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D0" w:rsidRPr="000C0444" w:rsidRDefault="001E58CD" w:rsidP="000312D0">
      <w:pPr>
        <w:spacing w:line="360" w:lineRule="auto"/>
        <w:rPr>
          <w:rFonts w:asciiTheme="minorEastAsia" w:eastAsiaTheme="minorEastAsia" w:hAnsiTheme="minorEastAsia"/>
          <w:sz w:val="32"/>
          <w:szCs w:val="32"/>
          <w:lang w:eastAsia="zh-TW"/>
        </w:rPr>
      </w:pPr>
      <w:r w:rsidRPr="00B13E12">
        <w:rPr>
          <w:rFonts w:ascii="新細明體" w:eastAsia="新細明體" w:hAnsi="新細明體" w:hint="eastAsia"/>
          <w:sz w:val="32"/>
          <w:szCs w:val="32"/>
          <w:lang w:eastAsia="zh-TW"/>
        </w:rPr>
        <w:t>附件</w:t>
      </w:r>
    </w:p>
    <w:p w:rsidR="000312D0" w:rsidRPr="000C0444" w:rsidRDefault="000312D0" w:rsidP="000312D0">
      <w:pPr>
        <w:spacing w:line="360" w:lineRule="auto"/>
        <w:rPr>
          <w:rFonts w:asciiTheme="minorEastAsia" w:eastAsiaTheme="minorEastAsia" w:hAnsiTheme="minorEastAsia"/>
          <w:sz w:val="32"/>
          <w:szCs w:val="32"/>
          <w:lang w:eastAsia="zh-TW"/>
        </w:rPr>
      </w:pPr>
    </w:p>
    <w:p w:rsidR="000312D0" w:rsidRPr="000C0444" w:rsidRDefault="000312D0" w:rsidP="000312D0">
      <w:pPr>
        <w:spacing w:line="360" w:lineRule="auto"/>
        <w:jc w:val="center"/>
        <w:rPr>
          <w:rFonts w:asciiTheme="minorEastAsia" w:eastAsiaTheme="minorEastAsia" w:hAnsiTheme="minorEastAsia"/>
          <w:b/>
          <w:sz w:val="32"/>
          <w:szCs w:val="32"/>
          <w:lang w:eastAsia="zh-TW"/>
        </w:rPr>
      </w:pPr>
    </w:p>
    <w:p w:rsidR="00613082" w:rsidRPr="000C0444" w:rsidRDefault="00613082" w:rsidP="000312D0">
      <w:pPr>
        <w:spacing w:line="360" w:lineRule="auto"/>
        <w:jc w:val="center"/>
        <w:rPr>
          <w:rFonts w:asciiTheme="minorEastAsia" w:eastAsiaTheme="minorEastAsia" w:hAnsiTheme="minorEastAsia"/>
          <w:b/>
          <w:sz w:val="32"/>
          <w:szCs w:val="32"/>
          <w:lang w:eastAsia="zh-TW"/>
        </w:rPr>
      </w:pPr>
    </w:p>
    <w:p w:rsidR="00613082" w:rsidRPr="000C0444" w:rsidRDefault="00613082" w:rsidP="000312D0">
      <w:pPr>
        <w:spacing w:line="360" w:lineRule="auto"/>
        <w:jc w:val="center"/>
        <w:rPr>
          <w:rFonts w:asciiTheme="minorEastAsia" w:eastAsiaTheme="minorEastAsia" w:hAnsiTheme="minorEastAsia"/>
          <w:b/>
          <w:sz w:val="32"/>
          <w:szCs w:val="32"/>
          <w:lang w:eastAsia="zh-TW"/>
        </w:rPr>
      </w:pPr>
    </w:p>
    <w:p w:rsidR="000312D0" w:rsidRPr="000C0444" w:rsidRDefault="000312D0" w:rsidP="000312D0">
      <w:pPr>
        <w:spacing w:line="360" w:lineRule="auto"/>
        <w:jc w:val="center"/>
        <w:rPr>
          <w:rFonts w:asciiTheme="minorEastAsia" w:eastAsiaTheme="minorEastAsia" w:hAnsiTheme="minorEastAsia"/>
          <w:b/>
          <w:sz w:val="32"/>
          <w:szCs w:val="32"/>
          <w:lang w:eastAsia="zh-TW"/>
        </w:rPr>
      </w:pPr>
    </w:p>
    <w:p w:rsidR="000312D0" w:rsidRPr="000C0444" w:rsidRDefault="000312D0" w:rsidP="000312D0">
      <w:pPr>
        <w:spacing w:line="360" w:lineRule="auto"/>
        <w:jc w:val="center"/>
        <w:rPr>
          <w:rFonts w:asciiTheme="minorEastAsia" w:eastAsiaTheme="minorEastAsia" w:hAnsiTheme="minorEastAsia"/>
          <w:b/>
          <w:sz w:val="32"/>
          <w:szCs w:val="32"/>
          <w:lang w:eastAsia="zh-TW"/>
        </w:rPr>
      </w:pPr>
    </w:p>
    <w:p w:rsidR="000312D0" w:rsidRPr="000C0444" w:rsidRDefault="000C0444" w:rsidP="000312D0">
      <w:pPr>
        <w:spacing w:line="360" w:lineRule="auto"/>
        <w:jc w:val="center"/>
        <w:rPr>
          <w:rFonts w:asciiTheme="minorEastAsia" w:eastAsiaTheme="minorEastAsia" w:hAnsiTheme="minorEastAsia"/>
          <w:sz w:val="44"/>
          <w:szCs w:val="44"/>
          <w:lang w:eastAsia="zh-TW"/>
        </w:rPr>
      </w:pPr>
      <w:r w:rsidRPr="000C0444">
        <w:rPr>
          <w:rFonts w:asciiTheme="minorEastAsia" w:eastAsiaTheme="minorEastAsia" w:hAnsiTheme="minorEastAsia" w:hint="eastAsia"/>
          <w:b/>
          <w:sz w:val="40"/>
          <w:szCs w:val="44"/>
          <w:lang w:eastAsia="zh-TW"/>
        </w:rPr>
        <w:t>內地向香港開放服務貿易的具體承諾</w:t>
      </w:r>
      <w:r w:rsidR="000312D0" w:rsidRPr="000C0444">
        <w:rPr>
          <w:rStyle w:val="aa"/>
          <w:rFonts w:asciiTheme="minorEastAsia" w:eastAsiaTheme="minorEastAsia" w:hAnsiTheme="minorEastAsia"/>
          <w:b/>
          <w:sz w:val="40"/>
          <w:szCs w:val="44"/>
        </w:rPr>
        <w:footnoteReference w:id="1"/>
      </w:r>
    </w:p>
    <w:p w:rsidR="000312D0" w:rsidRPr="000C0444" w:rsidRDefault="000312D0" w:rsidP="000312D0">
      <w:pPr>
        <w:spacing w:line="360" w:lineRule="auto"/>
        <w:jc w:val="center"/>
        <w:rPr>
          <w:rFonts w:asciiTheme="minorEastAsia" w:eastAsiaTheme="minorEastAsia" w:hAnsiTheme="minorEastAsia"/>
          <w:sz w:val="32"/>
          <w:szCs w:val="32"/>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sz w:val="32"/>
          <w:szCs w:val="32"/>
          <w:lang w:eastAsia="zh-TW"/>
        </w:rPr>
      </w:pPr>
      <w:r w:rsidRPr="000C0444">
        <w:rPr>
          <w:rFonts w:asciiTheme="minorEastAsia" w:eastAsiaTheme="minorEastAsia" w:hAnsiTheme="minorEastAsia" w:hint="eastAsia"/>
          <w:sz w:val="32"/>
          <w:szCs w:val="32"/>
          <w:lang w:eastAsia="zh-TW"/>
        </w:rPr>
        <w:br w:type="page"/>
      </w:r>
      <w:r w:rsidR="000C0444" w:rsidRPr="000C0444">
        <w:rPr>
          <w:rFonts w:asciiTheme="minorEastAsia" w:eastAsiaTheme="minorEastAsia" w:hAnsiTheme="minorEastAsia" w:hint="eastAsia"/>
          <w:sz w:val="32"/>
          <w:szCs w:val="32"/>
          <w:lang w:eastAsia="zh-TW"/>
        </w:rPr>
        <w:lastRenderedPageBreak/>
        <w:t>表</w:t>
      </w:r>
      <w:r w:rsidR="000C0444" w:rsidRPr="000C0444">
        <w:rPr>
          <w:rFonts w:asciiTheme="minorEastAsia" w:eastAsiaTheme="minorEastAsia" w:hAnsiTheme="minorEastAsia"/>
          <w:sz w:val="32"/>
          <w:szCs w:val="32"/>
          <w:lang w:eastAsia="zh-TW"/>
        </w:rPr>
        <w:t>1</w:t>
      </w:r>
    </w:p>
    <w:p w:rsidR="000312D0" w:rsidRPr="000C0444" w:rsidRDefault="000312D0" w:rsidP="006D0DD3">
      <w:pPr>
        <w:adjustRightInd w:val="0"/>
        <w:snapToGrid w:val="0"/>
        <w:spacing w:beforeLines="75" w:before="234" w:afterLines="75" w:after="234"/>
        <w:jc w:val="center"/>
        <w:rPr>
          <w:rFonts w:asciiTheme="minorEastAsia" w:eastAsiaTheme="minorEastAsia" w:hAnsiTheme="minorEastAsia"/>
          <w:sz w:val="32"/>
          <w:szCs w:val="32"/>
          <w:lang w:eastAsia="zh-TW"/>
        </w:rPr>
      </w:pPr>
    </w:p>
    <w:p w:rsidR="000312D0" w:rsidRPr="000C0444" w:rsidRDefault="000C0444" w:rsidP="006D0DD3">
      <w:pPr>
        <w:adjustRightInd w:val="0"/>
        <w:snapToGrid w:val="0"/>
        <w:spacing w:beforeLines="75" w:before="234" w:afterLines="75" w:after="234"/>
        <w:jc w:val="center"/>
        <w:rPr>
          <w:rFonts w:asciiTheme="minorEastAsia" w:eastAsiaTheme="minorEastAsia" w:hAnsiTheme="minorEastAsia"/>
          <w:sz w:val="36"/>
          <w:szCs w:val="36"/>
          <w:lang w:eastAsia="zh-TW"/>
        </w:rPr>
      </w:pPr>
      <w:r w:rsidRPr="000C0444">
        <w:rPr>
          <w:rFonts w:asciiTheme="minorEastAsia" w:eastAsiaTheme="minorEastAsia" w:hAnsiTheme="minorEastAsia" w:hint="eastAsia"/>
          <w:sz w:val="36"/>
          <w:szCs w:val="36"/>
          <w:lang w:eastAsia="zh-TW"/>
        </w:rPr>
        <w:t>對商業存在保留的限制性措施（負面清單）</w:t>
      </w:r>
    </w:p>
    <w:p w:rsidR="000312D0" w:rsidRPr="000C0444" w:rsidRDefault="000312D0" w:rsidP="006D0DD3">
      <w:pPr>
        <w:adjustRightInd w:val="0"/>
        <w:snapToGrid w:val="0"/>
        <w:spacing w:beforeLines="75" w:before="234" w:afterLines="75" w:after="234"/>
        <w:jc w:val="center"/>
        <w:rPr>
          <w:rFonts w:asciiTheme="minorEastAsia" w:eastAsiaTheme="minorEastAsia" w:hAnsiTheme="minorEastAsia"/>
          <w:sz w:val="36"/>
          <w:szCs w:val="36"/>
          <w:lang w:eastAsia="zh-TW"/>
        </w:rPr>
      </w:pPr>
    </w:p>
    <w:tbl>
      <w:tblPr>
        <w:tblW w:w="8346" w:type="dxa"/>
        <w:jc w:val="center"/>
        <w:tblLook w:val="01E0" w:firstRow="1" w:lastRow="1" w:firstColumn="1" w:lastColumn="1" w:noHBand="0" w:noVBand="0"/>
      </w:tblPr>
      <w:tblGrid>
        <w:gridCol w:w="2132"/>
        <w:gridCol w:w="6214"/>
      </w:tblGrid>
      <w:tr w:rsidR="00824650" w:rsidRPr="000C0444" w:rsidTr="00DC731B">
        <w:trPr>
          <w:trHeight w:val="828"/>
          <w:jc w:val="center"/>
        </w:trPr>
        <w:tc>
          <w:tcPr>
            <w:tcW w:w="2132" w:type="dxa"/>
          </w:tcPr>
          <w:p w:rsidR="00824650" w:rsidRPr="000C0444" w:rsidRDefault="00824650" w:rsidP="00DC731B">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14" w:type="dxa"/>
          </w:tcPr>
          <w:p w:rsidR="00824650" w:rsidRPr="000C0444" w:rsidRDefault="00824650" w:rsidP="00DC731B">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824650" w:rsidRPr="000C0444" w:rsidTr="00DC731B">
        <w:trPr>
          <w:jc w:val="center"/>
        </w:trPr>
        <w:tc>
          <w:tcPr>
            <w:tcW w:w="2132" w:type="dxa"/>
          </w:tcPr>
          <w:p w:rsidR="00824650" w:rsidRPr="000C0444" w:rsidRDefault="00824650" w:rsidP="00DC731B">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14" w:type="dxa"/>
          </w:tcPr>
          <w:p w:rsidR="00824650" w:rsidRPr="000C0444" w:rsidRDefault="00824650" w:rsidP="00DC731B">
            <w:pPr>
              <w:pStyle w:val="KWBodytext"/>
              <w:adjustRightInd w:val="0"/>
              <w:snapToGrid w:val="0"/>
              <w:spacing w:beforeLines="75" w:before="234" w:afterLines="75" w:after="234" w:line="240" w:lineRule="auto"/>
              <w:ind w:leftChars="151" w:left="457" w:hangingChars="50" w:hanging="14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專業服務</w:t>
            </w:r>
          </w:p>
          <w:p w:rsidR="00824650" w:rsidRPr="000C0444" w:rsidRDefault="00824650" w:rsidP="00DC731B">
            <w:pPr>
              <w:pStyle w:val="a8"/>
              <w:widowControl/>
              <w:adjustRightIn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法律服務（</w:t>
            </w:r>
            <w:r w:rsidRPr="000C0444">
              <w:rPr>
                <w:rFonts w:asciiTheme="minorEastAsia" w:eastAsiaTheme="minorEastAsia" w:hAnsiTheme="minorEastAsia"/>
                <w:sz w:val="28"/>
                <w:szCs w:val="28"/>
                <w:lang w:eastAsia="zh-TW"/>
              </w:rPr>
              <w:t>CPC861</w:t>
            </w:r>
            <w:r w:rsidRPr="000C0444">
              <w:rPr>
                <w:rFonts w:asciiTheme="minorEastAsia" w:eastAsiaTheme="minorEastAsia" w:hAnsiTheme="minorEastAsia" w:hint="eastAsia"/>
                <w:sz w:val="28"/>
                <w:szCs w:val="28"/>
                <w:lang w:eastAsia="zh-TW"/>
              </w:rPr>
              <w:t>）</w:t>
            </w:r>
          </w:p>
        </w:tc>
      </w:tr>
      <w:tr w:rsidR="00824650" w:rsidRPr="000C0444" w:rsidTr="00DC731B">
        <w:trPr>
          <w:jc w:val="center"/>
        </w:trPr>
        <w:tc>
          <w:tcPr>
            <w:tcW w:w="2132" w:type="dxa"/>
          </w:tcPr>
          <w:p w:rsidR="00824650" w:rsidRPr="000C0444" w:rsidRDefault="00824650" w:rsidP="00DC731B">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14" w:type="dxa"/>
          </w:tcPr>
          <w:p w:rsidR="00824650" w:rsidRPr="000C0444" w:rsidRDefault="00824650" w:rsidP="00DC731B">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824650" w:rsidRPr="000C0444" w:rsidTr="00DC731B">
        <w:trPr>
          <w:jc w:val="center"/>
        </w:trPr>
        <w:tc>
          <w:tcPr>
            <w:tcW w:w="2132" w:type="dxa"/>
          </w:tcPr>
          <w:p w:rsidR="00824650" w:rsidRPr="000C0444" w:rsidRDefault="00824650" w:rsidP="00DC731B">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14" w:type="dxa"/>
          </w:tcPr>
          <w:p w:rsidR="00824650" w:rsidRPr="000C0444" w:rsidRDefault="00824650" w:rsidP="00DC731B">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824650" w:rsidRPr="000C0444" w:rsidRDefault="00824650" w:rsidP="00DC731B">
            <w:pPr>
              <w:widowControl/>
              <w:numPr>
                <w:ilvl w:val="0"/>
                <w:numId w:val="45"/>
              </w:numPr>
              <w:tabs>
                <w:tab w:val="left" w:pos="317"/>
              </w:tabs>
              <w:adjustRightInd w:val="0"/>
              <w:snapToGrid w:val="0"/>
              <w:spacing w:beforeLines="75" w:before="234" w:afterLines="75" w:after="234"/>
              <w:ind w:left="317"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獨資設立的代表機構不得辦理涉及內地法律適用的法律事務，或聘用內地執業律師。</w:t>
            </w:r>
          </w:p>
          <w:p w:rsidR="00824650" w:rsidRPr="000C0444" w:rsidRDefault="00824650" w:rsidP="00DC731B">
            <w:pPr>
              <w:widowControl/>
              <w:numPr>
                <w:ilvl w:val="0"/>
                <w:numId w:val="45"/>
              </w:numPr>
              <w:tabs>
                <w:tab w:val="left" w:pos="317"/>
              </w:tabs>
              <w:adjustRightInd w:val="0"/>
              <w:snapToGrid w:val="0"/>
              <w:spacing w:beforeLines="75" w:before="234" w:afterLines="75" w:after="234"/>
              <w:ind w:left="317"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與內地方以合作形式提供法律服務</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w:t>
            </w:r>
          </w:p>
          <w:p w:rsidR="00824650" w:rsidRPr="000C0444" w:rsidRDefault="00824650" w:rsidP="00DC731B">
            <w:pPr>
              <w:widowControl/>
              <w:numPr>
                <w:ilvl w:val="0"/>
                <w:numId w:val="17"/>
              </w:numPr>
              <w:tabs>
                <w:tab w:val="clear" w:pos="720"/>
                <w:tab w:val="num" w:pos="1026"/>
                <w:tab w:val="num" w:pos="2489"/>
              </w:tabs>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可由內地律師事務所向香港律師事務所駐內地代表機構派駐內地執業律師擔任內地法律顧問，或由香港律師事務所向內地律師事務所派駐香港律師擔任涉港或跨境法律顧問。</w:t>
            </w:r>
          </w:p>
          <w:p w:rsidR="00824650" w:rsidRPr="000C0444" w:rsidRDefault="00824650" w:rsidP="00DC731B">
            <w:pPr>
              <w:widowControl/>
              <w:numPr>
                <w:ilvl w:val="0"/>
                <w:numId w:val="17"/>
              </w:numPr>
              <w:tabs>
                <w:tab w:val="clear" w:pos="720"/>
                <w:tab w:val="num" w:pos="1060"/>
                <w:tab w:val="num" w:pos="2489"/>
              </w:tabs>
              <w:adjustRightInd w:val="0"/>
              <w:snapToGrid w:val="0"/>
              <w:spacing w:beforeLines="75" w:before="234" w:afterLines="75" w:after="234"/>
              <w:ind w:left="1060"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內地律師事務所和已在內地設立代表機構的香港律師事務所按照協議約定進行聯合經營的，在各自執業範圍、權限內以分工協作方式開展業務合作。</w:t>
            </w:r>
          </w:p>
          <w:p w:rsidR="00824650" w:rsidRPr="000C0444" w:rsidRDefault="00824650" w:rsidP="00824650">
            <w:pPr>
              <w:widowControl/>
              <w:numPr>
                <w:ilvl w:val="0"/>
                <w:numId w:val="17"/>
              </w:numPr>
              <w:tabs>
                <w:tab w:val="clear" w:pos="720"/>
                <w:tab w:val="num" w:pos="1060"/>
                <w:tab w:val="num" w:pos="2489"/>
              </w:tabs>
              <w:adjustRightInd w:val="0"/>
              <w:snapToGrid w:val="0"/>
              <w:spacing w:beforeLines="75" w:before="234" w:afterLines="75" w:after="234" w:line="0" w:lineRule="atLeast"/>
              <w:ind w:left="1060" w:hanging="425"/>
              <w:contextualSpacing/>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與內地方以合夥方式聯營，聯營方式按照司法行政主管部門批准的具體規定執行。香港一方的律師事務所單獨或合計出資的最低比例不做限制。</w:t>
            </w:r>
          </w:p>
          <w:p w:rsidR="00824650" w:rsidRPr="000C0444" w:rsidRDefault="00824650" w:rsidP="00DC731B">
            <w:pPr>
              <w:widowControl/>
              <w:tabs>
                <w:tab w:val="num" w:pos="2489"/>
              </w:tabs>
              <w:adjustRightInd w:val="0"/>
              <w:snapToGrid w:val="0"/>
              <w:spacing w:beforeLines="75" w:before="234" w:afterLines="75" w:after="234"/>
              <w:ind w:left="63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lastRenderedPageBreak/>
              <w:t>香港律師事務所與內地律師事務所在廣東合夥聯營：</w:t>
            </w:r>
          </w:p>
          <w:p w:rsidR="00824650" w:rsidRPr="000C0444" w:rsidRDefault="00824650" w:rsidP="00DC731B">
            <w:pPr>
              <w:widowControl/>
              <w:numPr>
                <w:ilvl w:val="0"/>
                <w:numId w:val="77"/>
              </w:numPr>
              <w:tabs>
                <w:tab w:val="num" w:pos="2489"/>
              </w:tabs>
              <w:adjustRightInd w:val="0"/>
              <w:snapToGrid w:val="0"/>
              <w:spacing w:beforeLines="75" w:before="234" w:afterLines="75" w:after="234"/>
              <w:ind w:left="1060"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內地律師可以受理和承辦涉及內地法律適用的行政訴訟法律事務。</w:t>
            </w:r>
          </w:p>
          <w:p w:rsidR="00824650" w:rsidRPr="000C0444" w:rsidRDefault="00824650" w:rsidP="00DC731B">
            <w:pPr>
              <w:widowControl/>
              <w:numPr>
                <w:ilvl w:val="0"/>
                <w:numId w:val="77"/>
              </w:numPr>
              <w:tabs>
                <w:tab w:val="num" w:pos="2489"/>
              </w:tabs>
              <w:adjustRightInd w:val="0"/>
              <w:snapToGrid w:val="0"/>
              <w:spacing w:beforeLines="75" w:before="234" w:afterLines="75" w:after="234"/>
              <w:ind w:left="1060"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可以本所名義直接聘用內地及香港律師。</w:t>
            </w:r>
          </w:p>
          <w:p w:rsidR="00824650" w:rsidRPr="000C0444" w:rsidRDefault="00824650" w:rsidP="00DC731B">
            <w:pPr>
              <w:widowControl/>
              <w:numPr>
                <w:ilvl w:val="0"/>
                <w:numId w:val="77"/>
              </w:numPr>
              <w:tabs>
                <w:tab w:val="num" w:pos="2489"/>
              </w:tabs>
              <w:adjustRightInd w:val="0"/>
              <w:snapToGrid w:val="0"/>
              <w:spacing w:beforeLines="75" w:before="234" w:afterLines="75" w:after="234"/>
              <w:ind w:left="1060"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適當降低合夥所派駐律師的數量要求。</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lastRenderedPageBreak/>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140"/>
        <w:gridCol w:w="6221"/>
      </w:tblGrid>
      <w:tr w:rsidR="000312D0" w:rsidRPr="000C0444">
        <w:trPr>
          <w:jc w:val="center"/>
        </w:trPr>
        <w:tc>
          <w:tcPr>
            <w:tcW w:w="214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21"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14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21" w:type="dxa"/>
          </w:tcPr>
          <w:p w:rsidR="000312D0" w:rsidRPr="000C0444" w:rsidRDefault="000C0444" w:rsidP="009406D5">
            <w:pPr>
              <w:pStyle w:val="KWBodytext"/>
              <w:adjustRightInd w:val="0"/>
              <w:snapToGrid w:val="0"/>
              <w:spacing w:beforeLines="75" w:before="234" w:afterLines="75" w:after="234" w:line="240" w:lineRule="auto"/>
              <w:ind w:firstLineChars="93" w:firstLine="26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9406D5">
            <w:pPr>
              <w:pStyle w:val="KWBodytext"/>
              <w:adjustRightInd w:val="0"/>
              <w:snapToGrid w:val="0"/>
              <w:spacing w:beforeLines="75" w:before="234" w:afterLines="75" w:after="234" w:line="240" w:lineRule="auto"/>
              <w:ind w:leftChars="190" w:left="399" w:firstLineChars="52" w:firstLine="14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會計、審計和簿記服務（</w:t>
            </w:r>
            <w:r w:rsidRPr="000C0444">
              <w:rPr>
                <w:rFonts w:asciiTheme="minorEastAsia" w:eastAsiaTheme="minorEastAsia" w:hAnsiTheme="minorEastAsia"/>
                <w:sz w:val="28"/>
                <w:szCs w:val="28"/>
                <w:lang w:eastAsia="zh-TW"/>
              </w:rPr>
              <w:t>CPC862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14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21" w:type="dxa"/>
          </w:tcPr>
          <w:p w:rsidR="000312D0" w:rsidRPr="000C0444" w:rsidRDefault="000C0444" w:rsidP="001B1774">
            <w:pPr>
              <w:pStyle w:val="KWBodytext"/>
              <w:tabs>
                <w:tab w:val="center" w:pos="3528"/>
              </w:tabs>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14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21"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2C348E">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稅收服務（</w:t>
            </w:r>
            <w:r w:rsidRPr="000C0444">
              <w:rPr>
                <w:rFonts w:asciiTheme="minorEastAsia" w:eastAsiaTheme="minorEastAsia" w:hAnsiTheme="minorEastAsia"/>
                <w:sz w:val="28"/>
                <w:szCs w:val="28"/>
                <w:lang w:eastAsia="zh-TW"/>
              </w:rPr>
              <w:t>CPC863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p w:rsidR="00396469" w:rsidRPr="000C0444" w:rsidRDefault="00B95C57" w:rsidP="00EB4CEA">
            <w:pPr>
              <w:pStyle w:val="KWBodytext"/>
              <w:adjustRightInd w:val="0"/>
              <w:snapToGrid w:val="0"/>
              <w:spacing w:beforeLines="200" w:before="624" w:afterLines="75" w:after="234" w:line="240" w:lineRule="auto"/>
              <w:ind w:firstLineChars="0" w:firstLine="0"/>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明晰起見，在中國（廣東）自由貿易試驗區深圳前海片區取消香港</w:t>
            </w:r>
            <w:r w:rsidR="000C0444">
              <w:rPr>
                <w:rFonts w:asciiTheme="minorEastAsia" w:eastAsiaTheme="minorEastAsia" w:hAnsiTheme="minorEastAsia" w:hint="eastAsia"/>
                <w:sz w:val="28"/>
                <w:szCs w:val="28"/>
                <w:lang w:eastAsia="zh-TW"/>
              </w:rPr>
              <w:t>註冊</w:t>
            </w:r>
            <w:r w:rsidR="000C0444" w:rsidRPr="000C0444">
              <w:rPr>
                <w:rFonts w:asciiTheme="minorEastAsia" w:eastAsiaTheme="minorEastAsia" w:hAnsiTheme="minorEastAsia" w:hint="eastAsia"/>
                <w:sz w:val="28"/>
                <w:szCs w:val="28"/>
                <w:lang w:eastAsia="zh-TW"/>
              </w:rPr>
              <w:t>稅務師合夥人數不得高</w:t>
            </w:r>
            <w:r w:rsidR="00044364">
              <w:rPr>
                <w:rFonts w:asciiTheme="minorEastAsia" w:eastAsiaTheme="minorEastAsia" w:hAnsiTheme="minorEastAsia" w:hint="eastAsia"/>
                <w:sz w:val="28"/>
                <w:szCs w:val="28"/>
                <w:lang w:eastAsia="zh-TW"/>
              </w:rPr>
              <w:t>於</w:t>
            </w:r>
            <w:r w:rsidR="000C0444" w:rsidRPr="004D64B7">
              <w:rPr>
                <w:rFonts w:asciiTheme="minorEastAsia" w:eastAsiaTheme="minorEastAsia" w:hAnsiTheme="minorEastAsia" w:hint="eastAsia"/>
                <w:spacing w:val="-2"/>
                <w:sz w:val="28"/>
                <w:szCs w:val="28"/>
                <w:lang w:eastAsia="zh-TW"/>
              </w:rPr>
              <w:t>稅務師事務所合夥人數</w:t>
            </w:r>
            <w:r w:rsidR="000C0444" w:rsidRPr="004D64B7">
              <w:rPr>
                <w:rFonts w:asciiTheme="minorEastAsia" w:eastAsiaTheme="minorEastAsia" w:hAnsiTheme="minorEastAsia"/>
                <w:spacing w:val="-2"/>
                <w:sz w:val="28"/>
                <w:szCs w:val="28"/>
                <w:lang w:eastAsia="zh-TW"/>
              </w:rPr>
              <w:t>35%</w:t>
            </w:r>
            <w:r w:rsidR="000C0444" w:rsidRPr="004D64B7">
              <w:rPr>
                <w:rFonts w:asciiTheme="minorEastAsia" w:eastAsiaTheme="minorEastAsia" w:hAnsiTheme="minorEastAsia" w:hint="eastAsia"/>
                <w:spacing w:val="-2"/>
                <w:sz w:val="28"/>
                <w:szCs w:val="28"/>
                <w:lang w:eastAsia="zh-TW"/>
              </w:rPr>
              <w:t>的限制；取消稅務師</w:t>
            </w:r>
            <w:r w:rsidR="000C0444" w:rsidRPr="000C0444">
              <w:rPr>
                <w:rFonts w:asciiTheme="minorEastAsia" w:eastAsiaTheme="minorEastAsia" w:hAnsiTheme="minorEastAsia" w:hint="eastAsia"/>
                <w:sz w:val="28"/>
                <w:szCs w:val="28"/>
                <w:lang w:eastAsia="zh-TW"/>
              </w:rPr>
              <w:t>（</w:t>
            </w:r>
            <w:r w:rsidR="000C0444">
              <w:rPr>
                <w:rFonts w:asciiTheme="minorEastAsia" w:eastAsiaTheme="minorEastAsia" w:hAnsiTheme="minorEastAsia" w:hint="eastAsia"/>
                <w:sz w:val="28"/>
                <w:szCs w:val="28"/>
                <w:lang w:eastAsia="zh-TW"/>
              </w:rPr>
              <w:t>註冊</w:t>
            </w:r>
            <w:r w:rsidR="000C0444" w:rsidRPr="000C0444">
              <w:rPr>
                <w:rFonts w:asciiTheme="minorEastAsia" w:eastAsiaTheme="minorEastAsia" w:hAnsiTheme="minorEastAsia" w:hint="eastAsia"/>
                <w:sz w:val="28"/>
                <w:szCs w:val="28"/>
                <w:lang w:eastAsia="zh-TW"/>
              </w:rPr>
              <w:t>稅務師）在合夥制稅務師事務所成立後每年應當至少有</w:t>
            </w:r>
            <w:r w:rsidR="000C0444" w:rsidRPr="000C0444">
              <w:rPr>
                <w:rFonts w:asciiTheme="minorEastAsia" w:eastAsiaTheme="minorEastAsia" w:hAnsiTheme="minorEastAsia"/>
                <w:sz w:val="28"/>
                <w:szCs w:val="28"/>
                <w:lang w:eastAsia="zh-TW"/>
              </w:rPr>
              <w:t>180</w:t>
            </w:r>
            <w:r w:rsidR="000C0444" w:rsidRPr="000C0444">
              <w:rPr>
                <w:rFonts w:asciiTheme="minorEastAsia" w:eastAsiaTheme="minorEastAsia" w:hAnsiTheme="minorEastAsia" w:hint="eastAsia"/>
                <w:sz w:val="28"/>
                <w:szCs w:val="28"/>
                <w:lang w:eastAsia="zh-TW"/>
              </w:rPr>
              <w:t>天在該稅務師事務所執業的限制。</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1B1774" w:rsidRPr="000C0444" w:rsidRDefault="001B1774">
      <w:pPr>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043C0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9406D5">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建築及設計服務（</w:t>
            </w:r>
            <w:r w:rsidRPr="000C0444">
              <w:rPr>
                <w:rFonts w:asciiTheme="minorEastAsia" w:eastAsiaTheme="minorEastAsia" w:hAnsiTheme="minorEastAsia"/>
                <w:sz w:val="28"/>
                <w:szCs w:val="28"/>
                <w:lang w:eastAsia="zh-TW"/>
              </w:rPr>
              <w:t>CPC8671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r w:rsidR="001E58CD" w:rsidRPr="000C0444">
              <w:rPr>
                <w:rFonts w:asciiTheme="minorEastAsia" w:eastAsiaTheme="minorEastAsia" w:hAnsiTheme="minorEastAsia" w:hint="eastAsia"/>
                <w:sz w:val="28"/>
                <w:szCs w:val="28"/>
                <w:lang w:eastAsia="zh-TW"/>
              </w:rPr>
              <w:t>。</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9406D5">
            <w:pPr>
              <w:adjustRightInd w:val="0"/>
              <w:snapToGrid w:val="0"/>
              <w:spacing w:beforeLines="75" w:before="234" w:afterLines="75" w:after="234"/>
              <w:ind w:leftChars="285" w:left="59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工程服務（</w:t>
            </w:r>
            <w:r w:rsidRPr="000C0444">
              <w:rPr>
                <w:rFonts w:asciiTheme="minorEastAsia" w:eastAsiaTheme="minorEastAsia" w:hAnsiTheme="minorEastAsia"/>
                <w:sz w:val="28"/>
                <w:szCs w:val="28"/>
                <w:lang w:eastAsia="zh-TW"/>
              </w:rPr>
              <w:t>CPC8672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045BE"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r w:rsidR="001E58CD" w:rsidRPr="000C0444">
              <w:rPr>
                <w:rFonts w:asciiTheme="minorEastAsia" w:eastAsiaTheme="minorEastAsia" w:hAnsiTheme="minorEastAsia" w:hint="eastAsia"/>
                <w:sz w:val="28"/>
                <w:szCs w:val="28"/>
                <w:lang w:eastAsia="zh-TW"/>
              </w:rPr>
              <w:t>。</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9406D5">
            <w:pPr>
              <w:adjustRightInd w:val="0"/>
              <w:snapToGrid w:val="0"/>
              <w:spacing w:beforeLines="75" w:before="234" w:afterLines="75" w:after="234"/>
              <w:ind w:leftChars="285" w:left="59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集中工程服務（</w:t>
            </w:r>
            <w:r w:rsidRPr="000C0444">
              <w:rPr>
                <w:rFonts w:asciiTheme="minorEastAsia" w:eastAsiaTheme="minorEastAsia" w:hAnsiTheme="minorEastAsia"/>
                <w:sz w:val="28"/>
                <w:szCs w:val="28"/>
                <w:lang w:eastAsia="zh-TW"/>
              </w:rPr>
              <w:t>CPC8673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045BE"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r w:rsidR="001E58CD" w:rsidRPr="000C0444">
              <w:rPr>
                <w:rFonts w:asciiTheme="minorEastAsia" w:eastAsiaTheme="minorEastAsia" w:hAnsiTheme="minorEastAsia" w:hint="eastAsia"/>
                <w:sz w:val="28"/>
                <w:szCs w:val="28"/>
                <w:lang w:eastAsia="zh-TW"/>
              </w:rPr>
              <w:t>。</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leftChars="150" w:left="315"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9406D5">
            <w:pPr>
              <w:adjustRightInd w:val="0"/>
              <w:snapToGrid w:val="0"/>
              <w:spacing w:beforeLines="75" w:before="234" w:afterLines="75" w:after="234"/>
              <w:ind w:leftChars="285" w:left="59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g</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城市規劃和園林建築服務（</w:t>
            </w:r>
            <w:r w:rsidRPr="000C0444">
              <w:rPr>
                <w:rFonts w:asciiTheme="minorEastAsia" w:eastAsiaTheme="minorEastAsia" w:hAnsiTheme="minorEastAsia"/>
                <w:sz w:val="28"/>
                <w:szCs w:val="28"/>
                <w:lang w:eastAsia="zh-TW"/>
              </w:rPr>
              <w:t>CPC8674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087CA0">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w:t>
            </w:r>
            <w:r w:rsidR="00087CA0" w:rsidRPr="00087CA0">
              <w:rPr>
                <w:rFonts w:asciiTheme="minorEastAsia" w:eastAsiaTheme="minorEastAsia" w:hAnsiTheme="minorEastAsia" w:hint="eastAsia"/>
                <w:sz w:val="28"/>
                <w:szCs w:val="28"/>
                <w:lang w:eastAsia="zh-TW"/>
              </w:rPr>
              <w:t>城市國土空間總體規劃</w:t>
            </w:r>
            <w:r w:rsidRPr="000C0444">
              <w:rPr>
                <w:rFonts w:asciiTheme="minorEastAsia" w:eastAsiaTheme="minorEastAsia" w:hAnsiTheme="minorEastAsia" w:hint="eastAsia"/>
                <w:sz w:val="28"/>
                <w:szCs w:val="28"/>
                <w:lang w:eastAsia="zh-TW"/>
              </w:rPr>
              <w:t>、國家級風景名勝區總體規劃服務。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adjustRightInd w:val="0"/>
              <w:snapToGrid w:val="0"/>
              <w:spacing w:beforeLines="75" w:before="234" w:afterLines="75" w:after="234"/>
              <w:ind w:leftChars="150" w:left="315"/>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9406D5">
            <w:pPr>
              <w:adjustRightInd w:val="0"/>
              <w:snapToGrid w:val="0"/>
              <w:spacing w:beforeLines="75" w:before="234" w:afterLines="75" w:after="234"/>
              <w:ind w:leftChars="123" w:left="258" w:firstLineChars="121" w:firstLine="33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h</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醫療和牙科服務（</w:t>
            </w:r>
            <w:r w:rsidRPr="000C0444">
              <w:rPr>
                <w:rFonts w:asciiTheme="minorEastAsia" w:eastAsiaTheme="minorEastAsia" w:hAnsiTheme="minorEastAsia"/>
                <w:sz w:val="28"/>
                <w:szCs w:val="28"/>
                <w:lang w:eastAsia="zh-TW"/>
              </w:rPr>
              <w:t>CPC9312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A4ECC" w:rsidRPr="000C0444" w:rsidRDefault="000C0444" w:rsidP="008F7E8D">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申請設立醫療機構須經省級衛生健康委按國家規定審批和登記。</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adjustRightInd w:val="0"/>
              <w:snapToGrid w:val="0"/>
              <w:spacing w:beforeLines="75" w:before="234" w:afterLines="75" w:after="234"/>
              <w:ind w:leftChars="150" w:left="315"/>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9406D5">
            <w:pPr>
              <w:adjustRightInd w:val="0"/>
              <w:snapToGrid w:val="0"/>
              <w:spacing w:beforeLines="75" w:before="234" w:afterLines="75" w:after="234"/>
              <w:ind w:leftChars="123" w:left="258" w:firstLineChars="121" w:firstLine="33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i</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獸醫服務（</w:t>
            </w:r>
            <w:r w:rsidRPr="000C0444">
              <w:rPr>
                <w:rFonts w:asciiTheme="minorEastAsia" w:eastAsiaTheme="minorEastAsia" w:hAnsiTheme="minorEastAsia"/>
                <w:sz w:val="28"/>
                <w:szCs w:val="28"/>
                <w:lang w:eastAsia="zh-TW"/>
              </w:rPr>
              <w:t>CPC932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043C0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adjustRightInd w:val="0"/>
              <w:snapToGrid w:val="0"/>
              <w:spacing w:beforeLines="75" w:before="234" w:afterLines="75" w:after="234"/>
              <w:ind w:leftChars="150" w:left="315"/>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AA21FA">
            <w:pPr>
              <w:adjustRightInd w:val="0"/>
              <w:snapToGrid w:val="0"/>
              <w:spacing w:beforeLines="75" w:before="234" w:afterLines="75" w:after="234"/>
              <w:ind w:leftChars="284" w:left="876" w:hangingChars="100" w:hanging="28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j</w:t>
            </w:r>
            <w:r w:rsidR="002B2667">
              <w:rPr>
                <w:rFonts w:asciiTheme="minorEastAsia" w:eastAsiaTheme="minorEastAsia" w:hAnsiTheme="minorEastAsia" w:hint="eastAsia"/>
                <w:sz w:val="28"/>
                <w:szCs w:val="28"/>
                <w:lang w:eastAsia="zh-TW"/>
              </w:rPr>
              <w:t xml:space="preserve">. </w:t>
            </w:r>
            <w:r w:rsidRPr="004D64B7">
              <w:rPr>
                <w:rFonts w:ascii="新細明體" w:eastAsia="新細明體" w:hAnsi="新細明體" w:hint="eastAsia"/>
                <w:spacing w:val="4"/>
                <w:sz w:val="28"/>
                <w:szCs w:val="28"/>
                <w:lang w:eastAsia="zh-TW"/>
              </w:rPr>
              <w:t>助產士、護士、理療醫師和護理員提供的服務</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CPC93191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不作承諾。</w:t>
            </w:r>
            <w:r w:rsidR="000312D0" w:rsidRPr="000C0444">
              <w:rPr>
                <w:rStyle w:val="aa"/>
                <w:rFonts w:asciiTheme="minorEastAsia" w:eastAsiaTheme="minorEastAsia" w:hAnsiTheme="minorEastAsia"/>
                <w:sz w:val="28"/>
                <w:szCs w:val="28"/>
                <w:lang w:eastAsia="zh-CN"/>
              </w:rPr>
              <w:footnoteReference w:id="2"/>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rPr>
      </w:pPr>
      <w:r w:rsidRPr="000C0444">
        <w:rPr>
          <w:rFonts w:asciiTheme="minorEastAsia" w:eastAsiaTheme="minorEastAsia" w:hAnsiTheme="minorEastAsia"/>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專業服務</w:t>
            </w:r>
          </w:p>
          <w:p w:rsidR="000312D0" w:rsidRPr="000C0444" w:rsidRDefault="000C0444" w:rsidP="00AA21FA">
            <w:pPr>
              <w:adjustRightInd w:val="0"/>
              <w:snapToGrid w:val="0"/>
              <w:spacing w:beforeLines="75" w:before="234" w:afterLines="75" w:after="234"/>
              <w:ind w:leftChars="284" w:left="932"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k</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其他（專利代理、商標代理等）（</w:t>
            </w:r>
            <w:r w:rsidRPr="000C0444">
              <w:rPr>
                <w:rFonts w:asciiTheme="minorEastAsia" w:eastAsiaTheme="minorEastAsia" w:hAnsiTheme="minorEastAsia"/>
                <w:sz w:val="28"/>
                <w:szCs w:val="28"/>
                <w:lang w:eastAsia="zh-TW"/>
              </w:rPr>
              <w:t>CPC8921-8923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leftChars="218" w:left="458"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計算機及相關服務</w:t>
            </w:r>
          </w:p>
          <w:p w:rsidR="000312D0" w:rsidRPr="000C0444" w:rsidRDefault="000C0444" w:rsidP="00AA21FA">
            <w:pPr>
              <w:pStyle w:val="KWBodytext"/>
              <w:adjustRightInd w:val="0"/>
              <w:snapToGrid w:val="0"/>
              <w:spacing w:beforeLines="75" w:before="234" w:afterLines="75" w:after="234" w:line="240" w:lineRule="auto"/>
              <w:ind w:leftChars="353" w:left="1119" w:hangingChars="135" w:hanging="37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與計算機硬件安裝有關的諮詢服務（</w:t>
            </w:r>
            <w:r w:rsidRPr="000C0444">
              <w:rPr>
                <w:rFonts w:asciiTheme="minorEastAsia" w:eastAsiaTheme="minorEastAsia" w:hAnsiTheme="minorEastAsia"/>
                <w:sz w:val="28"/>
                <w:szCs w:val="28"/>
                <w:lang w:eastAsia="zh-TW"/>
              </w:rPr>
              <w:t>CPC841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leftChars="150" w:left="315"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計算機及相關服務</w:t>
            </w:r>
          </w:p>
          <w:p w:rsidR="000312D0" w:rsidRPr="000C0444" w:rsidRDefault="000C0444" w:rsidP="009406D5">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軟件執行服務（</w:t>
            </w:r>
            <w:r w:rsidRPr="000C0444">
              <w:rPr>
                <w:rFonts w:asciiTheme="minorEastAsia" w:eastAsiaTheme="minorEastAsia" w:hAnsiTheme="minorEastAsia"/>
                <w:sz w:val="28"/>
                <w:szCs w:val="28"/>
                <w:lang w:eastAsia="zh-TW"/>
              </w:rPr>
              <w:t>CPC842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leftChars="150" w:left="315"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計算機及相關服務</w:t>
            </w:r>
          </w:p>
          <w:p w:rsidR="000312D0" w:rsidRPr="000C0444" w:rsidRDefault="000C0444" w:rsidP="009406D5">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數據處理服務（</w:t>
            </w:r>
            <w:r w:rsidRPr="000C0444">
              <w:rPr>
                <w:rFonts w:asciiTheme="minorEastAsia" w:eastAsiaTheme="minorEastAsia" w:hAnsiTheme="minorEastAsia"/>
                <w:sz w:val="28"/>
                <w:szCs w:val="28"/>
                <w:lang w:eastAsia="zh-TW"/>
              </w:rPr>
              <w:t>CPC843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leftChars="150" w:left="315"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計算機及相關服務</w:t>
            </w:r>
          </w:p>
          <w:p w:rsidR="000312D0" w:rsidRPr="000C0444" w:rsidRDefault="000C0444" w:rsidP="00AA21FA">
            <w:pPr>
              <w:pStyle w:val="KWBodytext"/>
              <w:adjustRightInd w:val="0"/>
              <w:snapToGrid w:val="0"/>
              <w:spacing w:beforeLines="75" w:before="234" w:afterLines="75" w:after="234" w:line="240" w:lineRule="auto"/>
              <w:ind w:leftChars="286" w:left="937"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數據庫服務（</w:t>
            </w:r>
            <w:r w:rsidRPr="000C0444">
              <w:rPr>
                <w:rFonts w:asciiTheme="minorEastAsia" w:eastAsiaTheme="minorEastAsia" w:hAnsiTheme="minorEastAsia"/>
                <w:sz w:val="28"/>
                <w:szCs w:val="28"/>
                <w:lang w:eastAsia="zh-TW"/>
              </w:rPr>
              <w:t>CPC844</w:t>
            </w:r>
            <w:r w:rsidRPr="000C0444">
              <w:rPr>
                <w:rFonts w:asciiTheme="minorEastAsia" w:eastAsiaTheme="minorEastAsia" w:hAnsiTheme="minorEastAsia" w:hint="eastAsia"/>
                <w:sz w:val="28"/>
                <w:szCs w:val="28"/>
                <w:lang w:eastAsia="zh-TW"/>
              </w:rPr>
              <w:t>，網絡運營服務和增值電信業務除外）</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63" w:firstLine="45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計算機及相關服務</w:t>
            </w:r>
          </w:p>
          <w:p w:rsidR="000312D0" w:rsidRPr="000C0444" w:rsidRDefault="000C0444" w:rsidP="009406D5">
            <w:pPr>
              <w:pStyle w:val="KWBodytext"/>
              <w:adjustRightInd w:val="0"/>
              <w:snapToGrid w:val="0"/>
              <w:spacing w:beforeLines="75" w:before="234" w:afterLines="75" w:after="234" w:line="240" w:lineRule="auto"/>
              <w:ind w:leftChars="190" w:left="399" w:firstLineChars="122" w:firstLine="34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w:t>
            </w:r>
            <w:r w:rsidRPr="000C0444">
              <w:rPr>
                <w:rFonts w:asciiTheme="minorEastAsia" w:eastAsiaTheme="minorEastAsia" w:hAnsiTheme="minorEastAsia"/>
                <w:sz w:val="28"/>
                <w:szCs w:val="28"/>
                <w:lang w:eastAsia="zh-TW"/>
              </w:rPr>
              <w:t>CPC845+849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研究和開發服務</w:t>
            </w:r>
          </w:p>
          <w:p w:rsidR="000312D0" w:rsidRPr="000C0444" w:rsidRDefault="000C0444" w:rsidP="009406D5">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自然科學的研究和開發服務（</w:t>
            </w:r>
            <w:r w:rsidRPr="000C0444">
              <w:rPr>
                <w:rFonts w:asciiTheme="minorEastAsia" w:eastAsiaTheme="minorEastAsia" w:hAnsiTheme="minorEastAsia"/>
                <w:sz w:val="28"/>
                <w:szCs w:val="28"/>
                <w:lang w:eastAsia="zh-TW"/>
              </w:rPr>
              <w:t>CPC851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17435B">
            <w:pPr>
              <w:numPr>
                <w:ilvl w:val="0"/>
                <w:numId w:val="29"/>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不得從事人體幹細胞、基因診斷與治療技術的開發和應用。</w:t>
            </w:r>
          </w:p>
          <w:p w:rsidR="000312D0" w:rsidRPr="000C0444" w:rsidRDefault="000C0444" w:rsidP="0017435B">
            <w:pPr>
              <w:numPr>
                <w:ilvl w:val="0"/>
                <w:numId w:val="29"/>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不得從事稀有和特有的珍貴優良品種研發、養殖、種植和相關繁殖材料的生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，農作物、種畜禽、水</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苗種轉基因品種選育及其轉基因種子（苗）生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w:t>
            </w:r>
          </w:p>
          <w:p w:rsidR="000312D0" w:rsidRPr="000C0444" w:rsidRDefault="000C0444" w:rsidP="0017435B">
            <w:pPr>
              <w:numPr>
                <w:ilvl w:val="0"/>
                <w:numId w:val="29"/>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與內地方合作研究利用列入保護名錄的畜禽遺傳資源的，應當向省級人民政府農業農村行政主管部門提出申請，同時提出國家共享惠益的方案；受理申請的省級農業農村行政主管部門經審核，報國務院農業農村</w:t>
            </w:r>
            <w:r w:rsidRPr="000C0444">
              <w:rPr>
                <w:rFonts w:asciiTheme="minorEastAsia" w:eastAsiaTheme="minorEastAsia" w:hAnsiTheme="minorEastAsia" w:hint="eastAsia"/>
                <w:spacing w:val="3"/>
                <w:sz w:val="28"/>
                <w:szCs w:val="28"/>
                <w:lang w:eastAsia="zh-TW"/>
              </w:rPr>
              <w:t>行政主管部門批准。新發現的畜禽遺傳資源在國家畜禽遺傳資源委員</w:t>
            </w:r>
            <w:r w:rsidRPr="000C0444">
              <w:rPr>
                <w:rFonts w:asciiTheme="minorEastAsia" w:eastAsiaTheme="minorEastAsia" w:hAnsiTheme="minorEastAsia" w:hint="eastAsia"/>
                <w:sz w:val="28"/>
                <w:szCs w:val="28"/>
                <w:lang w:eastAsia="zh-TW"/>
              </w:rPr>
              <w:t>會鑒定前，不得合作研究利用。從事農業轉基因生物研究與試驗的，應當經國務院農業農村行政主管部門批</w:t>
            </w:r>
            <w:r w:rsidRPr="000C0444">
              <w:rPr>
                <w:rFonts w:asciiTheme="minorEastAsia" w:eastAsiaTheme="minorEastAsia" w:hAnsiTheme="minorEastAsia" w:hint="eastAsia"/>
                <w:spacing w:val="3"/>
                <w:sz w:val="28"/>
                <w:szCs w:val="28"/>
                <w:lang w:eastAsia="zh-TW"/>
              </w:rPr>
              <w:t>准。</w:t>
            </w:r>
          </w:p>
        </w:tc>
      </w:tr>
    </w:tbl>
    <w:p w:rsidR="00CC3699" w:rsidRPr="000C0444" w:rsidRDefault="000312D0" w:rsidP="006D0DD3">
      <w:pPr>
        <w:adjustRightInd w:val="0"/>
        <w:snapToGrid w:val="0"/>
        <w:spacing w:beforeLines="75" w:before="234" w:afterLines="75" w:after="234"/>
        <w:rPr>
          <w:rFonts w:asciiTheme="minorEastAsia" w:eastAsiaTheme="minorEastAsia" w:hAnsiTheme="minorEastAsia"/>
          <w:sz w:val="32"/>
          <w:szCs w:val="32"/>
          <w:lang w:eastAsia="zh-TW"/>
        </w:rPr>
      </w:pPr>
      <w:r w:rsidRPr="000C0444">
        <w:rPr>
          <w:rFonts w:asciiTheme="minorEastAsia" w:eastAsiaTheme="minorEastAsia" w:hAnsiTheme="minorEastAsia" w:hint="eastAsia"/>
          <w:sz w:val="32"/>
          <w:szCs w:val="32"/>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CC3699" w:rsidRPr="000C0444" w:rsidTr="004A6BB4">
        <w:trPr>
          <w:jc w:val="center"/>
        </w:trPr>
        <w:tc>
          <w:tcPr>
            <w:tcW w:w="2086" w:type="dxa"/>
          </w:tcPr>
          <w:p w:rsidR="00CC3699"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CC3699"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CC3699" w:rsidRPr="000C0444" w:rsidTr="004A6BB4">
        <w:trPr>
          <w:jc w:val="center"/>
        </w:trPr>
        <w:tc>
          <w:tcPr>
            <w:tcW w:w="2086" w:type="dxa"/>
          </w:tcPr>
          <w:p w:rsidR="00CC3699"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CC3699" w:rsidRPr="000C0444" w:rsidRDefault="000C0444" w:rsidP="004A6BB4">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研究和開發服務</w:t>
            </w:r>
          </w:p>
          <w:p w:rsidR="00CC3699" w:rsidRPr="000C0444" w:rsidRDefault="000C0444" w:rsidP="00AA21FA">
            <w:pPr>
              <w:adjustRightInd w:val="0"/>
              <w:snapToGrid w:val="0"/>
              <w:spacing w:beforeLines="75" w:before="234" w:afterLines="75" w:after="234"/>
              <w:ind w:leftChars="280" w:left="924"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社會科學和人文科學的研究和開發服務（</w:t>
            </w:r>
            <w:r w:rsidRPr="000C0444">
              <w:rPr>
                <w:rFonts w:asciiTheme="minorEastAsia" w:eastAsiaTheme="minorEastAsia" w:hAnsiTheme="minorEastAsia"/>
                <w:sz w:val="28"/>
                <w:szCs w:val="28"/>
                <w:lang w:eastAsia="zh-TW"/>
              </w:rPr>
              <w:t>CPC852</w:t>
            </w:r>
            <w:r w:rsidRPr="000C0444">
              <w:rPr>
                <w:rFonts w:asciiTheme="minorEastAsia" w:eastAsiaTheme="minorEastAsia" w:hAnsiTheme="minorEastAsia" w:hint="eastAsia"/>
                <w:sz w:val="28"/>
                <w:szCs w:val="28"/>
                <w:lang w:eastAsia="zh-TW"/>
              </w:rPr>
              <w:t>）</w:t>
            </w:r>
          </w:p>
        </w:tc>
      </w:tr>
      <w:tr w:rsidR="00CC3699" w:rsidRPr="000C0444" w:rsidTr="004A6BB4">
        <w:trPr>
          <w:jc w:val="center"/>
        </w:trPr>
        <w:tc>
          <w:tcPr>
            <w:tcW w:w="2086" w:type="dxa"/>
          </w:tcPr>
          <w:p w:rsidR="00CC3699"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CC3699"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CC3699" w:rsidRPr="000C0444" w:rsidTr="00EB4CEA">
        <w:trPr>
          <w:trHeight w:val="1335"/>
          <w:jc w:val="center"/>
        </w:trPr>
        <w:tc>
          <w:tcPr>
            <w:tcW w:w="2086" w:type="dxa"/>
          </w:tcPr>
          <w:p w:rsidR="00CC3699"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CC3699"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CC3699" w:rsidRPr="000C0444" w:rsidRDefault="000C0444" w:rsidP="004A6BB4">
            <w:pPr>
              <w:adjustRightInd w:val="0"/>
              <w:snapToGrid w:val="0"/>
              <w:spacing w:beforeLines="75" w:before="234" w:afterLines="75" w:after="234"/>
              <w:ind w:left="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不得投資人文社會科學研究機構。</w:t>
            </w:r>
          </w:p>
        </w:tc>
      </w:tr>
    </w:tbl>
    <w:p w:rsidR="00CC3699" w:rsidRPr="000C0444" w:rsidRDefault="00CC3699" w:rsidP="00CC3699">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CC3699" w:rsidP="00CC369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CC369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研究和開發服務</w:t>
            </w:r>
          </w:p>
          <w:p w:rsidR="000312D0" w:rsidRPr="000C0444" w:rsidRDefault="000C0444" w:rsidP="009406D5">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邊緣學科的研究和開發服務（</w:t>
            </w:r>
            <w:r w:rsidRPr="000C0444">
              <w:rPr>
                <w:rFonts w:asciiTheme="minorEastAsia" w:eastAsiaTheme="minorEastAsia" w:hAnsiTheme="minorEastAsia"/>
                <w:sz w:val="28"/>
                <w:szCs w:val="28"/>
                <w:lang w:eastAsia="zh-TW"/>
              </w:rPr>
              <w:t>CPC853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rsidTr="008F7E8D">
        <w:trPr>
          <w:trHeight w:val="1447"/>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adjustRightInd w:val="0"/>
              <w:snapToGrid w:val="0"/>
              <w:spacing w:beforeLines="75" w:before="234" w:afterLines="75" w:after="234"/>
              <w:ind w:left="2"/>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自然科學跨學科的研究與實驗開發服務。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房地</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服務</w:t>
            </w:r>
          </w:p>
          <w:p w:rsidR="000312D0" w:rsidRPr="000C0444" w:rsidRDefault="000C0444" w:rsidP="002C348E">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涉及自有或租賃房地</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的服務（</w:t>
            </w:r>
            <w:r w:rsidRPr="000C0444">
              <w:rPr>
                <w:rFonts w:asciiTheme="minorEastAsia" w:eastAsiaTheme="minorEastAsia" w:hAnsiTheme="minorEastAsia"/>
                <w:sz w:val="28"/>
                <w:szCs w:val="28"/>
                <w:lang w:eastAsia="zh-TW"/>
              </w:rPr>
              <w:t>CPC821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房地</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服務</w:t>
            </w:r>
          </w:p>
          <w:p w:rsidR="000312D0" w:rsidRPr="000C0444" w:rsidRDefault="000C0444" w:rsidP="002C348E">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基</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hint="eastAsia"/>
                <w:sz w:val="28"/>
                <w:szCs w:val="28"/>
                <w:lang w:eastAsia="zh-TW"/>
              </w:rPr>
              <w:t>收費或合同的房地</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服務（</w:t>
            </w:r>
            <w:r w:rsidRPr="000C0444">
              <w:rPr>
                <w:rFonts w:asciiTheme="minorEastAsia" w:eastAsiaTheme="minorEastAsia" w:hAnsiTheme="minorEastAsia"/>
                <w:sz w:val="28"/>
                <w:szCs w:val="28"/>
                <w:lang w:eastAsia="zh-TW"/>
              </w:rPr>
              <w:t>CPC822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無操作人員的租賃服務</w:t>
            </w:r>
          </w:p>
          <w:p w:rsidR="000312D0" w:rsidRPr="000C0444" w:rsidRDefault="000C0444" w:rsidP="009406D5">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船舶租賃（</w:t>
            </w:r>
            <w:r w:rsidRPr="000C0444">
              <w:rPr>
                <w:rFonts w:asciiTheme="minorEastAsia" w:eastAsiaTheme="minorEastAsia" w:hAnsiTheme="minorEastAsia"/>
                <w:sz w:val="28"/>
                <w:szCs w:val="28"/>
                <w:lang w:eastAsia="zh-TW"/>
              </w:rPr>
              <w:t>CPC83103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無操作人員的租賃服務</w:t>
            </w:r>
          </w:p>
          <w:p w:rsidR="000312D0" w:rsidRPr="000C0444" w:rsidRDefault="000C0444" w:rsidP="009406D5">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航空器租賃（</w:t>
            </w:r>
            <w:r w:rsidRPr="000C0444">
              <w:rPr>
                <w:rFonts w:asciiTheme="minorEastAsia" w:eastAsiaTheme="minorEastAsia" w:hAnsiTheme="minorEastAsia"/>
                <w:sz w:val="28"/>
                <w:szCs w:val="28"/>
                <w:lang w:eastAsia="zh-TW"/>
              </w:rPr>
              <w:t>CPC83104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9406D5">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無操作人員的租賃服務</w:t>
            </w:r>
          </w:p>
          <w:p w:rsidR="000312D0" w:rsidRPr="000C0444" w:rsidRDefault="000C0444" w:rsidP="003A1FD6">
            <w:pPr>
              <w:pStyle w:val="KWBodytext"/>
              <w:adjustRightInd w:val="0"/>
              <w:snapToGrid w:val="0"/>
              <w:spacing w:beforeLines="75" w:before="234" w:afterLines="75" w:after="234" w:line="240" w:lineRule="auto"/>
              <w:ind w:leftChars="284" w:left="918" w:hangingChars="115" w:hanging="32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CF4FA5">
              <w:rPr>
                <w:rFonts w:asciiTheme="minorEastAsia" w:eastAsiaTheme="minorEastAsia" w:hAnsiTheme="minorEastAsia" w:hint="eastAsia"/>
                <w:spacing w:val="-4"/>
                <w:sz w:val="28"/>
                <w:szCs w:val="28"/>
                <w:lang w:eastAsia="zh-TW"/>
              </w:rPr>
              <w:t>個人車輛（</w:t>
            </w:r>
            <w:r w:rsidRPr="00CF4FA5">
              <w:rPr>
                <w:rFonts w:asciiTheme="minorEastAsia" w:eastAsiaTheme="minorEastAsia" w:hAnsiTheme="minorEastAsia"/>
                <w:spacing w:val="-4"/>
                <w:sz w:val="28"/>
                <w:szCs w:val="28"/>
                <w:lang w:eastAsia="zh-TW"/>
              </w:rPr>
              <w:t>CPC83101</w:t>
            </w:r>
            <w:r w:rsidRPr="00CF4FA5">
              <w:rPr>
                <w:rFonts w:asciiTheme="minorEastAsia" w:eastAsiaTheme="minorEastAsia" w:hAnsiTheme="minorEastAsia" w:hint="eastAsia"/>
                <w:spacing w:val="-4"/>
                <w:sz w:val="28"/>
                <w:szCs w:val="28"/>
                <w:lang w:eastAsia="zh-TW"/>
              </w:rPr>
              <w:t>）、貨運車輛（</w:t>
            </w:r>
            <w:r w:rsidRPr="00CF4FA5">
              <w:rPr>
                <w:rFonts w:asciiTheme="minorEastAsia" w:eastAsiaTheme="minorEastAsia" w:hAnsiTheme="minorEastAsia"/>
                <w:spacing w:val="-4"/>
                <w:sz w:val="28"/>
                <w:szCs w:val="28"/>
                <w:lang w:eastAsia="zh-TW"/>
              </w:rPr>
              <w:t>CPC83102</w:t>
            </w:r>
            <w:r w:rsidRPr="00CF4FA5">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hint="eastAsia"/>
                <w:sz w:val="28"/>
                <w:szCs w:val="28"/>
                <w:lang w:eastAsia="zh-TW"/>
              </w:rPr>
              <w:t>及其他陸地運輸設備（</w:t>
            </w:r>
            <w:r w:rsidRPr="000C0444">
              <w:rPr>
                <w:rFonts w:asciiTheme="minorEastAsia" w:eastAsiaTheme="minorEastAsia" w:hAnsiTheme="minorEastAsia"/>
                <w:sz w:val="28"/>
                <w:szCs w:val="28"/>
                <w:lang w:eastAsia="zh-TW"/>
              </w:rPr>
              <w:t>CPC83105</w:t>
            </w:r>
            <w:r w:rsidRPr="000C0444">
              <w:rPr>
                <w:rFonts w:asciiTheme="minorEastAsia" w:eastAsiaTheme="minorEastAsia" w:hAnsiTheme="minorEastAsia" w:hint="eastAsia"/>
                <w:sz w:val="28"/>
                <w:szCs w:val="28"/>
                <w:lang w:eastAsia="zh-TW"/>
              </w:rPr>
              <w:t>）的租賃服務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120"/>
        <w:gridCol w:w="6241"/>
      </w:tblGrid>
      <w:tr w:rsidR="000312D0" w:rsidRPr="000C0444">
        <w:trPr>
          <w:jc w:val="center"/>
        </w:trPr>
        <w:tc>
          <w:tcPr>
            <w:tcW w:w="212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41"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12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41" w:type="dxa"/>
          </w:tcPr>
          <w:p w:rsidR="000312D0" w:rsidRPr="000C0444" w:rsidRDefault="000C0444" w:rsidP="009406D5">
            <w:pPr>
              <w:pStyle w:val="KWBodytext"/>
              <w:adjustRightInd w:val="0"/>
              <w:snapToGrid w:val="0"/>
              <w:spacing w:beforeLines="75" w:before="234" w:afterLines="75" w:after="234" w:line="240" w:lineRule="auto"/>
              <w:ind w:firstLineChars="101" w:firstLine="283"/>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無操作人員的租賃服務</w:t>
            </w:r>
          </w:p>
          <w:p w:rsidR="000312D0" w:rsidRPr="000C0444" w:rsidRDefault="000C0444" w:rsidP="009C2226">
            <w:pPr>
              <w:pStyle w:val="KWBodytext"/>
              <w:adjustRightInd w:val="0"/>
              <w:snapToGrid w:val="0"/>
              <w:spacing w:beforeLines="75" w:before="234" w:afterLines="75" w:after="234" w:line="240" w:lineRule="auto"/>
              <w:ind w:leftChars="284" w:left="960" w:hangingChars="130" w:hanging="36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農業機械等設備租賃服務（</w:t>
            </w:r>
            <w:r w:rsidRPr="000C0444">
              <w:rPr>
                <w:rFonts w:asciiTheme="minorEastAsia" w:eastAsiaTheme="minorEastAsia" w:hAnsiTheme="minorEastAsia"/>
                <w:sz w:val="28"/>
                <w:szCs w:val="28"/>
                <w:lang w:eastAsia="zh-TW"/>
              </w:rPr>
              <w:t>CPC83106-83109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12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41"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120"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41"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無操作人員的租賃服務</w:t>
            </w:r>
          </w:p>
          <w:p w:rsidR="000312D0" w:rsidRPr="000C0444" w:rsidRDefault="000C0444" w:rsidP="009C2226">
            <w:pPr>
              <w:pStyle w:val="KWBodytext"/>
              <w:adjustRightInd w:val="0"/>
              <w:snapToGrid w:val="0"/>
              <w:spacing w:beforeLines="75" w:before="234" w:afterLines="75" w:after="234" w:line="240" w:lineRule="auto"/>
              <w:ind w:leftChars="284" w:left="918" w:hangingChars="115" w:hanging="322"/>
              <w:jc w:val="left"/>
              <w:rPr>
                <w:rFonts w:asciiTheme="minorEastAsia" w:eastAsiaTheme="minorEastAsia" w:hAnsiTheme="minorEastAsia"/>
                <w:szCs w:val="21"/>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9C2226">
              <w:rPr>
                <w:rFonts w:asciiTheme="minorEastAsia" w:eastAsiaTheme="minorEastAsia" w:hAnsiTheme="minorEastAsia" w:hint="eastAsia"/>
                <w:spacing w:val="12"/>
                <w:sz w:val="28"/>
                <w:szCs w:val="28"/>
                <w:lang w:eastAsia="zh-TW"/>
              </w:rPr>
              <w:t>個人和家用物品等其他租賃服務</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CPC832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firstLineChars="214" w:firstLine="599"/>
              <w:rPr>
                <w:rFonts w:asciiTheme="minorEastAsia" w:eastAsiaTheme="minorEastAsia" w:hAnsiTheme="minorEastAsia" w:cs="SimSun"/>
                <w:sz w:val="24"/>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廣告服務（</w:t>
            </w:r>
            <w:r w:rsidRPr="000C0444">
              <w:rPr>
                <w:rFonts w:asciiTheme="minorEastAsia" w:eastAsiaTheme="minorEastAsia" w:hAnsiTheme="minorEastAsia"/>
                <w:sz w:val="28"/>
                <w:szCs w:val="28"/>
                <w:lang w:eastAsia="zh-TW"/>
              </w:rPr>
              <w:t>CPC871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市場調研和公共民意測驗服務（</w:t>
            </w:r>
            <w:r w:rsidRPr="000C0444">
              <w:rPr>
                <w:rFonts w:asciiTheme="minorEastAsia" w:eastAsiaTheme="minorEastAsia" w:hAnsiTheme="minorEastAsia"/>
                <w:sz w:val="28"/>
                <w:szCs w:val="28"/>
                <w:lang w:eastAsia="zh-TW"/>
              </w:rPr>
              <w:t>CPC864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0312D0" w:rsidRPr="000C0444" w:rsidRDefault="00260013" w:rsidP="0017435B">
            <w:pPr>
              <w:pStyle w:val="KWBodytext"/>
              <w:numPr>
                <w:ilvl w:val="0"/>
                <w:numId w:val="30"/>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260013">
              <w:rPr>
                <w:rFonts w:asciiTheme="minorEastAsia" w:eastAsiaTheme="minorEastAsia" w:hAnsiTheme="minorEastAsia" w:hint="eastAsia"/>
                <w:sz w:val="28"/>
                <w:szCs w:val="28"/>
                <w:lang w:eastAsia="zh-TW"/>
              </w:rPr>
              <w:t>提供廣播電視收聽、收視調查須由內地方控股。</w:t>
            </w:r>
            <w:r>
              <w:rPr>
                <w:rFonts w:asciiTheme="minorEastAsia" w:eastAsiaTheme="minorEastAsia" w:hAnsiTheme="minorEastAsia" w:hint="eastAsia"/>
                <w:sz w:val="28"/>
                <w:szCs w:val="28"/>
                <w:lang w:eastAsia="zh-TW"/>
              </w:rPr>
              <w:t>社會調查內地股比不低</w:t>
            </w:r>
            <w:r>
              <w:rPr>
                <w:rFonts w:asciiTheme="minorEastAsia" w:eastAsiaTheme="minorEastAsia" w:hAnsiTheme="minorEastAsia" w:hint="eastAsia"/>
                <w:sz w:val="28"/>
                <w:szCs w:val="28"/>
                <w:lang w:eastAsia="zh-HK"/>
              </w:rPr>
              <w:t>於</w:t>
            </w:r>
            <w:r w:rsidRPr="00260013">
              <w:rPr>
                <w:rFonts w:asciiTheme="minorEastAsia" w:eastAsiaTheme="minorEastAsia" w:hAnsiTheme="minorEastAsia"/>
                <w:sz w:val="28"/>
                <w:szCs w:val="28"/>
                <w:lang w:eastAsia="zh-TW"/>
              </w:rPr>
              <w:t>67%</w:t>
            </w:r>
            <w:r w:rsidRPr="00260013">
              <w:rPr>
                <w:rFonts w:asciiTheme="minorEastAsia" w:eastAsiaTheme="minorEastAsia" w:hAnsiTheme="minorEastAsia" w:hint="eastAsia"/>
                <w:sz w:val="28"/>
                <w:szCs w:val="28"/>
                <w:lang w:eastAsia="zh-TW"/>
              </w:rPr>
              <w:t>，法定代表人應當具有中國國籍。</w:t>
            </w:r>
          </w:p>
          <w:p w:rsidR="000312D0" w:rsidRPr="000C0444" w:rsidRDefault="000C0444" w:rsidP="0017435B">
            <w:pPr>
              <w:pStyle w:val="KWBodytext"/>
              <w:numPr>
                <w:ilvl w:val="0"/>
                <w:numId w:val="30"/>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不得提供公共民意測驗服務和非市場調查的市場調研服務。</w:t>
            </w:r>
          </w:p>
          <w:p w:rsidR="000312D0" w:rsidRPr="000C0444" w:rsidRDefault="000C0444" w:rsidP="0017435B">
            <w:pPr>
              <w:pStyle w:val="KWBodytext"/>
              <w:numPr>
                <w:ilvl w:val="0"/>
                <w:numId w:val="30"/>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內地實行涉外調查機構資格認定制度和涉外社會調查項目審批制度。涉外市場調查需通過取得涉外調查資格的機構進行；涉外社會調查需通過取得涉外調查資格的內資機構報經批准後進行。</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管理諮詢服務（</w:t>
            </w:r>
            <w:r w:rsidRPr="000C0444">
              <w:rPr>
                <w:rFonts w:asciiTheme="minorEastAsia" w:eastAsiaTheme="minorEastAsia" w:hAnsiTheme="minorEastAsia"/>
                <w:sz w:val="28"/>
                <w:szCs w:val="28"/>
                <w:lang w:eastAsia="zh-TW"/>
              </w:rPr>
              <w:t>CPC865</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pStyle w:val="KWBodytext"/>
              <w:adjustRightInd w:val="0"/>
              <w:snapToGrid w:val="0"/>
              <w:spacing w:beforeLines="75" w:before="234" w:afterLines="75" w:after="234" w:line="240" w:lineRule="auto"/>
              <w:ind w:leftChars="258" w:left="542" w:firstLineChars="20" w:firstLine="56"/>
              <w:rPr>
                <w:rFonts w:asciiTheme="minorEastAsia" w:eastAsiaTheme="minorEastAsia" w:hAnsiTheme="minorEastAsia"/>
                <w:szCs w:val="21"/>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與管理諮詢相關的服務（</w:t>
            </w:r>
            <w:r w:rsidRPr="000C0444">
              <w:rPr>
                <w:rFonts w:asciiTheme="minorEastAsia" w:eastAsiaTheme="minorEastAsia" w:hAnsiTheme="minorEastAsia"/>
                <w:sz w:val="28"/>
                <w:szCs w:val="28"/>
                <w:lang w:eastAsia="zh-TW"/>
              </w:rPr>
              <w:t>CPC866</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7B1F6F"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技術測試和分析服務（</w:t>
            </w:r>
            <w:r w:rsidRPr="000C0444">
              <w:rPr>
                <w:rFonts w:asciiTheme="minorEastAsia" w:eastAsiaTheme="minorEastAsia" w:hAnsiTheme="minorEastAsia"/>
                <w:sz w:val="28"/>
                <w:szCs w:val="28"/>
                <w:lang w:eastAsia="zh-TW"/>
              </w:rPr>
              <w:t>CPC8676</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7766BF">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內地籍船舶提供船舶檢驗服務。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與農業、狩獵和林業有關的服務（</w:t>
            </w:r>
            <w:r w:rsidRPr="000C0444">
              <w:rPr>
                <w:rFonts w:asciiTheme="minorEastAsia" w:eastAsiaTheme="minorEastAsia" w:hAnsiTheme="minorEastAsia"/>
                <w:sz w:val="28"/>
                <w:szCs w:val="28"/>
                <w:lang w:eastAsia="zh-TW"/>
              </w:rPr>
              <w:t>CPC881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0312D0" w:rsidRPr="000C0444" w:rsidRDefault="00407668" w:rsidP="0017435B">
            <w:pPr>
              <w:pStyle w:val="KWBodytext"/>
              <w:numPr>
                <w:ilvl w:val="0"/>
                <w:numId w:val="31"/>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小麥新品種選育和種子生</w:t>
            </w:r>
            <w:r>
              <w:rPr>
                <w:rFonts w:asciiTheme="minorEastAsia" w:eastAsiaTheme="minorEastAsia" w:hAnsiTheme="minorEastAsia" w:hint="eastAsia"/>
                <w:sz w:val="28"/>
                <w:szCs w:val="28"/>
                <w:lang w:eastAsia="zh-HK"/>
              </w:rPr>
              <w:t>產</w:t>
            </w:r>
            <w:r w:rsidRPr="00407668">
              <w:rPr>
                <w:rFonts w:asciiTheme="minorEastAsia" w:eastAsiaTheme="minorEastAsia" w:hAnsiTheme="minorEastAsia" w:hint="eastAsia"/>
                <w:sz w:val="28"/>
                <w:szCs w:val="28"/>
                <w:lang w:eastAsia="zh-TW"/>
              </w:rPr>
              <w:t>，香港服務提供者持股比例不超過</w:t>
            </w:r>
            <w:r w:rsidRPr="00407668">
              <w:rPr>
                <w:rFonts w:asciiTheme="minorEastAsia" w:eastAsiaTheme="minorEastAsia" w:hAnsiTheme="minorEastAsia"/>
                <w:sz w:val="28"/>
                <w:szCs w:val="28"/>
                <w:lang w:eastAsia="zh-TW"/>
              </w:rPr>
              <w:t>66%</w:t>
            </w:r>
            <w:r w:rsidRPr="00407668">
              <w:rPr>
                <w:rFonts w:asciiTheme="minorEastAsia" w:eastAsiaTheme="minorEastAsia" w:hAnsiTheme="minorEastAsia" w:hint="eastAsia"/>
                <w:sz w:val="28"/>
                <w:szCs w:val="28"/>
                <w:lang w:eastAsia="zh-TW"/>
              </w:rPr>
              <w:t>；玉米新品種選育和種子生</w:t>
            </w:r>
            <w:r>
              <w:rPr>
                <w:rFonts w:asciiTheme="minorEastAsia" w:eastAsiaTheme="minorEastAsia" w:hAnsiTheme="minorEastAsia" w:hint="eastAsia"/>
                <w:sz w:val="28"/>
                <w:szCs w:val="28"/>
                <w:lang w:eastAsia="zh-HK"/>
              </w:rPr>
              <w:t>產</w:t>
            </w:r>
            <w:r w:rsidRPr="00407668">
              <w:rPr>
                <w:rFonts w:asciiTheme="minorEastAsia" w:eastAsiaTheme="minorEastAsia" w:hAnsiTheme="minorEastAsia" w:hint="eastAsia"/>
                <w:sz w:val="28"/>
                <w:szCs w:val="28"/>
                <w:lang w:eastAsia="zh-TW"/>
              </w:rPr>
              <w:t>，須由內地方控股，但在中國自由貿易試驗區及海南自由貿易港內，香港服務提供者持股比例不超過</w:t>
            </w:r>
            <w:r w:rsidRPr="00407668">
              <w:rPr>
                <w:rFonts w:asciiTheme="minorEastAsia" w:eastAsiaTheme="minorEastAsia" w:hAnsiTheme="minorEastAsia"/>
                <w:sz w:val="28"/>
                <w:szCs w:val="28"/>
                <w:lang w:eastAsia="zh-TW"/>
              </w:rPr>
              <w:t>66%</w:t>
            </w:r>
            <w:r w:rsidRPr="00407668">
              <w:rPr>
                <w:rFonts w:asciiTheme="minorEastAsia" w:eastAsiaTheme="minorEastAsia" w:hAnsiTheme="minorEastAsia" w:hint="eastAsia"/>
                <w:sz w:val="28"/>
                <w:szCs w:val="28"/>
                <w:lang w:eastAsia="zh-TW"/>
              </w:rPr>
              <w:t>。</w:t>
            </w:r>
          </w:p>
          <w:p w:rsidR="000312D0" w:rsidRPr="000C0444" w:rsidRDefault="000C0444" w:rsidP="0017435B">
            <w:pPr>
              <w:pStyle w:val="KWBodytext"/>
              <w:numPr>
                <w:ilvl w:val="0"/>
                <w:numId w:val="31"/>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不得從事國家保護野生動物（包括但不</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象牙、虎骨）的雕刻、加工、銷售。</w:t>
            </w:r>
          </w:p>
          <w:p w:rsidR="00704965" w:rsidRPr="000C0444" w:rsidRDefault="000C0444" w:rsidP="0017435B">
            <w:pPr>
              <w:pStyle w:val="KWBodytext"/>
              <w:numPr>
                <w:ilvl w:val="0"/>
                <w:numId w:val="31"/>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不得從事森林火</w:t>
            </w:r>
            <w:r w:rsidR="00B2421C">
              <w:rPr>
                <w:rFonts w:asciiTheme="minorEastAsia" w:eastAsiaTheme="minorEastAsia" w:hAnsiTheme="minorEastAsia" w:hint="eastAsia"/>
                <w:sz w:val="28"/>
                <w:szCs w:val="28"/>
                <w:lang w:eastAsia="zh-TW"/>
              </w:rPr>
              <w:t>災</w:t>
            </w:r>
            <w:r w:rsidRPr="000C0444">
              <w:rPr>
                <w:rFonts w:asciiTheme="minorEastAsia" w:eastAsiaTheme="minorEastAsia" w:hAnsiTheme="minorEastAsia" w:hint="eastAsia"/>
                <w:sz w:val="28"/>
                <w:szCs w:val="28"/>
                <w:lang w:eastAsia="zh-TW"/>
              </w:rPr>
              <w:t>損失評估以及其他森林評估。</w:t>
            </w:r>
          </w:p>
          <w:p w:rsidR="000312D0" w:rsidRPr="000C0444" w:rsidRDefault="000C0444" w:rsidP="0017435B">
            <w:pPr>
              <w:pStyle w:val="KWBodytext"/>
              <w:numPr>
                <w:ilvl w:val="0"/>
                <w:numId w:val="31"/>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不得獲得林權證。</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rPr>
      </w:pPr>
      <w:r w:rsidRPr="000C0444">
        <w:rPr>
          <w:rFonts w:asciiTheme="minorEastAsia" w:eastAsiaTheme="minorEastAsia" w:hAnsiTheme="minorEastAsia"/>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pStyle w:val="KWBodytext"/>
              <w:adjustRightInd w:val="0"/>
              <w:snapToGrid w:val="0"/>
              <w:spacing w:beforeLines="75" w:before="234" w:afterLines="75" w:after="234" w:line="240" w:lineRule="auto"/>
              <w:ind w:leftChars="258" w:left="542" w:firstLineChars="20" w:firstLine="56"/>
              <w:rPr>
                <w:rFonts w:asciiTheme="minorEastAsia" w:eastAsiaTheme="minorEastAsia" w:hAnsiTheme="minorEastAsia"/>
                <w:szCs w:val="21"/>
                <w:lang w:eastAsia="zh-TW"/>
              </w:rPr>
            </w:pPr>
            <w:r w:rsidRPr="000C0444">
              <w:rPr>
                <w:rFonts w:asciiTheme="minorEastAsia" w:eastAsiaTheme="minorEastAsia" w:hAnsiTheme="minorEastAsia"/>
                <w:sz w:val="28"/>
                <w:szCs w:val="28"/>
                <w:lang w:eastAsia="zh-TW"/>
              </w:rPr>
              <w:t>g</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與漁業有關的服務（</w:t>
            </w:r>
            <w:r w:rsidRPr="000C0444">
              <w:rPr>
                <w:rFonts w:asciiTheme="minorEastAsia" w:eastAsiaTheme="minorEastAsia" w:hAnsiTheme="minorEastAsia"/>
                <w:sz w:val="28"/>
                <w:szCs w:val="28"/>
                <w:lang w:eastAsia="zh-TW"/>
              </w:rPr>
              <w:t>CPC882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符合國家漁業有關規定的香港服務提供者從事內地捕撈業範圍</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廣東、廣西、海南三省（區）。</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h</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w:t>
            </w:r>
            <w:r w:rsidR="00D27685">
              <w:rPr>
                <w:rFonts w:asciiTheme="minorEastAsia" w:eastAsiaTheme="minorEastAsia" w:hAnsiTheme="minorEastAsia" w:hint="eastAsia"/>
                <w:sz w:val="28"/>
                <w:szCs w:val="28"/>
                <w:lang w:eastAsia="zh-TW"/>
              </w:rPr>
              <w:t>採</w:t>
            </w:r>
            <w:r w:rsidRPr="000C0444">
              <w:rPr>
                <w:rFonts w:asciiTheme="minorEastAsia" w:eastAsiaTheme="minorEastAsia" w:hAnsiTheme="minorEastAsia" w:hint="eastAsia"/>
                <w:sz w:val="28"/>
                <w:szCs w:val="28"/>
                <w:lang w:eastAsia="zh-TW"/>
              </w:rPr>
              <w:t>礦業有關的服務（</w:t>
            </w:r>
            <w:r w:rsidRPr="000C0444">
              <w:rPr>
                <w:rFonts w:asciiTheme="minorEastAsia" w:eastAsiaTheme="minorEastAsia" w:hAnsiTheme="minorEastAsia"/>
                <w:sz w:val="28"/>
                <w:szCs w:val="28"/>
                <w:lang w:eastAsia="zh-TW"/>
              </w:rPr>
              <w:t>CPC883+5115</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B3009D"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HK"/>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3779E4">
            <w:pPr>
              <w:pStyle w:val="KWBodytext"/>
              <w:adjustRightInd w:val="0"/>
              <w:snapToGrid w:val="0"/>
              <w:spacing w:beforeLines="75" w:before="234" w:afterLines="75" w:after="234" w:line="240" w:lineRule="auto"/>
              <w:ind w:leftChars="285" w:left="1024"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i. </w:t>
            </w:r>
            <w:r w:rsidRPr="000C0444">
              <w:rPr>
                <w:rFonts w:asciiTheme="minorEastAsia" w:eastAsiaTheme="minorEastAsia" w:hAnsiTheme="minorEastAsia" w:hint="eastAsia"/>
                <w:spacing w:val="-4"/>
                <w:sz w:val="28"/>
                <w:szCs w:val="28"/>
                <w:lang w:eastAsia="zh-TW"/>
              </w:rPr>
              <w:t>與製造業有關的服務（</w:t>
            </w:r>
            <w:r w:rsidRPr="000C0444">
              <w:rPr>
                <w:rFonts w:asciiTheme="minorEastAsia" w:eastAsiaTheme="minorEastAsia" w:hAnsiTheme="minorEastAsia"/>
                <w:spacing w:val="-4"/>
                <w:sz w:val="28"/>
                <w:szCs w:val="28"/>
                <w:lang w:eastAsia="zh-TW"/>
              </w:rPr>
              <w:t>CPC884+885</w:t>
            </w:r>
            <w:r w:rsidRPr="000C0444">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spacing w:val="-4"/>
                <w:sz w:val="28"/>
                <w:szCs w:val="28"/>
                <w:lang w:eastAsia="zh-TW"/>
              </w:rPr>
              <w:t>CPC88442</w:t>
            </w:r>
            <w:r w:rsidRPr="000C0444">
              <w:rPr>
                <w:rFonts w:asciiTheme="minorEastAsia" w:eastAsiaTheme="minorEastAsia" w:hAnsiTheme="minorEastAsia" w:hint="eastAsia"/>
                <w:spacing w:val="-4"/>
                <w:sz w:val="28"/>
                <w:szCs w:val="28"/>
                <w:lang w:eastAsia="zh-TW"/>
              </w:rPr>
              <w:t>除</w:t>
            </w:r>
            <w:r w:rsidRPr="000C0444">
              <w:rPr>
                <w:rFonts w:asciiTheme="minorEastAsia" w:eastAsiaTheme="minorEastAsia" w:hAnsiTheme="minorEastAsia" w:hint="eastAsia"/>
                <w:sz w:val="28"/>
                <w:szCs w:val="28"/>
                <w:lang w:eastAsia="zh-TW"/>
              </w:rPr>
              <w:t>外）</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不得提供與禁止外商投資的製造業有關的服務。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j</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與能源分配有關的服務（</w:t>
            </w:r>
            <w:r w:rsidRPr="000C0444">
              <w:rPr>
                <w:rFonts w:asciiTheme="minorEastAsia" w:eastAsiaTheme="minorEastAsia" w:hAnsiTheme="minorEastAsia"/>
                <w:sz w:val="28"/>
                <w:szCs w:val="28"/>
                <w:lang w:eastAsia="zh-TW"/>
              </w:rPr>
              <w:t>CPC887</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E94D00" w:rsidRDefault="000C0444" w:rsidP="00E94D00">
            <w:pPr>
              <w:pStyle w:val="KWBodytext"/>
              <w:adjustRightInd w:val="0"/>
              <w:snapToGrid w:val="0"/>
              <w:spacing w:beforeLines="75" w:before="234" w:afterLines="75" w:after="234" w:line="240" w:lineRule="auto"/>
              <w:ind w:firstLineChars="0" w:firstLine="0"/>
              <w:rPr>
                <w:rFonts w:asciiTheme="minorEastAsia" w:eastAsiaTheme="minorEastAsia" w:hAnsiTheme="minorEastAsia"/>
                <w:spacing w:val="4"/>
                <w:sz w:val="28"/>
                <w:szCs w:val="28"/>
                <w:lang w:eastAsia="zh-TW"/>
              </w:rPr>
            </w:pPr>
            <w:r w:rsidRPr="000C0444">
              <w:rPr>
                <w:rFonts w:asciiTheme="minorEastAsia" w:eastAsiaTheme="minorEastAsia" w:hAnsiTheme="minorEastAsia" w:hint="eastAsia"/>
                <w:spacing w:val="4"/>
                <w:sz w:val="28"/>
                <w:szCs w:val="28"/>
                <w:lang w:eastAsia="zh-TW"/>
              </w:rPr>
              <w:t>從事核電站的建設、經營須由內地方控股。</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123" w:left="258" w:firstLineChars="121" w:firstLine="33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k</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人員提供與安排服務（</w:t>
            </w:r>
            <w:r w:rsidRPr="000C0444">
              <w:rPr>
                <w:rFonts w:asciiTheme="minorEastAsia" w:eastAsiaTheme="minorEastAsia" w:hAnsiTheme="minorEastAsia"/>
                <w:sz w:val="28"/>
                <w:szCs w:val="28"/>
                <w:lang w:eastAsia="zh-TW"/>
              </w:rPr>
              <w:t>CPC872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l</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調查與保安服務（</w:t>
            </w:r>
            <w:r w:rsidRPr="000C0444">
              <w:rPr>
                <w:rFonts w:asciiTheme="minorEastAsia" w:eastAsiaTheme="minorEastAsia" w:hAnsiTheme="minorEastAsia"/>
                <w:sz w:val="28"/>
                <w:szCs w:val="28"/>
                <w:lang w:eastAsia="zh-TW"/>
              </w:rPr>
              <w:t>CPC873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17435B">
            <w:pPr>
              <w:pStyle w:val="KWBodytext"/>
              <w:numPr>
                <w:ilvl w:val="0"/>
                <w:numId w:val="33"/>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不得從事調查服務。</w:t>
            </w:r>
          </w:p>
          <w:p w:rsidR="00A875C7" w:rsidRPr="000C0444" w:rsidRDefault="000C0444" w:rsidP="0017435B">
            <w:pPr>
              <w:pStyle w:val="KWBodytext"/>
              <w:numPr>
                <w:ilvl w:val="0"/>
                <w:numId w:val="33"/>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不得提供經設區的市級以上地方人民政府確定的關係國家安全、涉及國家秘密等治安保衛重點單位的保安服務。</w:t>
            </w:r>
          </w:p>
          <w:p w:rsidR="000312D0" w:rsidRPr="000C0444" w:rsidRDefault="000C0444" w:rsidP="0017435B">
            <w:pPr>
              <w:pStyle w:val="KWBodytext"/>
              <w:numPr>
                <w:ilvl w:val="0"/>
                <w:numId w:val="33"/>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不得設立或入股內地提供武裝守護押運服務的保安服務公司。</w:t>
            </w:r>
          </w:p>
        </w:tc>
      </w:tr>
    </w:tbl>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ind w:firstLineChars="200" w:firstLine="40"/>
        <w:rPr>
          <w:rFonts w:asciiTheme="minorEastAsia" w:eastAsiaTheme="minorEastAsia" w:hAnsiTheme="minorEastAsia"/>
          <w:sz w:val="2"/>
          <w:szCs w:val="20"/>
          <w:lang w:eastAsia="zh-TW"/>
        </w:rPr>
      </w:pPr>
    </w:p>
    <w:tbl>
      <w:tblPr>
        <w:tblW w:w="8398" w:type="dxa"/>
        <w:jc w:val="center"/>
        <w:tblLook w:val="01E0" w:firstRow="1" w:lastRow="1" w:firstColumn="1" w:lastColumn="1" w:noHBand="0" w:noVBand="0"/>
      </w:tblPr>
      <w:tblGrid>
        <w:gridCol w:w="2086"/>
        <w:gridCol w:w="6312"/>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312"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312" w:type="dxa"/>
          </w:tcPr>
          <w:p w:rsidR="000312D0" w:rsidRPr="000C0444" w:rsidRDefault="000C0444" w:rsidP="005B13DE">
            <w:pPr>
              <w:adjustRightInd w:val="0"/>
              <w:snapToGrid w:val="0"/>
              <w:spacing w:beforeLines="75" w:before="234" w:afterLines="75" w:after="234"/>
              <w:ind w:leftChars="160" w:left="398" w:hangingChars="22" w:hanging="6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294" w:left="1043"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m</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與工程相關的科學和技術諮詢服務（</w:t>
            </w:r>
            <w:r w:rsidRPr="000C0444">
              <w:rPr>
                <w:rFonts w:asciiTheme="minorEastAsia" w:eastAsiaTheme="minorEastAsia" w:hAnsiTheme="minorEastAsia"/>
                <w:sz w:val="28"/>
                <w:szCs w:val="28"/>
                <w:lang w:eastAsia="zh-TW"/>
              </w:rPr>
              <w:t>CPC8675</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312"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312"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pStyle w:val="KWBodytext"/>
              <w:adjustRightInd w:val="0"/>
              <w:snapToGrid w:val="0"/>
              <w:spacing w:beforeLines="60" w:before="187" w:afterLines="60" w:after="187"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不得從事：</w:t>
            </w:r>
          </w:p>
          <w:p w:rsidR="000312D0" w:rsidRPr="000C0444" w:rsidRDefault="000C0444" w:rsidP="00310672">
            <w:pPr>
              <w:pStyle w:val="KWBodytext"/>
              <w:numPr>
                <w:ilvl w:val="0"/>
                <w:numId w:val="21"/>
              </w:numPr>
              <w:adjustRightInd w:val="0"/>
              <w:snapToGrid w:val="0"/>
              <w:spacing w:beforeLines="60" w:before="187" w:afterLines="60" w:after="187" w:line="240" w:lineRule="auto"/>
              <w:ind w:left="775" w:firstLineChars="0" w:hanging="525"/>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鎢的勘查。</w:t>
            </w:r>
          </w:p>
          <w:p w:rsidR="000312D0" w:rsidRPr="000C0444" w:rsidRDefault="000C0444" w:rsidP="00310672">
            <w:pPr>
              <w:pStyle w:val="KWBodytext"/>
              <w:numPr>
                <w:ilvl w:val="0"/>
                <w:numId w:val="21"/>
              </w:numPr>
              <w:adjustRightInd w:val="0"/>
              <w:snapToGrid w:val="0"/>
              <w:spacing w:beforeLines="60" w:before="187" w:afterLines="60" w:after="187" w:line="240" w:lineRule="auto"/>
              <w:ind w:left="775" w:firstLineChars="0" w:hanging="5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稀土、放射性礦</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的勘查、選礦。</w:t>
            </w:r>
          </w:p>
          <w:p w:rsidR="000312D0" w:rsidRPr="000C0444" w:rsidRDefault="000C0444" w:rsidP="00310672">
            <w:pPr>
              <w:pStyle w:val="KWBodytext"/>
              <w:numPr>
                <w:ilvl w:val="0"/>
                <w:numId w:val="21"/>
              </w:numPr>
              <w:adjustRightInd w:val="0"/>
              <w:snapToGrid w:val="0"/>
              <w:spacing w:beforeLines="60" w:before="187" w:afterLines="60" w:after="187" w:line="240" w:lineRule="auto"/>
              <w:ind w:left="775" w:firstLineChars="0" w:hanging="5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與水利工程相關的科學和技術諮詢服務</w:t>
            </w:r>
            <w:r w:rsidR="00860FF2" w:rsidRPr="0056726D">
              <w:rPr>
                <w:rFonts w:asciiTheme="minorEastAsia" w:eastAsiaTheme="minorEastAsia" w:hAnsiTheme="minorEastAsia" w:hint="eastAsia"/>
                <w:sz w:val="28"/>
                <w:szCs w:val="28"/>
                <w:lang w:eastAsia="zh-TW"/>
              </w:rPr>
              <w:t>（在橫琴深度合作區除外）</w:t>
            </w:r>
            <w:r w:rsidRPr="000C0444">
              <w:rPr>
                <w:rFonts w:asciiTheme="minorEastAsia" w:eastAsiaTheme="minorEastAsia" w:hAnsiTheme="minorEastAsia" w:hint="eastAsia"/>
                <w:sz w:val="28"/>
                <w:szCs w:val="28"/>
                <w:lang w:eastAsia="zh-TW"/>
              </w:rPr>
              <w:t>。</w:t>
            </w:r>
          </w:p>
          <w:p w:rsidR="000312D0" w:rsidRPr="000C0444" w:rsidRDefault="000C0444" w:rsidP="00EB4CEA">
            <w:pPr>
              <w:pStyle w:val="KWBodytext"/>
              <w:numPr>
                <w:ilvl w:val="0"/>
                <w:numId w:val="21"/>
              </w:numPr>
              <w:adjustRightInd w:val="0"/>
              <w:snapToGrid w:val="0"/>
              <w:spacing w:beforeLines="60" w:before="187" w:afterLines="60" w:after="187" w:line="240" w:lineRule="auto"/>
              <w:ind w:left="775" w:firstLineChars="0" w:hanging="5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大地測量；測繪航空攝影；地面移動測量；行政區域界</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測繪；海洋測繪；地形圖、世界政區地圖、全國政區地圖、省級及以下政區地圖、全國性教學地圖、地方性教學地圖和真三維地圖</w:t>
            </w:r>
            <w:r w:rsidR="001E58CD">
              <w:rPr>
                <w:rFonts w:asciiTheme="minorEastAsia" w:eastAsiaTheme="minorEastAsia" w:hAnsiTheme="minorEastAsia" w:hint="eastAsia"/>
                <w:sz w:val="28"/>
                <w:szCs w:val="28"/>
                <w:lang w:eastAsia="zh-HK"/>
              </w:rPr>
              <w:t>的</w:t>
            </w:r>
            <w:r w:rsidR="001E58CD" w:rsidRPr="000C0444">
              <w:rPr>
                <w:rFonts w:asciiTheme="minorEastAsia" w:eastAsiaTheme="minorEastAsia" w:hAnsiTheme="minorEastAsia" w:hint="eastAsia"/>
                <w:sz w:val="28"/>
                <w:szCs w:val="28"/>
                <w:lang w:eastAsia="zh-TW"/>
              </w:rPr>
              <w:t>編制；</w:t>
            </w:r>
            <w:r w:rsidRPr="000C0444">
              <w:rPr>
                <w:rFonts w:asciiTheme="minorEastAsia" w:eastAsiaTheme="minorEastAsia" w:hAnsiTheme="minorEastAsia" w:hint="eastAsia"/>
                <w:sz w:val="28"/>
                <w:szCs w:val="28"/>
                <w:lang w:eastAsia="zh-TW"/>
              </w:rPr>
              <w:t>導航電子地圖編制；區域性的地質填圖、礦</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地質、地球物理、地球化學、水文地質、環境地質、地質</w:t>
            </w:r>
            <w:r w:rsidR="00B2421C">
              <w:rPr>
                <w:rFonts w:asciiTheme="minorEastAsia" w:eastAsiaTheme="minorEastAsia" w:hAnsiTheme="minorEastAsia" w:hint="eastAsia"/>
                <w:sz w:val="28"/>
                <w:szCs w:val="28"/>
                <w:lang w:eastAsia="zh-TW"/>
              </w:rPr>
              <w:t>災</w:t>
            </w:r>
            <w:r w:rsidRPr="000C0444">
              <w:rPr>
                <w:rFonts w:asciiTheme="minorEastAsia" w:eastAsiaTheme="minorEastAsia" w:hAnsiTheme="minorEastAsia" w:hint="eastAsia"/>
                <w:sz w:val="28"/>
                <w:szCs w:val="28"/>
                <w:lang w:eastAsia="zh-TW"/>
              </w:rPr>
              <w:t>害、遙感地質等調查</w:t>
            </w:r>
            <w:r w:rsidR="003940B1" w:rsidRPr="003940B1">
              <w:rPr>
                <w:rFonts w:asciiTheme="minorEastAsia" w:eastAsiaTheme="minorEastAsia" w:hAnsiTheme="minorEastAsia" w:hint="eastAsia"/>
                <w:sz w:val="28"/>
                <w:szCs w:val="28"/>
                <w:lang w:eastAsia="zh-TW"/>
              </w:rPr>
              <w:t>（礦業權人在其礦業權範圍內開展工作不受此限制）</w:t>
            </w:r>
            <w:r w:rsidRPr="000C0444">
              <w:rPr>
                <w:rFonts w:asciiTheme="minorEastAsia" w:eastAsiaTheme="minorEastAsia" w:hAnsiTheme="minorEastAsia" w:hint="eastAsia"/>
                <w:sz w:val="28"/>
                <w:szCs w:val="28"/>
                <w:lang w:eastAsia="zh-TW"/>
              </w:rPr>
              <w:t>。</w:t>
            </w:r>
          </w:p>
        </w:tc>
      </w:tr>
    </w:tbl>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116"/>
        <w:gridCol w:w="6245"/>
      </w:tblGrid>
      <w:tr w:rsidR="000312D0" w:rsidRPr="000C0444">
        <w:trPr>
          <w:jc w:val="center"/>
        </w:trPr>
        <w:tc>
          <w:tcPr>
            <w:tcW w:w="211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4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11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45" w:type="dxa"/>
          </w:tcPr>
          <w:p w:rsidR="000312D0" w:rsidRPr="000C0444" w:rsidRDefault="000C0444" w:rsidP="005B13DE">
            <w:pPr>
              <w:adjustRightInd w:val="0"/>
              <w:snapToGrid w:val="0"/>
              <w:spacing w:beforeLines="75" w:before="234" w:afterLines="75" w:after="234"/>
              <w:ind w:leftChars="136" w:left="398" w:hangingChars="40" w:hanging="11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270" w:left="995"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n</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設備的維修和保養服務（個人和家用物品的維修，與金屬製品、機械和設備有關的修理服務）（</w:t>
            </w:r>
            <w:r w:rsidRPr="000C0444">
              <w:rPr>
                <w:rFonts w:asciiTheme="minorEastAsia" w:eastAsiaTheme="minorEastAsia" w:hAnsiTheme="minorEastAsia"/>
                <w:sz w:val="28"/>
                <w:szCs w:val="28"/>
                <w:lang w:eastAsia="zh-TW"/>
              </w:rPr>
              <w:t>CPC633+8861-8866</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11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4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11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4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o</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建築物清潔服務（</w:t>
            </w:r>
            <w:r w:rsidRPr="000C0444">
              <w:rPr>
                <w:rFonts w:asciiTheme="minorEastAsia" w:eastAsiaTheme="minorEastAsia" w:hAnsiTheme="minorEastAsia"/>
                <w:sz w:val="28"/>
                <w:szCs w:val="28"/>
                <w:lang w:eastAsia="zh-TW"/>
              </w:rPr>
              <w:t>CPC874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p</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攝影服務（</w:t>
            </w:r>
            <w:r w:rsidRPr="000C0444">
              <w:rPr>
                <w:rFonts w:asciiTheme="minorEastAsia" w:eastAsiaTheme="minorEastAsia" w:hAnsiTheme="minorEastAsia"/>
                <w:sz w:val="28"/>
                <w:szCs w:val="28"/>
                <w:lang w:eastAsia="zh-TW"/>
              </w:rPr>
              <w:t>CPC875</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adjustRightInd w:val="0"/>
              <w:snapToGrid w:val="0"/>
              <w:spacing w:beforeLines="75" w:before="234" w:afterLines="75" w:after="234"/>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5B13DE">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q</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包裝服務（</w:t>
            </w:r>
            <w:r w:rsidRPr="000C0444">
              <w:rPr>
                <w:rFonts w:asciiTheme="minorEastAsia" w:eastAsiaTheme="minorEastAsia" w:hAnsiTheme="minorEastAsia"/>
                <w:sz w:val="28"/>
                <w:szCs w:val="28"/>
                <w:lang w:eastAsia="zh-TW"/>
              </w:rPr>
              <w:t>CPC876</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adjustRightInd w:val="0"/>
              <w:snapToGrid w:val="0"/>
              <w:spacing w:beforeLines="75" w:before="234" w:afterLines="75" w:after="234"/>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833E36" w:rsidRPr="000C0444" w:rsidRDefault="000312D0" w:rsidP="00833E36">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833E36">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833E36" w:rsidRPr="000C0444" w:rsidTr="004A6BB4">
        <w:trPr>
          <w:jc w:val="center"/>
        </w:trPr>
        <w:tc>
          <w:tcPr>
            <w:tcW w:w="2086" w:type="dxa"/>
          </w:tcPr>
          <w:p w:rsidR="00833E36"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833E36"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833E36" w:rsidRPr="000C0444" w:rsidTr="004A6BB4">
        <w:trPr>
          <w:jc w:val="center"/>
        </w:trPr>
        <w:tc>
          <w:tcPr>
            <w:tcW w:w="2086" w:type="dxa"/>
          </w:tcPr>
          <w:p w:rsidR="00833E36"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833E36" w:rsidRPr="000C0444" w:rsidRDefault="000C0444" w:rsidP="004A6BB4">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833E36" w:rsidRPr="000C0444" w:rsidRDefault="000C0444" w:rsidP="004A6BB4">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r</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印刷和出版服務</w:t>
            </w:r>
            <w:r w:rsidR="000A3E01" w:rsidRPr="000A40C3">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sz w:val="28"/>
                <w:szCs w:val="28"/>
                <w:lang w:eastAsia="zh-TW"/>
              </w:rPr>
              <w:t>CPC88442</w:t>
            </w:r>
            <w:r w:rsidR="000A3E01" w:rsidRPr="000C0444">
              <w:rPr>
                <w:rFonts w:asciiTheme="minorEastAsia" w:eastAsiaTheme="minorEastAsia" w:hAnsiTheme="minorEastAsia" w:hint="eastAsia"/>
                <w:spacing w:val="4"/>
                <w:sz w:val="28"/>
                <w:szCs w:val="28"/>
                <w:lang w:eastAsia="zh-TW"/>
              </w:rPr>
              <w:t>）</w:t>
            </w:r>
          </w:p>
        </w:tc>
      </w:tr>
      <w:tr w:rsidR="00833E36" w:rsidRPr="000C0444" w:rsidTr="004A6BB4">
        <w:trPr>
          <w:jc w:val="center"/>
        </w:trPr>
        <w:tc>
          <w:tcPr>
            <w:tcW w:w="2086" w:type="dxa"/>
          </w:tcPr>
          <w:p w:rsidR="00833E36"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833E36"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833E36" w:rsidRPr="000C0444" w:rsidTr="004A6BB4">
        <w:trPr>
          <w:jc w:val="center"/>
        </w:trPr>
        <w:tc>
          <w:tcPr>
            <w:tcW w:w="2086" w:type="dxa"/>
          </w:tcPr>
          <w:p w:rsidR="00833E36"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833E36"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833E36" w:rsidRPr="000C0444" w:rsidRDefault="000C0444" w:rsidP="00EB4CEA">
            <w:pPr>
              <w:pStyle w:val="KWBodytext"/>
              <w:numPr>
                <w:ilvl w:val="0"/>
                <w:numId w:val="62"/>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不得從事圖書、報紙、期刊和電子出版物的編輯、出版、製作業務，不得從事音像製品的編輯、出版業務。香港服務提供</w:t>
            </w:r>
            <w:r w:rsidRPr="00310510">
              <w:rPr>
                <w:rFonts w:asciiTheme="minorEastAsia" w:eastAsiaTheme="minorEastAsia" w:hAnsiTheme="minorEastAsia" w:hint="eastAsia"/>
                <w:sz w:val="28"/>
                <w:szCs w:val="28"/>
                <w:lang w:eastAsia="zh-TW"/>
              </w:rPr>
              <w:t>者可在內地設立獨資、合資企業，從事音像製</w:t>
            </w:r>
            <w:r w:rsidRPr="000C0444">
              <w:rPr>
                <w:rFonts w:asciiTheme="minorEastAsia" w:eastAsiaTheme="minorEastAsia" w:hAnsiTheme="minorEastAsia" w:hint="eastAsia"/>
                <w:sz w:val="28"/>
                <w:szCs w:val="28"/>
                <w:lang w:eastAsia="zh-TW"/>
              </w:rPr>
              <w:t>品製作業務。</w:t>
            </w:r>
          </w:p>
          <w:p w:rsidR="00833E36" w:rsidRPr="000C0444" w:rsidRDefault="000C0444" w:rsidP="00EB4CEA">
            <w:pPr>
              <w:pStyle w:val="KWBodytext"/>
              <w:numPr>
                <w:ilvl w:val="0"/>
                <w:numId w:val="62"/>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不得投資網絡出版服務。</w:t>
            </w:r>
          </w:p>
          <w:p w:rsidR="00833E36" w:rsidRPr="000C0444" w:rsidRDefault="000C0444" w:rsidP="00EB4CEA">
            <w:pPr>
              <w:pStyle w:val="KWBodytext"/>
              <w:numPr>
                <w:ilvl w:val="0"/>
                <w:numId w:val="62"/>
              </w:numPr>
              <w:adjustRightInd w:val="0"/>
              <w:snapToGrid w:val="0"/>
              <w:spacing w:beforeLines="75" w:before="234" w:afterLines="75" w:after="234" w:line="240" w:lineRule="auto"/>
              <w:ind w:left="317" w:firstLineChars="0" w:hanging="317"/>
              <w:rPr>
                <w:rFonts w:asciiTheme="minorEastAsia" w:eastAsiaTheme="minorEastAsia" w:hAnsiTheme="minorEastAsia"/>
                <w:spacing w:val="4"/>
                <w:sz w:val="28"/>
                <w:szCs w:val="28"/>
                <w:lang w:eastAsia="zh-TW"/>
              </w:rPr>
            </w:pPr>
            <w:r w:rsidRPr="000C0444">
              <w:rPr>
                <w:rFonts w:asciiTheme="minorEastAsia" w:eastAsiaTheme="minorEastAsia" w:hAnsiTheme="minorEastAsia" w:hint="eastAsia"/>
                <w:spacing w:val="4"/>
                <w:sz w:val="28"/>
                <w:szCs w:val="28"/>
                <w:lang w:eastAsia="zh-TW"/>
              </w:rPr>
              <w:t>從事出版物和其他印刷品（包裝裝潢印刷品除外）的印刷，香港服務提供者擁有的股權比例不超過</w:t>
            </w:r>
            <w:r w:rsidRPr="000C0444">
              <w:rPr>
                <w:rFonts w:asciiTheme="minorEastAsia" w:eastAsiaTheme="minorEastAsia" w:hAnsiTheme="minorEastAsia"/>
                <w:spacing w:val="4"/>
                <w:sz w:val="28"/>
                <w:szCs w:val="28"/>
                <w:lang w:eastAsia="zh-TW"/>
              </w:rPr>
              <w:t>70%</w:t>
            </w:r>
            <w:r w:rsidRPr="000C0444">
              <w:rPr>
                <w:rFonts w:asciiTheme="minorEastAsia" w:eastAsiaTheme="minorEastAsia" w:hAnsiTheme="minorEastAsia" w:hint="eastAsia"/>
                <w:spacing w:val="4"/>
                <w:sz w:val="28"/>
                <w:szCs w:val="28"/>
                <w:lang w:eastAsia="zh-TW"/>
              </w:rPr>
              <w:t>。</w:t>
            </w:r>
          </w:p>
        </w:tc>
      </w:tr>
    </w:tbl>
    <w:p w:rsidR="00833E36" w:rsidRPr="000C0444" w:rsidRDefault="00833E36" w:rsidP="00833E36">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833E36" w:rsidP="00833E36">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833E36">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rsidP="00803346">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s</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會議</w:t>
            </w:r>
            <w:r w:rsidR="001E58CD">
              <w:rPr>
                <w:rFonts w:asciiTheme="minorEastAsia" w:eastAsiaTheme="minorEastAsia" w:hAnsiTheme="minorEastAsia" w:hint="eastAsia"/>
                <w:sz w:val="28"/>
                <w:szCs w:val="28"/>
                <w:lang w:eastAsia="zh-HK"/>
              </w:rPr>
              <w:t>和</w:t>
            </w:r>
            <w:r w:rsidRPr="000C0444">
              <w:rPr>
                <w:rFonts w:asciiTheme="minorEastAsia" w:eastAsiaTheme="minorEastAsia" w:hAnsiTheme="minorEastAsia" w:hint="eastAsia"/>
                <w:sz w:val="28"/>
                <w:szCs w:val="28"/>
                <w:lang w:eastAsia="zh-TW"/>
              </w:rPr>
              <w:t>展覽服務（</w:t>
            </w:r>
            <w:r w:rsidRPr="000C0444">
              <w:rPr>
                <w:rFonts w:asciiTheme="minorEastAsia" w:eastAsiaTheme="minorEastAsia" w:hAnsiTheme="minorEastAsia"/>
                <w:sz w:val="28"/>
                <w:szCs w:val="28"/>
                <w:lang w:eastAsia="zh-TW"/>
              </w:rPr>
              <w:t>CPC87909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adjustRightInd w:val="0"/>
              <w:snapToGrid w:val="0"/>
              <w:spacing w:beforeLines="75" w:before="234" w:afterLines="75" w:after="234"/>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其他商務服務</w:t>
            </w:r>
          </w:p>
          <w:p w:rsidR="000312D0" w:rsidRPr="000C0444" w:rsidRDefault="000C0444">
            <w:pPr>
              <w:adjustRightInd w:val="0"/>
              <w:snapToGri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t</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w:t>
            </w:r>
            <w:r w:rsidRPr="000C0444">
              <w:rPr>
                <w:rFonts w:asciiTheme="minorEastAsia" w:eastAsiaTheme="minorEastAsia" w:hAnsiTheme="minorEastAsia"/>
                <w:sz w:val="28"/>
                <w:szCs w:val="28"/>
                <w:lang w:eastAsia="zh-TW"/>
              </w:rPr>
              <w:t>CPC8790</w:t>
            </w:r>
            <w:r w:rsidRPr="000C0444">
              <w:rPr>
                <w:rFonts w:asciiTheme="minorEastAsia" w:eastAsiaTheme="minorEastAsia" w:hAnsiTheme="minorEastAsia" w:hint="eastAsia"/>
                <w:sz w:val="28"/>
                <w:szCs w:val="28"/>
                <w:lang w:eastAsia="zh-TW"/>
              </w:rPr>
              <w:t>，光盤複製服務除外）</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bookmarkStart w:id="0" w:name="_GoBack"/>
            <w:bookmarkEnd w:id="0"/>
            <w:r w:rsidRPr="000C0444">
              <w:rPr>
                <w:rFonts w:asciiTheme="minorEastAsia" w:eastAsiaTheme="minorEastAsia" w:hAnsiTheme="minorEastAsia" w:hint="eastAsia"/>
                <w:b/>
                <w:sz w:val="28"/>
                <w:szCs w:val="28"/>
                <w:lang w:eastAsia="zh-TW"/>
              </w:rPr>
              <w:t>：</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adjustRightInd w:val="0"/>
              <w:snapToGrid w:val="0"/>
              <w:spacing w:beforeLines="75" w:before="234" w:afterLines="75" w:after="234"/>
              <w:ind w:leftChars="7" w:left="17" w:hanging="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不得從事印章刻制服務。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2</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通信服務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郵政服務（</w:t>
            </w:r>
            <w:r w:rsidRPr="000C0444">
              <w:rPr>
                <w:rFonts w:asciiTheme="minorEastAsia" w:eastAsiaTheme="minorEastAsia" w:hAnsiTheme="minorEastAsia"/>
                <w:sz w:val="28"/>
                <w:szCs w:val="28"/>
                <w:lang w:eastAsia="zh-TW"/>
              </w:rPr>
              <w:t>CPC7511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不得提供郵政服務。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2</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通信服務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5B13DE">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速遞服務（</w:t>
            </w:r>
            <w:r w:rsidRPr="000C0444">
              <w:rPr>
                <w:rFonts w:asciiTheme="minorEastAsia" w:eastAsiaTheme="minorEastAsia" w:hAnsiTheme="minorEastAsia"/>
                <w:sz w:val="28"/>
                <w:szCs w:val="28"/>
                <w:lang w:eastAsia="zh-TW"/>
              </w:rPr>
              <w:t>CPC7512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不得提供信件的內地境內快遞業務、國家機關公文寄遞業務。</w:t>
            </w:r>
          </w:p>
        </w:tc>
      </w:tr>
    </w:tbl>
    <w:p w:rsidR="002A57BB" w:rsidRPr="000C0444" w:rsidRDefault="000312D0" w:rsidP="002A57BB">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2A57BB">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2A57BB" w:rsidRPr="000C0444" w:rsidTr="00A02C92">
        <w:trPr>
          <w:jc w:val="center"/>
        </w:trPr>
        <w:tc>
          <w:tcPr>
            <w:tcW w:w="2086" w:type="dxa"/>
          </w:tcPr>
          <w:p w:rsidR="002A57BB" w:rsidRPr="000C0444" w:rsidRDefault="000C0444" w:rsidP="002A57BB">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2A57BB" w:rsidRPr="000C0444" w:rsidRDefault="000C0444" w:rsidP="002A57BB">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2</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通信服務</w:t>
            </w:r>
          </w:p>
        </w:tc>
      </w:tr>
      <w:tr w:rsidR="002A57BB" w:rsidRPr="000C0444" w:rsidTr="00A02C92">
        <w:trPr>
          <w:jc w:val="center"/>
        </w:trPr>
        <w:tc>
          <w:tcPr>
            <w:tcW w:w="2086" w:type="dxa"/>
          </w:tcPr>
          <w:p w:rsidR="002A57BB" w:rsidRPr="000C0444" w:rsidRDefault="000C0444" w:rsidP="002A57BB">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2A57BB" w:rsidRPr="000C0444" w:rsidRDefault="000C0444" w:rsidP="002A57BB">
            <w:pPr>
              <w:adjustRightInd w:val="0"/>
              <w:snapToGrid w:val="0"/>
              <w:spacing w:beforeLines="75" w:before="234" w:afterLines="75" w:after="234"/>
              <w:ind w:leftChars="150" w:left="315"/>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電信服務</w:t>
            </w:r>
            <w:r w:rsidR="002A57BB" w:rsidRPr="000C0444">
              <w:rPr>
                <w:rStyle w:val="aa"/>
                <w:rFonts w:asciiTheme="minorEastAsia" w:eastAsiaTheme="minorEastAsia" w:hAnsiTheme="minorEastAsia"/>
                <w:bCs/>
                <w:sz w:val="32"/>
                <w:szCs w:val="32"/>
              </w:rPr>
              <w:footnoteReference w:id="3"/>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語音電話服務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集束切換（分組交換）數據傳輸服務</w:t>
            </w:r>
          </w:p>
          <w:p w:rsidR="002A57BB" w:rsidRPr="000C0444" w:rsidRDefault="00D27685"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線</w:t>
            </w:r>
            <w:r w:rsidR="000C0444" w:rsidRPr="000C0444">
              <w:rPr>
                <w:rFonts w:asciiTheme="minorEastAsia" w:eastAsiaTheme="minorEastAsia" w:hAnsiTheme="minorEastAsia" w:hint="eastAsia"/>
                <w:sz w:val="28"/>
                <w:szCs w:val="28"/>
                <w:lang w:eastAsia="zh-TW"/>
              </w:rPr>
              <w:t>路切換（電路交換）數據傳輸服務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電傳服務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電報服務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傳真服務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專</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電路租賃服務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電子郵件服務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語音郵件服務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信息和數據調用服務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電子數據交換服務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增值傳真服務，包括儲存和發送、儲存和調用</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編碼和規程轉換服務</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信息和</w:t>
            </w:r>
            <w:r w:rsidRPr="000C0444">
              <w:rPr>
                <w:rFonts w:asciiTheme="minorEastAsia" w:eastAsiaTheme="minorEastAsia" w:hAnsiTheme="minorEastAsia"/>
                <w:sz w:val="28"/>
                <w:szCs w:val="28"/>
                <w:lang w:eastAsia="zh-TW"/>
              </w:rPr>
              <w:t>/</w:t>
            </w:r>
            <w:r w:rsidRPr="000C0444">
              <w:rPr>
                <w:rFonts w:asciiTheme="minorEastAsia" w:eastAsiaTheme="minorEastAsia" w:hAnsiTheme="minorEastAsia" w:hint="eastAsia"/>
                <w:sz w:val="28"/>
                <w:szCs w:val="28"/>
                <w:lang w:eastAsia="zh-TW"/>
              </w:rPr>
              <w:t>或數據處理（包括傳輸處理）</w:t>
            </w:r>
          </w:p>
          <w:p w:rsidR="002A57BB" w:rsidRPr="000C0444" w:rsidRDefault="000C0444" w:rsidP="00EB4CEA">
            <w:pPr>
              <w:numPr>
                <w:ilvl w:val="0"/>
                <w:numId w:val="18"/>
              </w:numPr>
              <w:snapToGrid w:val="0"/>
              <w:spacing w:beforeLines="75" w:before="234" w:afterLines="75" w:after="234"/>
              <w:ind w:left="1009"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其他（尋呼、遠程電信會議、移動遠洋通信及空對地通信等）</w:t>
            </w:r>
          </w:p>
        </w:tc>
      </w:tr>
      <w:tr w:rsidR="002A57BB" w:rsidRPr="000C0444" w:rsidTr="00A02C92">
        <w:trPr>
          <w:jc w:val="center"/>
        </w:trPr>
        <w:tc>
          <w:tcPr>
            <w:tcW w:w="2086" w:type="dxa"/>
          </w:tcPr>
          <w:p w:rsidR="002A57BB" w:rsidRPr="000C0444" w:rsidRDefault="000C0444" w:rsidP="00EB4CEA">
            <w:pPr>
              <w:pStyle w:val="KWBodytext"/>
              <w:keepN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lastRenderedPageBreak/>
              <w:t>所涉及的義務：</w:t>
            </w:r>
          </w:p>
        </w:tc>
        <w:tc>
          <w:tcPr>
            <w:tcW w:w="6275" w:type="dxa"/>
          </w:tcPr>
          <w:p w:rsidR="002A57BB"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2A57BB" w:rsidRPr="000C0444" w:rsidTr="00A02C92">
        <w:trPr>
          <w:jc w:val="center"/>
        </w:trPr>
        <w:tc>
          <w:tcPr>
            <w:tcW w:w="2086" w:type="dxa"/>
          </w:tcPr>
          <w:p w:rsidR="002A57BB"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2A57BB"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2A57BB" w:rsidRPr="000C0444" w:rsidRDefault="000C0444" w:rsidP="00EB4CEA">
            <w:pPr>
              <w:pStyle w:val="KWBodytext"/>
              <w:numPr>
                <w:ilvl w:val="0"/>
                <w:numId w:val="63"/>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香港服務提供者在內地設立合資企業，從事基礎電信業務須由內地方控股。</w:t>
            </w:r>
          </w:p>
          <w:p w:rsidR="002A57BB" w:rsidRPr="000C0444" w:rsidRDefault="000C0444" w:rsidP="00EB4CEA">
            <w:pPr>
              <w:pStyle w:val="KWBodytext"/>
              <w:numPr>
                <w:ilvl w:val="0"/>
                <w:numId w:val="63"/>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香港服務提供者提供下列電信服務，港資股權比例不得超過</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w:t>
            </w:r>
          </w:p>
          <w:p w:rsidR="001C2A2D" w:rsidRPr="000C0444" w:rsidRDefault="000C0444" w:rsidP="00EB4CEA">
            <w:pPr>
              <w:widowControl/>
              <w:numPr>
                <w:ilvl w:val="0"/>
                <w:numId w:val="64"/>
              </w:numPr>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數據處理與交易處理業務（經營性電子商務網站除外）；</w:t>
            </w:r>
          </w:p>
          <w:p w:rsidR="001C2A2D" w:rsidRPr="000C0444" w:rsidRDefault="000C0444" w:rsidP="00EB4CEA">
            <w:pPr>
              <w:widowControl/>
              <w:numPr>
                <w:ilvl w:val="0"/>
                <w:numId w:val="64"/>
              </w:numPr>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內地境內互聯網虛擬專用網業務；</w:t>
            </w:r>
          </w:p>
          <w:p w:rsidR="001C2A2D" w:rsidRPr="000C0444" w:rsidRDefault="000C0444" w:rsidP="00EB4CEA">
            <w:pPr>
              <w:widowControl/>
              <w:numPr>
                <w:ilvl w:val="0"/>
                <w:numId w:val="64"/>
              </w:numPr>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互聯網數據中心業務；</w:t>
            </w:r>
          </w:p>
          <w:p w:rsidR="001C2A2D" w:rsidRPr="000C0444" w:rsidRDefault="000C0444" w:rsidP="00EB4CEA">
            <w:pPr>
              <w:widowControl/>
              <w:numPr>
                <w:ilvl w:val="0"/>
                <w:numId w:val="64"/>
              </w:numPr>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互聯網接入服務業務（</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上網用戶提供互聯網接入服務除外）；</w:t>
            </w:r>
          </w:p>
          <w:p w:rsidR="001C2A2D" w:rsidRPr="000C0444" w:rsidRDefault="000C0444" w:rsidP="00EB4CEA">
            <w:pPr>
              <w:widowControl/>
              <w:numPr>
                <w:ilvl w:val="0"/>
                <w:numId w:val="64"/>
              </w:numPr>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信息服務業務（應用商店除外）；</w:t>
            </w:r>
          </w:p>
          <w:p w:rsidR="001C2A2D" w:rsidRPr="000C0444" w:rsidRDefault="000C0444" w:rsidP="00EB4CEA">
            <w:pPr>
              <w:widowControl/>
              <w:numPr>
                <w:ilvl w:val="0"/>
                <w:numId w:val="64"/>
              </w:numPr>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內容分發網絡業務；</w:t>
            </w:r>
          </w:p>
          <w:p w:rsidR="001C2A2D" w:rsidRDefault="000C0444" w:rsidP="00EB4CEA">
            <w:pPr>
              <w:widowControl/>
              <w:numPr>
                <w:ilvl w:val="0"/>
                <w:numId w:val="64"/>
              </w:numPr>
              <w:adjustRightInd w:val="0"/>
              <w:snapToGrid w:val="0"/>
              <w:spacing w:beforeLines="75" w:before="234" w:afterLines="75" w:after="234"/>
              <w:ind w:left="1026"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編碼和規程轉換業務。</w:t>
            </w:r>
          </w:p>
          <w:p w:rsidR="00EC4A3D" w:rsidRPr="000C0444" w:rsidRDefault="00860FF2">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310510">
              <w:rPr>
                <w:rFonts w:asciiTheme="minorEastAsia" w:eastAsiaTheme="minorEastAsia" w:hAnsiTheme="minorEastAsia" w:hint="eastAsia"/>
                <w:sz w:val="28"/>
                <w:szCs w:val="28"/>
                <w:lang w:eastAsia="zh-HK"/>
              </w:rPr>
              <w:t>為</w:t>
            </w:r>
            <w:r w:rsidR="00381ECF">
              <w:rPr>
                <w:rFonts w:asciiTheme="minorEastAsia" w:eastAsiaTheme="minorEastAsia" w:hAnsiTheme="minorEastAsia" w:hint="eastAsia"/>
                <w:sz w:val="28"/>
                <w:szCs w:val="28"/>
                <w:lang w:eastAsia="zh-TW"/>
              </w:rPr>
              <w:t>明晰起見，優先支持香港服務提供者在北京、上海、海南、深圳等</w:t>
            </w:r>
            <w:r w:rsidRPr="00310510">
              <w:rPr>
                <w:rFonts w:asciiTheme="minorEastAsia" w:eastAsiaTheme="minorEastAsia" w:hAnsiTheme="minorEastAsia" w:hint="eastAsia"/>
                <w:sz w:val="28"/>
                <w:szCs w:val="28"/>
                <w:lang w:eastAsia="zh-TW"/>
              </w:rPr>
              <w:t>地區</w:t>
            </w:r>
            <w:r w:rsidR="00381ECF" w:rsidRPr="00087CA0">
              <w:rPr>
                <w:rFonts w:asciiTheme="minorEastAsia" w:eastAsiaTheme="minorEastAsia" w:hAnsiTheme="minorEastAsia" w:hint="eastAsia"/>
                <w:sz w:val="28"/>
                <w:szCs w:val="28"/>
                <w:lang w:val="en-GB" w:eastAsia="zh-TW"/>
              </w:rPr>
              <w:t>參加試點，</w:t>
            </w:r>
            <w:r w:rsidRPr="00310510">
              <w:rPr>
                <w:rFonts w:asciiTheme="minorEastAsia" w:eastAsiaTheme="minorEastAsia" w:hAnsiTheme="minorEastAsia" w:hint="eastAsia"/>
                <w:sz w:val="28"/>
                <w:szCs w:val="28"/>
                <w:lang w:eastAsia="zh-TW"/>
              </w:rPr>
              <w:t>提供互聯網數據中心、內容分發網絡、互</w:t>
            </w:r>
            <w:r w:rsidR="0075410B" w:rsidRPr="00310510">
              <w:rPr>
                <w:rFonts w:asciiTheme="minorEastAsia" w:eastAsiaTheme="minorEastAsia" w:hAnsiTheme="minorEastAsia" w:hint="eastAsia"/>
                <w:sz w:val="28"/>
                <w:szCs w:val="28"/>
                <w:lang w:eastAsia="zh-TW"/>
              </w:rPr>
              <w:t>聯網接入服務</w:t>
            </w:r>
            <w:r w:rsidR="0075410B">
              <w:rPr>
                <w:rFonts w:asciiTheme="minorEastAsia" w:eastAsiaTheme="minorEastAsia" w:hAnsiTheme="minorEastAsia" w:hint="eastAsia"/>
                <w:sz w:val="28"/>
                <w:szCs w:val="28"/>
                <w:lang w:eastAsia="zh-TW"/>
              </w:rPr>
              <w:t>、在</w:t>
            </w:r>
            <w:r w:rsidR="0075410B">
              <w:rPr>
                <w:rFonts w:asciiTheme="minorEastAsia" w:eastAsiaTheme="minorEastAsia" w:hAnsiTheme="minorEastAsia" w:hint="eastAsia"/>
                <w:sz w:val="28"/>
                <w:szCs w:val="28"/>
                <w:lang w:eastAsia="zh-HK"/>
              </w:rPr>
              <w:t>線</w:t>
            </w:r>
            <w:r>
              <w:rPr>
                <w:rFonts w:asciiTheme="minorEastAsia" w:eastAsiaTheme="minorEastAsia" w:hAnsiTheme="minorEastAsia" w:hint="eastAsia"/>
                <w:sz w:val="28"/>
                <w:szCs w:val="28"/>
                <w:lang w:eastAsia="zh-TW"/>
              </w:rPr>
              <w:t>數據處理與交易處理，以及信息服務中信息發</w:t>
            </w:r>
            <w:r w:rsidR="00E55063">
              <w:rPr>
                <w:rFonts w:asciiTheme="minorEastAsia" w:eastAsiaTheme="minorEastAsia" w:hAnsiTheme="minorEastAsia" w:hint="eastAsia"/>
                <w:sz w:val="28"/>
                <w:szCs w:val="28"/>
                <w:lang w:eastAsia="zh-HK"/>
              </w:rPr>
              <w:t>佈</w:t>
            </w:r>
            <w:r>
              <w:rPr>
                <w:rFonts w:asciiTheme="minorEastAsia" w:eastAsiaTheme="minorEastAsia" w:hAnsiTheme="minorEastAsia" w:hint="eastAsia"/>
                <w:sz w:val="28"/>
                <w:szCs w:val="28"/>
                <w:lang w:eastAsia="zh-TW"/>
              </w:rPr>
              <w:t>平</w:t>
            </w:r>
            <w:r>
              <w:rPr>
                <w:rFonts w:asciiTheme="minorEastAsia" w:eastAsiaTheme="minorEastAsia" w:hAnsiTheme="minorEastAsia" w:hint="eastAsia"/>
                <w:sz w:val="28"/>
                <w:szCs w:val="28"/>
                <w:lang w:eastAsia="zh-HK"/>
              </w:rPr>
              <w:t>台</w:t>
            </w:r>
            <w:r w:rsidRPr="00860FF2">
              <w:rPr>
                <w:rFonts w:asciiTheme="minorEastAsia" w:eastAsiaTheme="minorEastAsia" w:hAnsiTheme="minorEastAsia" w:hint="eastAsia"/>
                <w:sz w:val="28"/>
                <w:szCs w:val="28"/>
                <w:lang w:eastAsia="zh-TW"/>
              </w:rPr>
              <w:t>和遞送服務（互聯網新聞信息、網絡出版、網絡視聽、互聯網文化經營除外）、信息保護和處理服務業務，港資股比不設限制。</w:t>
            </w:r>
          </w:p>
        </w:tc>
      </w:tr>
    </w:tbl>
    <w:p w:rsidR="001C2A2D" w:rsidRPr="000C0444" w:rsidRDefault="002A57BB" w:rsidP="001C2A2D">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1C2A2D">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C2A2D" w:rsidRPr="000C0444" w:rsidTr="004A6BB4">
        <w:trPr>
          <w:jc w:val="center"/>
        </w:trPr>
        <w:tc>
          <w:tcPr>
            <w:tcW w:w="2086" w:type="dxa"/>
          </w:tcPr>
          <w:p w:rsidR="001C2A2D"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C2A2D"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2</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通信服務</w:t>
            </w:r>
          </w:p>
        </w:tc>
      </w:tr>
      <w:tr w:rsidR="001C2A2D" w:rsidRPr="000C0444" w:rsidTr="004A6BB4">
        <w:trPr>
          <w:jc w:val="center"/>
        </w:trPr>
        <w:tc>
          <w:tcPr>
            <w:tcW w:w="2086" w:type="dxa"/>
          </w:tcPr>
          <w:p w:rsidR="001C2A2D"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C2A2D" w:rsidRPr="000C0444" w:rsidRDefault="000C0444">
            <w:pPr>
              <w:adjustRightInd w:val="0"/>
              <w:snapToGrid w:val="0"/>
              <w:spacing w:beforeLines="75" w:before="234" w:afterLines="75" w:after="234"/>
              <w:ind w:leftChars="150" w:left="315"/>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視聽服務</w:t>
            </w:r>
          </w:p>
          <w:p w:rsidR="00177679" w:rsidRPr="000C0444" w:rsidRDefault="000C0444" w:rsidP="00887D1D">
            <w:pPr>
              <w:snapToGrid w:val="0"/>
              <w:spacing w:beforeLines="75" w:before="234" w:afterLines="75" w:after="234"/>
              <w:ind w:leftChars="470" w:left="98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電影院服務</w:t>
            </w:r>
          </w:p>
          <w:p w:rsidR="00177679" w:rsidRPr="000C0444" w:rsidRDefault="000C0444" w:rsidP="00887D1D">
            <w:pPr>
              <w:snapToGrid w:val="0"/>
              <w:spacing w:beforeLines="75" w:before="234" w:afterLines="75" w:after="234"/>
              <w:ind w:leftChars="470" w:left="98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電影或錄像的製作和發行服務（</w:t>
            </w:r>
            <w:r w:rsidRPr="000C0444">
              <w:rPr>
                <w:rFonts w:asciiTheme="minorEastAsia" w:eastAsiaTheme="minorEastAsia" w:hAnsiTheme="minorEastAsia"/>
                <w:sz w:val="28"/>
                <w:szCs w:val="28"/>
                <w:lang w:eastAsia="zh-TW"/>
              </w:rPr>
              <w:t>CPC9611</w:t>
            </w:r>
            <w:r w:rsidRPr="000C0444">
              <w:rPr>
                <w:rFonts w:asciiTheme="minorEastAsia" w:eastAsiaTheme="minorEastAsia" w:hAnsiTheme="minorEastAsia" w:hint="eastAsia"/>
                <w:sz w:val="28"/>
                <w:szCs w:val="28"/>
                <w:lang w:eastAsia="zh-TW"/>
              </w:rPr>
              <w:t>）</w:t>
            </w:r>
          </w:p>
          <w:p w:rsidR="00177679" w:rsidRPr="000C0444" w:rsidRDefault="000C0444" w:rsidP="00887D1D">
            <w:pPr>
              <w:snapToGrid w:val="0"/>
              <w:spacing w:beforeLines="75" w:before="234" w:afterLines="75" w:after="234"/>
              <w:ind w:leftChars="470" w:left="98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廣播和電視服務（</w:t>
            </w:r>
            <w:r w:rsidRPr="000C0444">
              <w:rPr>
                <w:rFonts w:asciiTheme="minorEastAsia" w:eastAsiaTheme="minorEastAsia" w:hAnsiTheme="minorEastAsia"/>
                <w:sz w:val="28"/>
                <w:szCs w:val="28"/>
                <w:lang w:eastAsia="zh-TW"/>
              </w:rPr>
              <w:t>CPC9613</w:t>
            </w:r>
            <w:r w:rsidRPr="000C0444">
              <w:rPr>
                <w:rFonts w:asciiTheme="minorEastAsia" w:eastAsiaTheme="minorEastAsia" w:hAnsiTheme="minorEastAsia" w:hint="eastAsia"/>
                <w:sz w:val="28"/>
                <w:szCs w:val="28"/>
                <w:lang w:eastAsia="zh-TW"/>
              </w:rPr>
              <w:t>）</w:t>
            </w:r>
          </w:p>
          <w:p w:rsidR="001C2A2D" w:rsidRPr="000C0444" w:rsidRDefault="000C0444" w:rsidP="00887D1D">
            <w:pPr>
              <w:snapToGrid w:val="0"/>
              <w:spacing w:beforeLines="75" w:before="234" w:afterLines="75" w:after="234"/>
              <w:ind w:leftChars="470" w:left="987"/>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其他</w:t>
            </w:r>
          </w:p>
        </w:tc>
      </w:tr>
      <w:tr w:rsidR="001C2A2D" w:rsidRPr="000C0444" w:rsidTr="004A6BB4">
        <w:trPr>
          <w:jc w:val="center"/>
        </w:trPr>
        <w:tc>
          <w:tcPr>
            <w:tcW w:w="2086" w:type="dxa"/>
          </w:tcPr>
          <w:p w:rsidR="001C2A2D"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C2A2D"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A54508" w:rsidRPr="000C0444" w:rsidTr="004A6BB4">
        <w:trPr>
          <w:jc w:val="center"/>
        </w:trPr>
        <w:tc>
          <w:tcPr>
            <w:tcW w:w="2086" w:type="dxa"/>
            <w:vMerge w:val="restart"/>
          </w:tcPr>
          <w:p w:rsidR="00A54508"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A54508"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商業存在</w:t>
            </w:r>
          </w:p>
          <w:p w:rsidR="00A54508"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u w:val="single"/>
              </w:rPr>
            </w:pPr>
            <w:r w:rsidRPr="000C0444">
              <w:rPr>
                <w:rFonts w:asciiTheme="minorEastAsia" w:eastAsiaTheme="minorEastAsia" w:hAnsiTheme="minorEastAsia" w:hint="eastAsia"/>
                <w:b/>
                <w:sz w:val="28"/>
                <w:szCs w:val="28"/>
                <w:u w:val="single"/>
                <w:lang w:eastAsia="zh-TW"/>
              </w:rPr>
              <w:t>電影院服務</w:t>
            </w:r>
          </w:p>
          <w:p w:rsidR="00A54508" w:rsidRPr="000C0444" w:rsidRDefault="000C0444" w:rsidP="00EB4CEA">
            <w:pPr>
              <w:pStyle w:val="KWBodytext"/>
              <w:numPr>
                <w:ilvl w:val="0"/>
                <w:numId w:val="67"/>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不得組建電影院</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公司。</w:t>
            </w:r>
          </w:p>
        </w:tc>
      </w:tr>
      <w:tr w:rsidR="00A54508" w:rsidRPr="000C0444" w:rsidTr="004A6BB4">
        <w:trPr>
          <w:jc w:val="center"/>
        </w:trPr>
        <w:tc>
          <w:tcPr>
            <w:tcW w:w="2086" w:type="dxa"/>
            <w:vMerge/>
          </w:tcPr>
          <w:p w:rsidR="00A54508" w:rsidRPr="000C0444" w:rsidRDefault="00A54508"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p>
        </w:tc>
        <w:tc>
          <w:tcPr>
            <w:tcW w:w="6275" w:type="dxa"/>
          </w:tcPr>
          <w:p w:rsidR="00A54508" w:rsidRPr="000C0444" w:rsidRDefault="000C0444" w:rsidP="00A54508">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u w:val="single"/>
                <w:lang w:eastAsia="zh-TW"/>
              </w:rPr>
            </w:pPr>
            <w:r w:rsidRPr="000C0444">
              <w:rPr>
                <w:rFonts w:asciiTheme="minorEastAsia" w:eastAsiaTheme="minorEastAsia" w:hAnsiTheme="minorEastAsia" w:hint="eastAsia"/>
                <w:b/>
                <w:sz w:val="28"/>
                <w:szCs w:val="28"/>
                <w:u w:val="single"/>
                <w:lang w:eastAsia="zh-TW"/>
              </w:rPr>
              <w:t>電影或錄像的製作和發行服務</w:t>
            </w:r>
          </w:p>
          <w:p w:rsidR="00456C07" w:rsidRDefault="000C0444" w:rsidP="00456C07">
            <w:pPr>
              <w:pStyle w:val="KWBodytext"/>
              <w:numPr>
                <w:ilvl w:val="0"/>
                <w:numId w:val="67"/>
              </w:numPr>
              <w:adjustRightInd w:val="0"/>
              <w:snapToGrid w:val="0"/>
              <w:spacing w:beforeLines="75" w:before="234" w:afterLines="75" w:after="234" w:line="240" w:lineRule="auto"/>
              <w:ind w:left="363" w:firstLineChars="0" w:hanging="363"/>
              <w:rPr>
                <w:rFonts w:asciiTheme="minorEastAsia" w:eastAsiaTheme="minorEastAsia" w:hAnsiTheme="minorEastAsia"/>
                <w:sz w:val="28"/>
                <w:szCs w:val="28"/>
                <w:lang w:eastAsia="zh-TW"/>
              </w:rPr>
            </w:pPr>
            <w:r w:rsidRPr="00527362">
              <w:rPr>
                <w:rFonts w:asciiTheme="minorEastAsia" w:eastAsiaTheme="minorEastAsia" w:hAnsiTheme="minorEastAsia" w:hint="eastAsia"/>
                <w:sz w:val="28"/>
                <w:szCs w:val="28"/>
                <w:lang w:eastAsia="zh-TW"/>
              </w:rPr>
              <w:t>設立獨資公司發行國產影片須經內地主管部門</w:t>
            </w:r>
            <w:r w:rsidR="00456C07">
              <w:rPr>
                <w:rFonts w:asciiTheme="minorEastAsia" w:eastAsiaTheme="minorEastAsia" w:hAnsiTheme="minorEastAsia" w:hint="eastAsia"/>
                <w:sz w:val="28"/>
                <w:szCs w:val="28"/>
                <w:lang w:eastAsia="zh-TW"/>
              </w:rPr>
              <w:t xml:space="preserve"> </w:t>
            </w:r>
            <w:r w:rsidR="00456C07">
              <w:rPr>
                <w:rFonts w:asciiTheme="minorEastAsia" w:eastAsiaTheme="minorEastAsia" w:hAnsiTheme="minorEastAsia"/>
                <w:sz w:val="28"/>
                <w:szCs w:val="28"/>
                <w:lang w:eastAsia="zh-TW"/>
              </w:rPr>
              <w:t xml:space="preserve">      </w:t>
            </w:r>
            <w:r w:rsidRPr="00456C07">
              <w:rPr>
                <w:rFonts w:asciiTheme="minorEastAsia" w:eastAsiaTheme="minorEastAsia" w:hAnsiTheme="minorEastAsia" w:hint="eastAsia"/>
                <w:sz w:val="28"/>
                <w:szCs w:val="28"/>
                <w:lang w:eastAsia="zh-TW"/>
              </w:rPr>
              <w:t>批准。</w:t>
            </w:r>
          </w:p>
          <w:p w:rsidR="00A54508" w:rsidRPr="00456C07" w:rsidRDefault="00527362" w:rsidP="00456C07">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456C07">
              <w:rPr>
                <w:rFonts w:asciiTheme="minorEastAsia" w:eastAsiaTheme="minorEastAsia" w:hAnsiTheme="minorEastAsia" w:hint="eastAsia"/>
                <w:sz w:val="28"/>
                <w:szCs w:val="28"/>
                <w:lang w:eastAsia="zh-HK"/>
              </w:rPr>
              <w:t>為</w:t>
            </w:r>
            <w:r w:rsidRPr="00456C07">
              <w:rPr>
                <w:rFonts w:asciiTheme="minorEastAsia" w:eastAsiaTheme="minorEastAsia" w:hAnsiTheme="minorEastAsia" w:hint="eastAsia"/>
                <w:sz w:val="28"/>
                <w:szCs w:val="28"/>
                <w:lang w:eastAsia="zh-TW"/>
              </w:rPr>
              <w:t>明晰起見，香港服務提供者經內地主管部門批准設立的發行公司，可經營以買斷形式引進的香港影片的發行業務。</w:t>
            </w:r>
          </w:p>
          <w:p w:rsidR="00893B57" w:rsidRPr="00CE67F0" w:rsidRDefault="000C0444" w:rsidP="00456C07">
            <w:pPr>
              <w:pStyle w:val="KWBodytext"/>
              <w:numPr>
                <w:ilvl w:val="0"/>
                <w:numId w:val="67"/>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不得投資電影引進公司。</w:t>
            </w:r>
          </w:p>
        </w:tc>
      </w:tr>
      <w:tr w:rsidR="00A54508" w:rsidRPr="000C0444" w:rsidTr="004A6BB4">
        <w:trPr>
          <w:jc w:val="center"/>
        </w:trPr>
        <w:tc>
          <w:tcPr>
            <w:tcW w:w="2086" w:type="dxa"/>
            <w:vMerge/>
          </w:tcPr>
          <w:p w:rsidR="00A54508" w:rsidRPr="000C0444" w:rsidRDefault="00A54508"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p>
        </w:tc>
        <w:tc>
          <w:tcPr>
            <w:tcW w:w="6275" w:type="dxa"/>
          </w:tcPr>
          <w:p w:rsidR="00A54508" w:rsidRPr="000C0444" w:rsidRDefault="000C0444" w:rsidP="00A54508">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b/>
                <w:sz w:val="28"/>
                <w:szCs w:val="28"/>
                <w:u w:val="single"/>
                <w:lang w:eastAsia="zh-TW"/>
              </w:rPr>
              <w:t>廣播和電視服務</w:t>
            </w:r>
          </w:p>
          <w:p w:rsidR="00A54508" w:rsidRPr="000C0444" w:rsidRDefault="000C0444" w:rsidP="009C1F2B">
            <w:pPr>
              <w:pStyle w:val="KWBodytext"/>
              <w:numPr>
                <w:ilvl w:val="0"/>
                <w:numId w:val="67"/>
              </w:numPr>
              <w:adjustRightInd w:val="0"/>
              <w:snapToGrid w:val="0"/>
              <w:spacing w:beforeLines="75" w:before="234" w:afterLines="75" w:after="234" w:line="240" w:lineRule="auto"/>
              <w:ind w:left="318" w:firstLineChars="0" w:hanging="31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不得投資各級廣播電</w:t>
            </w:r>
            <w:r w:rsidR="00044364">
              <w:rPr>
                <w:rFonts w:asciiTheme="minorEastAsia" w:eastAsiaTheme="minorEastAsia" w:hAnsiTheme="minorEastAsia" w:hint="eastAsia"/>
                <w:sz w:val="28"/>
                <w:szCs w:val="28"/>
                <w:lang w:eastAsia="zh-TW"/>
              </w:rPr>
              <w:t>台</w:t>
            </w:r>
            <w:r w:rsidRPr="000C0444">
              <w:rPr>
                <w:rFonts w:asciiTheme="minorEastAsia" w:eastAsiaTheme="minorEastAsia" w:hAnsiTheme="minorEastAsia" w:hint="eastAsia"/>
                <w:sz w:val="28"/>
                <w:szCs w:val="28"/>
                <w:lang w:eastAsia="zh-TW"/>
              </w:rPr>
              <w:t>（站）、電視</w:t>
            </w:r>
            <w:r w:rsidR="00044364">
              <w:rPr>
                <w:rFonts w:asciiTheme="minorEastAsia" w:eastAsiaTheme="minorEastAsia" w:hAnsiTheme="minorEastAsia" w:hint="eastAsia"/>
                <w:sz w:val="28"/>
                <w:szCs w:val="28"/>
                <w:lang w:eastAsia="zh-TW"/>
              </w:rPr>
              <w:t>台</w:t>
            </w:r>
            <w:r w:rsidRPr="000C0444">
              <w:rPr>
                <w:rFonts w:asciiTheme="minorEastAsia" w:eastAsiaTheme="minorEastAsia" w:hAnsiTheme="minorEastAsia" w:hint="eastAsia"/>
                <w:sz w:val="28"/>
                <w:szCs w:val="28"/>
                <w:lang w:eastAsia="zh-TW"/>
              </w:rPr>
              <w:t>（站）、廣播電視頻道（率）、廣播電視傳輸覆蓋網（發射台、轉播台、廣播電視衛星、衛星上行站、衛星收轉站、微波站、監測台及有</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廣播電視傳輸</w:t>
            </w:r>
            <w:r w:rsidRPr="000C0444">
              <w:rPr>
                <w:rFonts w:asciiTheme="minorEastAsia" w:eastAsiaTheme="minorEastAsia" w:hAnsiTheme="minorEastAsia" w:hint="eastAsia"/>
                <w:sz w:val="28"/>
                <w:szCs w:val="28"/>
                <w:lang w:eastAsia="zh-TW"/>
              </w:rPr>
              <w:lastRenderedPageBreak/>
              <w:t>覆蓋網等），不得從事廣播電視視頻點播業務和衛星電視廣播地面接收設施安裝服務。</w:t>
            </w:r>
          </w:p>
          <w:p w:rsidR="00A54508" w:rsidRPr="000C0444" w:rsidRDefault="000C0444" w:rsidP="00EB4CEA">
            <w:pPr>
              <w:pStyle w:val="KWBodytext"/>
              <w:numPr>
                <w:ilvl w:val="0"/>
                <w:numId w:val="67"/>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不得從事廣播電視節目製作經營（含引進業務）服務。</w:t>
            </w:r>
          </w:p>
        </w:tc>
      </w:tr>
      <w:tr w:rsidR="00A54508" w:rsidRPr="000C0444" w:rsidTr="004A6BB4">
        <w:trPr>
          <w:jc w:val="center"/>
        </w:trPr>
        <w:tc>
          <w:tcPr>
            <w:tcW w:w="2086" w:type="dxa"/>
            <w:vMerge/>
          </w:tcPr>
          <w:p w:rsidR="00A54508" w:rsidRPr="000C0444" w:rsidRDefault="00A54508"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p>
        </w:tc>
        <w:tc>
          <w:tcPr>
            <w:tcW w:w="6275" w:type="dxa"/>
          </w:tcPr>
          <w:p w:rsidR="00A54508" w:rsidRPr="000C0444" w:rsidRDefault="000C0444" w:rsidP="00A54508">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u w:val="single"/>
                <w:lang w:eastAsia="zh-CN"/>
              </w:rPr>
            </w:pPr>
            <w:r w:rsidRPr="000C0444">
              <w:rPr>
                <w:rFonts w:asciiTheme="minorEastAsia" w:eastAsiaTheme="minorEastAsia" w:hAnsiTheme="minorEastAsia" w:hint="eastAsia"/>
                <w:b/>
                <w:sz w:val="28"/>
                <w:szCs w:val="28"/>
                <w:u w:val="single"/>
                <w:lang w:eastAsia="zh-TW"/>
              </w:rPr>
              <w:t>其他</w:t>
            </w:r>
          </w:p>
          <w:p w:rsidR="00A54508" w:rsidRPr="000C0444" w:rsidRDefault="000C0444" w:rsidP="00EB4CEA">
            <w:pPr>
              <w:pStyle w:val="KWBodytext"/>
              <w:numPr>
                <w:ilvl w:val="0"/>
                <w:numId w:val="67"/>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不得從事網絡視聽節目服務。</w:t>
            </w:r>
          </w:p>
        </w:tc>
      </w:tr>
    </w:tbl>
    <w:p w:rsidR="000312D0" w:rsidRPr="000C0444" w:rsidRDefault="001C2A2D"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建築和相關的工程服務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leftChars="150" w:left="315"/>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建築物的總體建築工作（</w:t>
            </w:r>
            <w:r w:rsidRPr="000C0444">
              <w:rPr>
                <w:rFonts w:asciiTheme="minorEastAsia" w:eastAsiaTheme="minorEastAsia" w:hAnsiTheme="minorEastAsia"/>
                <w:sz w:val="28"/>
                <w:szCs w:val="28"/>
                <w:lang w:eastAsia="zh-TW"/>
              </w:rPr>
              <w:t>CPC512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p w:rsidR="00B56986" w:rsidRPr="000C0444" w:rsidRDefault="00B95C57" w:rsidP="00653934">
            <w:pPr>
              <w:pStyle w:val="KWBodytext"/>
              <w:adjustRightInd w:val="0"/>
              <w:snapToGrid w:val="0"/>
              <w:spacing w:beforeLines="200" w:before="624" w:afterLines="75" w:after="234" w:line="240" w:lineRule="auto"/>
              <w:ind w:firstLineChars="0" w:firstLine="0"/>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明晰起見，香港服務提供者在內地設立建築業企業時，其在內地以及內地以外的工程承包業績可共同作</w:t>
            </w: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評定其在內地設立的建築業企業資質的依據；其經資質管理部門認可的項目經理人數中，香港永久性居民所</w:t>
            </w:r>
            <w:r w:rsidR="00AA46A5">
              <w:rPr>
                <w:rFonts w:asciiTheme="minorEastAsia" w:eastAsiaTheme="minorEastAsia" w:hAnsiTheme="minorEastAsia" w:hint="eastAsia"/>
                <w:sz w:val="28"/>
                <w:szCs w:val="28"/>
                <w:lang w:eastAsia="zh-TW"/>
              </w:rPr>
              <w:t>佔</w:t>
            </w:r>
            <w:r w:rsidR="000C0444" w:rsidRPr="000C0444">
              <w:rPr>
                <w:rFonts w:asciiTheme="minorEastAsia" w:eastAsiaTheme="minorEastAsia" w:hAnsiTheme="minorEastAsia" w:hint="eastAsia"/>
                <w:sz w:val="28"/>
                <w:szCs w:val="28"/>
                <w:lang w:eastAsia="zh-TW"/>
              </w:rPr>
              <w:t>比例可不受限制。</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建築和相關的工程服務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民用工程的總體建築工作（</w:t>
            </w:r>
            <w:r w:rsidRPr="000C0444">
              <w:rPr>
                <w:rFonts w:asciiTheme="minorEastAsia" w:eastAsiaTheme="minorEastAsia" w:hAnsiTheme="minorEastAsia"/>
                <w:sz w:val="28"/>
                <w:szCs w:val="28"/>
                <w:lang w:eastAsia="zh-TW"/>
              </w:rPr>
              <w:t>CPC513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653934" w:rsidRPr="000C0444" w:rsidRDefault="000C0444" w:rsidP="00653934">
            <w:pPr>
              <w:pStyle w:val="KWBodytext"/>
              <w:numPr>
                <w:ilvl w:val="1"/>
                <w:numId w:val="57"/>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不得提供國境、國際河流航道建設工程、設施設備</w:t>
            </w:r>
            <w:r w:rsidR="00D27685">
              <w:rPr>
                <w:rFonts w:asciiTheme="minorEastAsia" w:eastAsiaTheme="minorEastAsia" w:hAnsiTheme="minorEastAsia" w:hint="eastAsia"/>
                <w:sz w:val="28"/>
                <w:szCs w:val="28"/>
                <w:lang w:eastAsia="zh-TW"/>
              </w:rPr>
              <w:t>採</w:t>
            </w:r>
            <w:r w:rsidRPr="000C0444">
              <w:rPr>
                <w:rFonts w:asciiTheme="minorEastAsia" w:eastAsiaTheme="minorEastAsia" w:hAnsiTheme="minorEastAsia" w:hint="eastAsia"/>
                <w:sz w:val="28"/>
                <w:szCs w:val="28"/>
                <w:lang w:eastAsia="zh-TW"/>
              </w:rPr>
              <w:t>購、航道及設施設備養護管理服務。</w:t>
            </w:r>
          </w:p>
          <w:p w:rsidR="00653934" w:rsidRPr="000C0444" w:rsidRDefault="000C0444" w:rsidP="00653934">
            <w:pPr>
              <w:pStyle w:val="KWBodytext"/>
              <w:numPr>
                <w:ilvl w:val="1"/>
                <w:numId w:val="57"/>
              </w:numPr>
              <w:adjustRightInd w:val="0"/>
              <w:snapToGrid w:val="0"/>
              <w:spacing w:beforeLines="75" w:before="234" w:afterLines="75" w:after="234" w:line="240" w:lineRule="auto"/>
              <w:ind w:left="317" w:firstLineChars="0" w:hanging="31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不得提供航道維護性疏浚服務。</w:t>
            </w:r>
          </w:p>
          <w:p w:rsidR="00880522" w:rsidRPr="000C0444" w:rsidRDefault="00B95C57" w:rsidP="00653934">
            <w:pPr>
              <w:pStyle w:val="KWBodytext"/>
              <w:adjustRightInd w:val="0"/>
              <w:snapToGrid w:val="0"/>
              <w:spacing w:beforeLines="200" w:before="624" w:afterLines="75" w:after="234" w:line="240" w:lineRule="auto"/>
              <w:ind w:firstLineChars="0" w:firstLine="0"/>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明晰起見，香港服務提供者在內地設立建築業企業時，其在內地以及內地以外的工程承包業績可共同作</w:t>
            </w: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評定其在內地設立的建築業企業資質的依據；其經資質管理部門認可的項目經理人數中，香港永久性居民所</w:t>
            </w:r>
            <w:r w:rsidR="00AA46A5">
              <w:rPr>
                <w:rFonts w:asciiTheme="minorEastAsia" w:eastAsiaTheme="minorEastAsia" w:hAnsiTheme="minorEastAsia" w:hint="eastAsia"/>
                <w:sz w:val="28"/>
                <w:szCs w:val="28"/>
                <w:lang w:eastAsia="zh-TW"/>
              </w:rPr>
              <w:t>佔</w:t>
            </w:r>
            <w:r w:rsidR="000C0444" w:rsidRPr="000C0444">
              <w:rPr>
                <w:rFonts w:asciiTheme="minorEastAsia" w:eastAsiaTheme="minorEastAsia" w:hAnsiTheme="minorEastAsia" w:hint="eastAsia"/>
                <w:sz w:val="28"/>
                <w:szCs w:val="28"/>
                <w:lang w:eastAsia="zh-TW"/>
              </w:rPr>
              <w:t>比例可不受限制。</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建築和相關的工程服務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安裝和組裝工作（</w:t>
            </w:r>
            <w:r w:rsidRPr="000C0444">
              <w:rPr>
                <w:rFonts w:asciiTheme="minorEastAsia" w:eastAsiaTheme="minorEastAsia" w:hAnsiTheme="minorEastAsia"/>
                <w:sz w:val="28"/>
                <w:szCs w:val="28"/>
                <w:lang w:eastAsia="zh-TW"/>
              </w:rPr>
              <w:t>CPC514+516</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建築和相關的工程服務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建築物的裝修工作（</w:t>
            </w:r>
            <w:r w:rsidRPr="000C0444">
              <w:rPr>
                <w:rFonts w:asciiTheme="minorEastAsia" w:eastAsiaTheme="minorEastAsia" w:hAnsiTheme="minorEastAsia"/>
                <w:sz w:val="28"/>
                <w:szCs w:val="28"/>
                <w:lang w:eastAsia="zh-TW"/>
              </w:rPr>
              <w:t>CPC517</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128"/>
        <w:gridCol w:w="6233"/>
      </w:tblGrid>
      <w:tr w:rsidR="000312D0" w:rsidRPr="000C0444">
        <w:trPr>
          <w:jc w:val="center"/>
        </w:trPr>
        <w:tc>
          <w:tcPr>
            <w:tcW w:w="212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3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建築和相關的工程服務</w:t>
            </w:r>
          </w:p>
        </w:tc>
      </w:tr>
      <w:tr w:rsidR="000312D0" w:rsidRPr="000C0444">
        <w:trPr>
          <w:jc w:val="center"/>
        </w:trPr>
        <w:tc>
          <w:tcPr>
            <w:tcW w:w="212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33" w:type="dxa"/>
          </w:tcPr>
          <w:p w:rsidR="000312D0" w:rsidRPr="000C0444" w:rsidRDefault="000C0444" w:rsidP="00253DFD">
            <w:pPr>
              <w:adjustRightInd w:val="0"/>
              <w:snapToGrid w:val="0"/>
              <w:spacing w:beforeLines="75" w:before="234" w:afterLines="75" w:after="234"/>
              <w:ind w:firstLineChars="98" w:firstLine="274"/>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w:t>
            </w:r>
            <w:r w:rsidRPr="000C0444">
              <w:rPr>
                <w:rFonts w:asciiTheme="minorEastAsia" w:eastAsiaTheme="minorEastAsia" w:hAnsiTheme="minorEastAsia"/>
                <w:sz w:val="28"/>
                <w:szCs w:val="28"/>
                <w:lang w:eastAsia="zh-TW"/>
              </w:rPr>
              <w:t>CPC511+515+518</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12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3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12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3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4</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分銷服務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00071619">
              <w:rPr>
                <w:rFonts w:asciiTheme="minorEastAsia" w:eastAsiaTheme="minorEastAsia" w:hAnsiTheme="minorEastAsia" w:hint="eastAsia"/>
                <w:sz w:val="28"/>
                <w:szCs w:val="28"/>
                <w:lang w:eastAsia="zh-HK"/>
              </w:rPr>
              <w:t>佣</w:t>
            </w:r>
            <w:r w:rsidRPr="000C0444">
              <w:rPr>
                <w:rFonts w:asciiTheme="minorEastAsia" w:eastAsiaTheme="minorEastAsia" w:hAnsiTheme="minorEastAsia" w:hint="eastAsia"/>
                <w:sz w:val="28"/>
                <w:szCs w:val="28"/>
                <w:lang w:eastAsia="zh-TW"/>
              </w:rPr>
              <w:t>金代理服務（</w:t>
            </w:r>
            <w:r w:rsidRPr="000C0444">
              <w:rPr>
                <w:rFonts w:asciiTheme="minorEastAsia" w:eastAsiaTheme="minorEastAsia" w:hAnsiTheme="minorEastAsia"/>
                <w:sz w:val="28"/>
                <w:szCs w:val="28"/>
                <w:lang w:eastAsia="zh-TW"/>
              </w:rPr>
              <w:t>CPC621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adjustRightInd w:val="0"/>
              <w:snapToGrid w:val="0"/>
              <w:spacing w:beforeLines="75" w:before="234" w:afterLines="75" w:after="234"/>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4</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分銷服務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8776A5">
            <w:pPr>
              <w:adjustRightInd w:val="0"/>
              <w:snapToGrid w:val="0"/>
              <w:spacing w:beforeLines="75" w:before="234" w:afterLines="75" w:after="234"/>
              <w:ind w:leftChars="150" w:left="707" w:hangingChars="140" w:hanging="39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批發銷售服務（</w:t>
            </w:r>
            <w:r w:rsidRPr="000C0444">
              <w:rPr>
                <w:rFonts w:asciiTheme="minorEastAsia" w:eastAsiaTheme="minorEastAsia" w:hAnsiTheme="minorEastAsia"/>
                <w:sz w:val="28"/>
                <w:szCs w:val="28"/>
                <w:lang w:eastAsia="zh-TW"/>
              </w:rPr>
              <w:t>CPC622</w:t>
            </w:r>
            <w:r w:rsidRPr="000C0444">
              <w:rPr>
                <w:rFonts w:asciiTheme="minorEastAsia" w:eastAsiaTheme="minorEastAsia" w:hAnsiTheme="minorEastAsia" w:hint="eastAsia"/>
                <w:sz w:val="28"/>
                <w:szCs w:val="28"/>
                <w:lang w:eastAsia="zh-TW"/>
              </w:rPr>
              <w:t>，文物的批發銷售服務除外）</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pStyle w:val="KWBodytext"/>
              <w:adjustRightInd w:val="0"/>
              <w:snapToGrid w:val="0"/>
              <w:spacing w:beforeLines="75" w:before="234" w:afterLines="75" w:after="234" w:line="240" w:lineRule="auto"/>
              <w:ind w:left="33"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93"/>
        <w:gridCol w:w="6268"/>
      </w:tblGrid>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6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4</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分銷服務</w:t>
            </w:r>
          </w:p>
        </w:tc>
      </w:tr>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68" w:type="dxa"/>
          </w:tcPr>
          <w:p w:rsidR="000312D0" w:rsidRPr="000C0444" w:rsidRDefault="000C0444" w:rsidP="005F2EA7">
            <w:pPr>
              <w:adjustRightInd w:val="0"/>
              <w:snapToGrid w:val="0"/>
              <w:spacing w:beforeLines="75" w:before="234" w:afterLines="75" w:after="234"/>
              <w:ind w:leftChars="148" w:left="689" w:hangingChars="135" w:hanging="378"/>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零售服務（</w:t>
            </w:r>
            <w:r w:rsidRPr="000C0444">
              <w:rPr>
                <w:rFonts w:asciiTheme="minorEastAsia" w:eastAsiaTheme="minorEastAsia" w:hAnsiTheme="minorEastAsia"/>
                <w:sz w:val="28"/>
                <w:szCs w:val="28"/>
                <w:lang w:eastAsia="zh-TW"/>
              </w:rPr>
              <w:t>CPC631+632+6111+6113+6121</w:t>
            </w:r>
            <w:r w:rsidRPr="000C0444">
              <w:rPr>
                <w:rFonts w:asciiTheme="minorEastAsia" w:eastAsiaTheme="minorEastAsia" w:hAnsiTheme="minorEastAsia" w:hint="eastAsia"/>
                <w:sz w:val="28"/>
                <w:szCs w:val="28"/>
                <w:lang w:eastAsia="zh-TW"/>
              </w:rPr>
              <w:t>，文物的零售服務除外）</w:t>
            </w:r>
          </w:p>
        </w:tc>
      </w:tr>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6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6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7B1F6F" w:rsidRPr="000C0444" w:rsidRDefault="000C0444" w:rsidP="00EB4CEA">
            <w:pPr>
              <w:adjustRightInd w:val="0"/>
              <w:snapToGrid w:val="0"/>
              <w:spacing w:beforeLines="75" w:before="234" w:afterLines="75" w:after="234"/>
              <w:ind w:left="-2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w:t>
            </w:r>
            <w:r w:rsidR="00D27685">
              <w:rPr>
                <w:rFonts w:asciiTheme="minorEastAsia" w:eastAsiaTheme="minorEastAsia" w:hAnsiTheme="minorEastAsia" w:hint="eastAsia"/>
                <w:sz w:val="28"/>
                <w:szCs w:val="28"/>
                <w:lang w:eastAsia="zh-TW"/>
              </w:rPr>
              <w:t>煙</w:t>
            </w:r>
            <w:r w:rsidRPr="000C0444">
              <w:rPr>
                <w:rFonts w:asciiTheme="minorEastAsia" w:eastAsiaTheme="minorEastAsia" w:hAnsiTheme="minorEastAsia" w:hint="eastAsia"/>
                <w:sz w:val="28"/>
                <w:szCs w:val="28"/>
                <w:lang w:eastAsia="zh-TW"/>
              </w:rPr>
              <w:t>草的零售服務。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4</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分銷服務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特許經營服務（</w:t>
            </w:r>
            <w:r w:rsidRPr="000C0444">
              <w:rPr>
                <w:rFonts w:asciiTheme="minorEastAsia" w:eastAsiaTheme="minorEastAsia" w:hAnsiTheme="minorEastAsia"/>
                <w:sz w:val="28"/>
                <w:szCs w:val="28"/>
                <w:lang w:eastAsia="zh-TW"/>
              </w:rPr>
              <w:t>CPC8929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adjustRightInd w:val="0"/>
              <w:snapToGrid w:val="0"/>
              <w:spacing w:beforeLines="75" w:before="234" w:afterLines="75" w:after="234"/>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69"/>
        <w:gridCol w:w="6408"/>
      </w:tblGrid>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727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4</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分銷服務</w:t>
            </w:r>
          </w:p>
        </w:tc>
      </w:tr>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7273" w:type="dxa"/>
          </w:tcPr>
          <w:p w:rsidR="000312D0" w:rsidRPr="000C0444" w:rsidRDefault="000C0444">
            <w:pPr>
              <w:adjustRightInd w:val="0"/>
              <w:snapToGrid w:val="0"/>
              <w:spacing w:beforeLines="75" w:before="234" w:afterLines="75" w:after="234"/>
              <w:ind w:leftChars="166" w:left="399" w:hangingChars="18" w:hanging="5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其他分銷服務（文物拍賣除外）</w:t>
            </w:r>
          </w:p>
        </w:tc>
      </w:tr>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727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727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1E7A3A" w:rsidRPr="000C0444" w:rsidRDefault="000C0444" w:rsidP="001E7A3A">
            <w:pPr>
              <w:numPr>
                <w:ilvl w:val="0"/>
                <w:numId w:val="36"/>
              </w:numPr>
              <w:adjustRightInd w:val="0"/>
              <w:snapToGrid w:val="0"/>
              <w:spacing w:beforeLines="75" w:before="234" w:afterLines="75" w:after="23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設立、經營免稅商店應符合內地有關規定。</w:t>
            </w:r>
          </w:p>
          <w:p w:rsidR="000312D0" w:rsidRPr="000C0444" w:rsidRDefault="000C0444" w:rsidP="003F6C72">
            <w:pPr>
              <w:numPr>
                <w:ilvl w:val="0"/>
                <w:numId w:val="36"/>
              </w:numPr>
              <w:adjustRightInd w:val="0"/>
              <w:snapToGrid w:val="0"/>
              <w:spacing w:beforeLines="75" w:before="234" w:afterLines="75" w:after="23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申請設立直銷企業，應當有</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年以上在境外從事直銷活動的經驗，直銷企業及其分支機構不得招募境外人員</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直銷員，境外人員不得從事直銷員業務培訓。</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5</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教育服務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初級教育服務（</w:t>
            </w:r>
            <w:r w:rsidRPr="000C0444">
              <w:rPr>
                <w:rFonts w:asciiTheme="minorEastAsia" w:eastAsiaTheme="minorEastAsia" w:hAnsiTheme="minorEastAsia"/>
                <w:sz w:val="28"/>
                <w:szCs w:val="28"/>
                <w:lang w:eastAsia="zh-TW"/>
              </w:rPr>
              <w:t>CPC921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EE0FF8" w:rsidRPr="000C0444" w:rsidRDefault="000C0444" w:rsidP="003F6C72">
            <w:pPr>
              <w:pStyle w:val="KWBodytext"/>
              <w:numPr>
                <w:ilvl w:val="0"/>
                <w:numId w:val="37"/>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設立以內地中國公民</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主要招生對象的學校及其他教育機構</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合作。</w:t>
            </w:r>
            <w:r w:rsidR="000312D0" w:rsidRPr="000C0444">
              <w:rPr>
                <w:rFonts w:asciiTheme="minorEastAsia" w:eastAsiaTheme="minorEastAsia" w:hAnsiTheme="minorEastAsia"/>
                <w:sz w:val="28"/>
                <w:szCs w:val="28"/>
                <w:lang w:eastAsia="zh-TW"/>
              </w:rPr>
              <w:t xml:space="preserve"> </w:t>
            </w:r>
          </w:p>
          <w:p w:rsidR="000312D0" w:rsidRPr="000C0444" w:rsidRDefault="000C0444" w:rsidP="003F6C72">
            <w:pPr>
              <w:pStyle w:val="KWBodytext"/>
              <w:numPr>
                <w:ilvl w:val="0"/>
                <w:numId w:val="37"/>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不得投資義務教育</w:t>
            </w:r>
            <w:r w:rsidR="005A0B02" w:rsidRPr="000C0444">
              <w:rPr>
                <w:rFonts w:asciiTheme="minorEastAsia" w:eastAsiaTheme="minorEastAsia" w:hAnsiTheme="minorEastAsia" w:hint="eastAsia"/>
                <w:sz w:val="28"/>
                <w:szCs w:val="28"/>
                <w:lang w:eastAsia="zh-TW"/>
              </w:rPr>
              <w:t>機構</w:t>
            </w:r>
            <w:r w:rsidR="00414634"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hint="eastAsia"/>
                <w:sz w:val="28"/>
                <w:szCs w:val="28"/>
                <w:lang w:eastAsia="zh-TW"/>
              </w:rPr>
              <w:t>宗教教育機構。</w:t>
            </w:r>
          </w:p>
          <w:p w:rsidR="000312D0" w:rsidRPr="000C0444" w:rsidRDefault="00B95C57" w:rsidP="00861419">
            <w:pPr>
              <w:pStyle w:val="KWBodytext"/>
              <w:adjustRightInd w:val="0"/>
              <w:snapToGrid w:val="0"/>
              <w:spacing w:beforeLines="200" w:before="624" w:afterLines="75" w:after="234" w:line="240" w:lineRule="auto"/>
              <w:ind w:firstLineChars="0" w:firstLine="0"/>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明晰起見，在廣東設立獨資外籍人員子女學校，招生範圍除在內地持有居留證件的外籍人員的子女，可擴大至在廣東工作的海外華僑和歸國留學人才的子女。</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5</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教育服務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中等教育服務（</w:t>
            </w:r>
            <w:r w:rsidRPr="000C0444">
              <w:rPr>
                <w:rFonts w:asciiTheme="minorEastAsia" w:eastAsiaTheme="minorEastAsia" w:hAnsiTheme="minorEastAsia"/>
                <w:sz w:val="28"/>
                <w:szCs w:val="28"/>
                <w:lang w:eastAsia="zh-TW"/>
              </w:rPr>
              <w:t>CPC922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EE0FF8" w:rsidRPr="000C0444" w:rsidRDefault="000C0444" w:rsidP="003F6C72">
            <w:pPr>
              <w:pStyle w:val="KWBodytext"/>
              <w:numPr>
                <w:ilvl w:val="0"/>
                <w:numId w:val="38"/>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設立以內地中國公民</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主要招生對象的學校及其他教育機構</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合作。</w:t>
            </w:r>
            <w:r w:rsidR="00715DAC" w:rsidRPr="000C0444">
              <w:rPr>
                <w:rStyle w:val="aa"/>
                <w:rFonts w:asciiTheme="minorEastAsia" w:eastAsiaTheme="minorEastAsia" w:hAnsiTheme="minorEastAsia"/>
                <w:sz w:val="28"/>
                <w:szCs w:val="28"/>
                <w:lang w:eastAsia="zh-CN"/>
              </w:rPr>
              <w:footnoteReference w:id="4"/>
            </w:r>
          </w:p>
          <w:p w:rsidR="000312D0" w:rsidRPr="000C0444" w:rsidRDefault="000C0444" w:rsidP="003F6C72">
            <w:pPr>
              <w:pStyle w:val="KWBodytext"/>
              <w:numPr>
                <w:ilvl w:val="0"/>
                <w:numId w:val="38"/>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不得投資義務教育</w:t>
            </w:r>
            <w:r w:rsidR="00435854" w:rsidRPr="000C0444">
              <w:rPr>
                <w:rFonts w:asciiTheme="minorEastAsia" w:eastAsiaTheme="minorEastAsia" w:hAnsiTheme="minorEastAsia" w:hint="eastAsia"/>
                <w:sz w:val="28"/>
                <w:szCs w:val="28"/>
                <w:lang w:eastAsia="zh-TW"/>
              </w:rPr>
              <w:t>機構</w:t>
            </w:r>
            <w:r w:rsidRPr="000C0444">
              <w:rPr>
                <w:rFonts w:asciiTheme="minorEastAsia" w:eastAsiaTheme="minorEastAsia" w:hAnsiTheme="minorEastAsia" w:hint="eastAsia"/>
                <w:sz w:val="28"/>
                <w:szCs w:val="28"/>
                <w:lang w:eastAsia="zh-TW"/>
              </w:rPr>
              <w:t>、宗教教育機構。</w:t>
            </w:r>
          </w:p>
          <w:p w:rsidR="000312D0" w:rsidRPr="000C0444" w:rsidRDefault="00B95C57" w:rsidP="00861419">
            <w:pPr>
              <w:pStyle w:val="KWBodytext"/>
              <w:adjustRightInd w:val="0"/>
              <w:snapToGrid w:val="0"/>
              <w:spacing w:beforeLines="200" w:before="624" w:afterLines="75" w:after="234" w:line="240" w:lineRule="auto"/>
              <w:ind w:firstLineChars="0" w:firstLine="0"/>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明晰起見，在廣東設立獨資外籍人員子女學校，招生範圍除在內地持有居留證件的外籍人員的子女，可擴大至在廣東工作的海外華僑和歸國留學人才的子女。</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5</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教育服務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firstLineChars="113" w:firstLine="31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高等教育服務（</w:t>
            </w:r>
            <w:r w:rsidRPr="000C0444">
              <w:rPr>
                <w:rFonts w:asciiTheme="minorEastAsia" w:eastAsiaTheme="minorEastAsia" w:hAnsiTheme="minorEastAsia"/>
                <w:sz w:val="28"/>
                <w:szCs w:val="28"/>
                <w:lang w:eastAsia="zh-TW"/>
              </w:rPr>
              <w:t>CPC923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EE0FF8" w:rsidRPr="000C0444" w:rsidRDefault="000C0444" w:rsidP="003F6C72">
            <w:pPr>
              <w:pStyle w:val="KWBodytext"/>
              <w:numPr>
                <w:ilvl w:val="0"/>
                <w:numId w:val="39"/>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設立以內地中國公民</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主要招生對象的學校及其他教育機構</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合作。</w:t>
            </w:r>
            <w:r w:rsidR="00715DAC" w:rsidRPr="000C0444">
              <w:rPr>
                <w:rStyle w:val="aa"/>
                <w:rFonts w:asciiTheme="minorEastAsia" w:eastAsiaTheme="minorEastAsia" w:hAnsiTheme="minorEastAsia"/>
                <w:sz w:val="28"/>
                <w:szCs w:val="28"/>
                <w:lang w:eastAsia="zh-CN"/>
              </w:rPr>
              <w:footnoteReference w:id="5"/>
            </w:r>
          </w:p>
          <w:p w:rsidR="000312D0" w:rsidRPr="000C0444" w:rsidRDefault="000C0444" w:rsidP="00EB4CEA">
            <w:pPr>
              <w:pStyle w:val="KWBodytext"/>
              <w:numPr>
                <w:ilvl w:val="0"/>
                <w:numId w:val="39"/>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不得投資宗教教育機構。</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043C03" w:rsidRPr="000C0444" w:rsidRDefault="00043C03"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5</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教育服務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成人教育服務（</w:t>
            </w:r>
            <w:r w:rsidRPr="000C0444">
              <w:rPr>
                <w:rFonts w:asciiTheme="minorEastAsia" w:eastAsiaTheme="minorEastAsia" w:hAnsiTheme="minorEastAsia"/>
                <w:sz w:val="28"/>
                <w:szCs w:val="28"/>
                <w:lang w:eastAsia="zh-TW"/>
              </w:rPr>
              <w:t>CPC924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adjustRightInd w:val="0"/>
              <w:snapToGrid w:val="0"/>
              <w:spacing w:beforeLines="75" w:before="234" w:afterLines="75" w:after="23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不得投資宗教教育機構。</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5</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教育服務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其他教育服務（</w:t>
            </w:r>
            <w:r w:rsidRPr="000C0444">
              <w:rPr>
                <w:rFonts w:asciiTheme="minorEastAsia" w:eastAsiaTheme="minorEastAsia" w:hAnsiTheme="minorEastAsia"/>
                <w:sz w:val="28"/>
                <w:szCs w:val="28"/>
                <w:lang w:eastAsia="zh-TW"/>
              </w:rPr>
              <w:t>CPC929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EB4CEA">
            <w:pPr>
              <w:adjustRightInd w:val="0"/>
              <w:snapToGrid w:val="0"/>
              <w:spacing w:beforeLines="75" w:before="234" w:afterLines="75" w:after="23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不得投資宗教教育機構。</w:t>
            </w:r>
          </w:p>
        </w:tc>
      </w:tr>
    </w:tbl>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6</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環境服務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排污服務（</w:t>
            </w:r>
            <w:r w:rsidRPr="000C0444">
              <w:rPr>
                <w:rFonts w:asciiTheme="minorEastAsia" w:eastAsiaTheme="minorEastAsia" w:hAnsiTheme="minorEastAsia"/>
                <w:sz w:val="28"/>
                <w:szCs w:val="28"/>
                <w:lang w:eastAsia="zh-TW"/>
              </w:rPr>
              <w:t>CPC9401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6</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環境服務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固體廢物處理服務（</w:t>
            </w:r>
            <w:r w:rsidRPr="000C0444">
              <w:rPr>
                <w:rFonts w:asciiTheme="minorEastAsia" w:eastAsiaTheme="minorEastAsia" w:hAnsiTheme="minorEastAsia"/>
                <w:sz w:val="28"/>
                <w:szCs w:val="28"/>
                <w:lang w:eastAsia="zh-TW"/>
              </w:rPr>
              <w:t>CPC9402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 w:val="32"/>
          <w:szCs w:val="32"/>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 w:val="24"/>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6</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環境服務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公共衛生及類似服務（</w:t>
            </w:r>
            <w:r w:rsidRPr="000C0444">
              <w:rPr>
                <w:rFonts w:asciiTheme="minorEastAsia" w:eastAsiaTheme="minorEastAsia" w:hAnsiTheme="minorEastAsia"/>
                <w:sz w:val="28"/>
                <w:szCs w:val="28"/>
                <w:lang w:eastAsia="zh-TW"/>
              </w:rPr>
              <w:t>CPC9403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6</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環境服務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廢氣清理服務（</w:t>
            </w:r>
            <w:r w:rsidRPr="000C0444">
              <w:rPr>
                <w:rFonts w:asciiTheme="minorEastAsia" w:eastAsiaTheme="minorEastAsia" w:hAnsiTheme="minorEastAsia"/>
                <w:sz w:val="28"/>
                <w:szCs w:val="28"/>
                <w:lang w:eastAsia="zh-TW"/>
              </w:rPr>
              <w:t>CPC9404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6. </w:t>
            </w:r>
            <w:r w:rsidRPr="000C0444">
              <w:rPr>
                <w:rFonts w:asciiTheme="minorEastAsia" w:eastAsiaTheme="minorEastAsia" w:hAnsiTheme="minorEastAsia" w:hint="eastAsia"/>
                <w:sz w:val="28"/>
                <w:szCs w:val="28"/>
                <w:lang w:eastAsia="zh-TW"/>
              </w:rPr>
              <w:t>環境服務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降低噪音服務（</w:t>
            </w:r>
            <w:r w:rsidRPr="000C0444">
              <w:rPr>
                <w:rFonts w:asciiTheme="minorEastAsia" w:eastAsiaTheme="minorEastAsia" w:hAnsiTheme="minorEastAsia"/>
                <w:sz w:val="28"/>
                <w:szCs w:val="28"/>
                <w:lang w:eastAsia="zh-TW"/>
              </w:rPr>
              <w:t>CPC9405</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6</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環境服務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自然和風景保護服務（</w:t>
            </w:r>
            <w:r w:rsidRPr="000C0444">
              <w:rPr>
                <w:rFonts w:asciiTheme="minorEastAsia" w:eastAsiaTheme="minorEastAsia" w:hAnsiTheme="minorEastAsia"/>
                <w:sz w:val="28"/>
                <w:szCs w:val="28"/>
                <w:lang w:eastAsia="zh-TW"/>
              </w:rPr>
              <w:t>CPC9406</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6</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環境服務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53DFD">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G</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其他環境保護服務（</w:t>
            </w:r>
            <w:r w:rsidRPr="000C0444">
              <w:rPr>
                <w:rFonts w:asciiTheme="minorEastAsia" w:eastAsiaTheme="minorEastAsia" w:hAnsiTheme="minorEastAsia"/>
                <w:sz w:val="28"/>
                <w:szCs w:val="28"/>
                <w:lang w:eastAsia="zh-TW"/>
              </w:rPr>
              <w:t>CPC9409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E3131E">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E3131E">
      <w:pPr>
        <w:adjustRightInd w:val="0"/>
        <w:snapToGrid w:val="0"/>
        <w:spacing w:beforeLines="75" w:before="234" w:afterLines="75" w:after="234"/>
        <w:rPr>
          <w:rFonts w:asciiTheme="minorEastAsia" w:eastAsiaTheme="minorEastAsia" w:hAnsiTheme="minorEastAsia"/>
          <w:sz w:val="28"/>
          <w:szCs w:val="28"/>
          <w:lang w:eastAsia="zh-TW"/>
        </w:rPr>
      </w:pPr>
    </w:p>
    <w:tbl>
      <w:tblPr>
        <w:tblW w:w="0" w:type="auto"/>
        <w:jc w:val="center"/>
        <w:tblLook w:val="01E0" w:firstRow="1" w:lastRow="1" w:firstColumn="1" w:lastColumn="1" w:noHBand="0" w:noVBand="0"/>
      </w:tblPr>
      <w:tblGrid>
        <w:gridCol w:w="2235"/>
        <w:gridCol w:w="6126"/>
      </w:tblGrid>
      <w:tr w:rsidR="000312D0" w:rsidRPr="000C0444" w:rsidTr="00E404A4">
        <w:trPr>
          <w:jc w:val="center"/>
        </w:trPr>
        <w:tc>
          <w:tcPr>
            <w:tcW w:w="223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12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7</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金融服務</w:t>
            </w:r>
          </w:p>
        </w:tc>
      </w:tr>
      <w:tr w:rsidR="000312D0" w:rsidRPr="000C0444" w:rsidTr="00E404A4">
        <w:trPr>
          <w:jc w:val="center"/>
        </w:trPr>
        <w:tc>
          <w:tcPr>
            <w:tcW w:w="223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126" w:type="dxa"/>
          </w:tcPr>
          <w:p w:rsidR="000312D0" w:rsidRPr="000C0444" w:rsidRDefault="000C0444" w:rsidP="00253DFD">
            <w:pPr>
              <w:adjustRightInd w:val="0"/>
              <w:snapToGrid w:val="0"/>
              <w:spacing w:beforeLines="75" w:before="234" w:afterLines="75" w:after="234"/>
              <w:ind w:firstLineChars="110" w:firstLine="30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所有保險和與其相關的服務（</w:t>
            </w:r>
            <w:r w:rsidRPr="000C0444">
              <w:rPr>
                <w:rFonts w:asciiTheme="minorEastAsia" w:eastAsiaTheme="minorEastAsia" w:hAnsiTheme="minorEastAsia"/>
                <w:sz w:val="28"/>
                <w:szCs w:val="28"/>
                <w:lang w:eastAsia="zh-TW"/>
              </w:rPr>
              <w:t>CPC812</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1"/>
                <w:numId w:val="21"/>
              </w:numPr>
              <w:adjustRightInd w:val="0"/>
              <w:snapToGrid w:val="0"/>
              <w:spacing w:beforeLines="75" w:before="234" w:afterLines="75" w:after="234"/>
              <w:ind w:left="1018" w:hanging="425"/>
              <w:rPr>
                <w:rFonts w:asciiTheme="minorEastAsia" w:eastAsiaTheme="minorEastAsia" w:hAnsiTheme="minorEastAsia"/>
                <w:spacing w:val="-8"/>
                <w:sz w:val="28"/>
                <w:szCs w:val="28"/>
                <w:lang w:eastAsia="zh-TW"/>
              </w:rPr>
            </w:pPr>
            <w:r w:rsidRPr="000C0444">
              <w:rPr>
                <w:rFonts w:asciiTheme="minorEastAsia" w:eastAsiaTheme="minorEastAsia" w:hAnsiTheme="minorEastAsia" w:hint="eastAsia"/>
                <w:spacing w:val="-8"/>
                <w:sz w:val="28"/>
                <w:szCs w:val="28"/>
                <w:lang w:eastAsia="zh-TW"/>
              </w:rPr>
              <w:t>人壽險、意外險和健康保險服務</w:t>
            </w:r>
            <w:r w:rsidR="000156B4"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pacing w:val="-8"/>
                <w:sz w:val="28"/>
                <w:szCs w:val="28"/>
                <w:lang w:eastAsia="zh-TW"/>
              </w:rPr>
              <w:t>CPC8121</w:t>
            </w:r>
            <w:r w:rsidR="000156B4" w:rsidRPr="000C0444">
              <w:rPr>
                <w:rFonts w:asciiTheme="minorEastAsia" w:eastAsiaTheme="minorEastAsia" w:hAnsiTheme="minorEastAsia" w:hint="eastAsia"/>
                <w:spacing w:val="4"/>
                <w:sz w:val="28"/>
                <w:szCs w:val="28"/>
                <w:lang w:eastAsia="zh-TW"/>
              </w:rPr>
              <w:t>）</w:t>
            </w:r>
          </w:p>
          <w:p w:rsidR="000312D0" w:rsidRPr="000C0444" w:rsidRDefault="000C0444" w:rsidP="00071AD1">
            <w:pPr>
              <w:numPr>
                <w:ilvl w:val="1"/>
                <w:numId w:val="21"/>
              </w:numPr>
              <w:adjustRightInd w:val="0"/>
              <w:snapToGrid w:val="0"/>
              <w:spacing w:beforeLines="75" w:before="234" w:afterLines="75" w:after="234"/>
              <w:ind w:left="1018"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非人壽保險服務（</w:t>
            </w:r>
            <w:r w:rsidRPr="000C0444">
              <w:rPr>
                <w:rFonts w:asciiTheme="minorEastAsia" w:eastAsiaTheme="minorEastAsia" w:hAnsiTheme="minorEastAsia"/>
                <w:sz w:val="28"/>
                <w:szCs w:val="28"/>
                <w:lang w:eastAsia="zh-TW"/>
              </w:rPr>
              <w:t>CPC8129</w:t>
            </w:r>
            <w:r w:rsidRPr="000C0444">
              <w:rPr>
                <w:rFonts w:asciiTheme="minorEastAsia" w:eastAsiaTheme="minorEastAsia" w:hAnsiTheme="minorEastAsia" w:hint="eastAsia"/>
                <w:sz w:val="28"/>
                <w:szCs w:val="28"/>
                <w:lang w:eastAsia="zh-TW"/>
              </w:rPr>
              <w:t>）</w:t>
            </w:r>
          </w:p>
          <w:p w:rsidR="00253DFD" w:rsidRPr="000C0444" w:rsidRDefault="000C0444" w:rsidP="00071AD1">
            <w:pPr>
              <w:numPr>
                <w:ilvl w:val="1"/>
                <w:numId w:val="21"/>
              </w:numPr>
              <w:adjustRightInd w:val="0"/>
              <w:snapToGrid w:val="0"/>
              <w:spacing w:beforeLines="75" w:before="234" w:afterLines="75" w:after="234"/>
              <w:ind w:left="1018"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再保險和轉分保服務（</w:t>
            </w:r>
            <w:r w:rsidRPr="000C0444">
              <w:rPr>
                <w:rFonts w:asciiTheme="minorEastAsia" w:eastAsiaTheme="minorEastAsia" w:hAnsiTheme="minorEastAsia"/>
                <w:sz w:val="28"/>
                <w:szCs w:val="28"/>
                <w:lang w:eastAsia="zh-TW"/>
              </w:rPr>
              <w:t>CPC81299</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1"/>
                <w:numId w:val="21"/>
              </w:numPr>
              <w:adjustRightInd w:val="0"/>
              <w:snapToGrid w:val="0"/>
              <w:spacing w:beforeLines="75" w:before="234" w:afterLines="75" w:after="234"/>
              <w:ind w:left="1018"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保險輔助服務</w:t>
            </w:r>
            <w:r w:rsidR="000156B4"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hint="eastAsia"/>
                <w:sz w:val="28"/>
                <w:szCs w:val="28"/>
                <w:lang w:eastAsia="zh-TW"/>
              </w:rPr>
              <w:t>保險經紀、保險代理、諮詢、精算等</w:t>
            </w:r>
            <w:r w:rsidR="000156B4" w:rsidRPr="000C0444">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CPC8140</w:t>
            </w:r>
            <w:r w:rsidRPr="000C0444">
              <w:rPr>
                <w:rFonts w:asciiTheme="minorEastAsia" w:eastAsiaTheme="minorEastAsia" w:hAnsiTheme="minorEastAsia" w:hint="eastAsia"/>
                <w:sz w:val="28"/>
                <w:szCs w:val="28"/>
                <w:lang w:eastAsia="zh-TW"/>
              </w:rPr>
              <w:t>）</w:t>
            </w:r>
          </w:p>
        </w:tc>
      </w:tr>
      <w:tr w:rsidR="000312D0" w:rsidRPr="000C0444" w:rsidTr="00E404A4">
        <w:trPr>
          <w:jc w:val="center"/>
        </w:trPr>
        <w:tc>
          <w:tcPr>
            <w:tcW w:w="223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12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rsidTr="00E404A4">
        <w:trPr>
          <w:jc w:val="center"/>
        </w:trPr>
        <w:tc>
          <w:tcPr>
            <w:tcW w:w="223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12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924A40" w:rsidRPr="000C0444" w:rsidRDefault="000C0444" w:rsidP="0017435B">
            <w:pPr>
              <w:pStyle w:val="KWBodytext"/>
              <w:numPr>
                <w:ilvl w:val="0"/>
                <w:numId w:val="40"/>
              </w:numPr>
              <w:tabs>
                <w:tab w:val="left" w:pos="451"/>
              </w:tabs>
              <w:adjustRightInd w:val="0"/>
              <w:snapToGrid w:val="0"/>
              <w:spacing w:beforeLines="75" w:before="234" w:afterLines="75" w:after="234" w:line="240" w:lineRule="auto"/>
              <w:ind w:left="451" w:firstLineChars="0" w:hanging="45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香港保險公司及其經過整合或戰略合</w:t>
            </w:r>
            <w:r w:rsidR="00B95C57" w:rsidRPr="00B95C57">
              <w:rPr>
                <w:rFonts w:asciiTheme="minorEastAsia" w:eastAsiaTheme="minorEastAsia" w:hAnsiTheme="minorEastAsia" w:hint="eastAsia"/>
                <w:sz w:val="28"/>
                <w:szCs w:val="28"/>
                <w:lang w:eastAsia="zh-TW"/>
              </w:rPr>
              <w:t>併</w:t>
            </w:r>
            <w:r w:rsidRPr="000C0444">
              <w:rPr>
                <w:rFonts w:asciiTheme="minorEastAsia" w:eastAsiaTheme="minorEastAsia" w:hAnsiTheme="minorEastAsia" w:hint="eastAsia"/>
                <w:sz w:val="28"/>
                <w:szCs w:val="28"/>
                <w:lang w:eastAsia="zh-TW"/>
              </w:rPr>
              <w:t>組成的集團進入內地保險市場須滿足下列條件：</w:t>
            </w:r>
          </w:p>
          <w:p w:rsidR="00924A40" w:rsidRPr="000C0444" w:rsidRDefault="000C0444"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）集團總資</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億美元以上；</w:t>
            </w:r>
          </w:p>
          <w:p w:rsidR="00924A40" w:rsidRPr="000C0444" w:rsidRDefault="000C0444"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）所在地區有完善的保險監管制度，</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且該保險公司已經受到所在地區有關主管當局的有效監管；</w:t>
            </w:r>
          </w:p>
          <w:p w:rsidR="00924A40" w:rsidRPr="000C0444" w:rsidRDefault="000C0444"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）符合所在地區償付能力標準；</w:t>
            </w:r>
          </w:p>
          <w:p w:rsidR="00924A40" w:rsidRPr="000C0444" w:rsidRDefault="000C0444"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）所在地區有關主管當局同意其申請；</w:t>
            </w:r>
          </w:p>
          <w:p w:rsidR="00924A40" w:rsidRPr="000C0444" w:rsidRDefault="000C0444"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）法人治理結構合理，風險管理體系穩健；</w:t>
            </w:r>
          </w:p>
          <w:p w:rsidR="00924A40" w:rsidRPr="000C0444" w:rsidRDefault="000C0444"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6</w:t>
            </w:r>
            <w:r w:rsidRPr="000C0444">
              <w:rPr>
                <w:rFonts w:asciiTheme="minorEastAsia" w:eastAsiaTheme="minorEastAsia" w:hAnsiTheme="minorEastAsia" w:hint="eastAsia"/>
                <w:sz w:val="28"/>
                <w:szCs w:val="28"/>
                <w:lang w:eastAsia="zh-TW"/>
              </w:rPr>
              <w:t>）內部控制制度健全，管理信息系統有效；</w:t>
            </w:r>
          </w:p>
          <w:p w:rsidR="00924A40" w:rsidRPr="000C0444" w:rsidRDefault="000C0444"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7</w:t>
            </w:r>
            <w:r w:rsidRPr="000C0444">
              <w:rPr>
                <w:rFonts w:asciiTheme="minorEastAsia" w:eastAsiaTheme="minorEastAsia" w:hAnsiTheme="minorEastAsia" w:hint="eastAsia"/>
                <w:sz w:val="28"/>
                <w:szCs w:val="28"/>
                <w:lang w:eastAsia="zh-TW"/>
              </w:rPr>
              <w:t>）經營狀</w:t>
            </w:r>
            <w:r w:rsidR="00D27685">
              <w:rPr>
                <w:rFonts w:asciiTheme="minorEastAsia" w:eastAsiaTheme="minorEastAsia" w:hAnsiTheme="minorEastAsia" w:hint="eastAsia"/>
                <w:sz w:val="28"/>
                <w:szCs w:val="28"/>
                <w:lang w:eastAsia="zh-TW"/>
              </w:rPr>
              <w:t>況</w:t>
            </w:r>
            <w:r w:rsidRPr="000C0444">
              <w:rPr>
                <w:rFonts w:asciiTheme="minorEastAsia" w:eastAsiaTheme="minorEastAsia" w:hAnsiTheme="minorEastAsia" w:hint="eastAsia"/>
                <w:sz w:val="28"/>
                <w:szCs w:val="28"/>
                <w:lang w:eastAsia="zh-TW"/>
              </w:rPr>
              <w:t>良好，無重大違法違規記錄。</w:t>
            </w:r>
          </w:p>
          <w:p w:rsidR="00924A40" w:rsidRPr="000C0444" w:rsidRDefault="000C0444" w:rsidP="00532248">
            <w:pPr>
              <w:pStyle w:val="KWBodytext"/>
              <w:keepNext/>
              <w:numPr>
                <w:ilvl w:val="0"/>
                <w:numId w:val="40"/>
              </w:numPr>
              <w:tabs>
                <w:tab w:val="left" w:pos="451"/>
              </w:tabs>
              <w:adjustRightInd w:val="0"/>
              <w:snapToGrid w:val="0"/>
              <w:spacing w:beforeLines="75" w:before="234" w:afterLines="75" w:after="234" w:line="240" w:lineRule="auto"/>
              <w:ind w:left="454" w:firstLineChars="0" w:hanging="45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lastRenderedPageBreak/>
              <w:t>境外金融機構向保險公司投資入股，應當符合以下條件：</w:t>
            </w:r>
          </w:p>
          <w:p w:rsidR="00924A40" w:rsidRPr="000C0444" w:rsidRDefault="000C0444" w:rsidP="00D5296A">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）財務狀</w:t>
            </w:r>
            <w:r w:rsidR="00D27685">
              <w:rPr>
                <w:rFonts w:asciiTheme="minorEastAsia" w:eastAsiaTheme="minorEastAsia" w:hAnsiTheme="minorEastAsia" w:hint="eastAsia"/>
                <w:sz w:val="28"/>
                <w:szCs w:val="28"/>
                <w:lang w:eastAsia="zh-TW"/>
              </w:rPr>
              <w:t>況</w:t>
            </w:r>
            <w:r w:rsidRPr="000C0444">
              <w:rPr>
                <w:rFonts w:asciiTheme="minorEastAsia" w:eastAsiaTheme="minorEastAsia" w:hAnsiTheme="minorEastAsia" w:hint="eastAsia"/>
                <w:sz w:val="28"/>
                <w:szCs w:val="28"/>
                <w:lang w:eastAsia="zh-TW"/>
              </w:rPr>
              <w:t>良好穩定，最近</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個會計年度連續盈利；</w:t>
            </w:r>
          </w:p>
          <w:p w:rsidR="00924A40" w:rsidRPr="000C0444" w:rsidRDefault="00B343BB"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2</w:t>
            </w:r>
            <w:r w:rsidR="000C0444" w:rsidRPr="000C0444">
              <w:rPr>
                <w:rFonts w:asciiTheme="minorEastAsia" w:eastAsiaTheme="minorEastAsia" w:hAnsiTheme="minorEastAsia" w:hint="eastAsia"/>
                <w:sz w:val="28"/>
                <w:szCs w:val="28"/>
                <w:lang w:eastAsia="zh-TW"/>
              </w:rPr>
              <w:t>）國際評級機構最近</w:t>
            </w:r>
            <w:r w:rsidR="000C0444" w:rsidRPr="000C0444">
              <w:rPr>
                <w:rFonts w:asciiTheme="minorEastAsia" w:eastAsiaTheme="minorEastAsia" w:hAnsiTheme="minorEastAsia"/>
                <w:sz w:val="28"/>
                <w:szCs w:val="28"/>
                <w:lang w:eastAsia="zh-TW"/>
              </w:rPr>
              <w:t>3</w:t>
            </w:r>
            <w:r w:rsidR="000C0444" w:rsidRPr="000C0444">
              <w:rPr>
                <w:rFonts w:asciiTheme="minorEastAsia" w:eastAsiaTheme="minorEastAsia" w:hAnsiTheme="minorEastAsia" w:hint="eastAsia"/>
                <w:sz w:val="28"/>
                <w:szCs w:val="28"/>
                <w:lang w:eastAsia="zh-TW"/>
              </w:rPr>
              <w:t>年對其長期信用評級</w:t>
            </w:r>
            <w:r w:rsidR="00B95C57">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sz w:val="28"/>
                <w:szCs w:val="28"/>
                <w:lang w:eastAsia="zh-TW"/>
              </w:rPr>
              <w:t>A</w:t>
            </w:r>
            <w:r w:rsidR="000C0444" w:rsidRPr="000C0444">
              <w:rPr>
                <w:rFonts w:asciiTheme="minorEastAsia" w:eastAsiaTheme="minorEastAsia" w:hAnsiTheme="minorEastAsia" w:hint="eastAsia"/>
                <w:sz w:val="28"/>
                <w:szCs w:val="28"/>
                <w:lang w:eastAsia="zh-TW"/>
              </w:rPr>
              <w:t>級以上；</w:t>
            </w:r>
          </w:p>
          <w:p w:rsidR="00924A40" w:rsidRPr="000C0444" w:rsidRDefault="00B343BB"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3</w:t>
            </w:r>
            <w:r w:rsidR="000C0444" w:rsidRPr="000C0444">
              <w:rPr>
                <w:rFonts w:asciiTheme="minorEastAsia" w:eastAsiaTheme="minorEastAsia" w:hAnsiTheme="minorEastAsia" w:hint="eastAsia"/>
                <w:sz w:val="28"/>
                <w:szCs w:val="28"/>
                <w:lang w:eastAsia="zh-TW"/>
              </w:rPr>
              <w:t>）最近</w:t>
            </w:r>
            <w:r w:rsidR="000C0444" w:rsidRPr="000C0444">
              <w:rPr>
                <w:rFonts w:asciiTheme="minorEastAsia" w:eastAsiaTheme="minorEastAsia" w:hAnsiTheme="minorEastAsia"/>
                <w:sz w:val="28"/>
                <w:szCs w:val="28"/>
                <w:lang w:eastAsia="zh-TW"/>
              </w:rPr>
              <w:t>3</w:t>
            </w:r>
            <w:r w:rsidR="000C0444" w:rsidRPr="000C0444">
              <w:rPr>
                <w:rFonts w:asciiTheme="minorEastAsia" w:eastAsiaTheme="minorEastAsia" w:hAnsiTheme="minorEastAsia" w:hint="eastAsia"/>
                <w:sz w:val="28"/>
                <w:szCs w:val="28"/>
                <w:lang w:eastAsia="zh-TW"/>
              </w:rPr>
              <w:t>年內無重大違法違規記錄；</w:t>
            </w:r>
          </w:p>
          <w:p w:rsidR="00924A40" w:rsidRPr="000C0444" w:rsidRDefault="00B343BB" w:rsidP="00924A40">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4</w:t>
            </w:r>
            <w:r w:rsidR="000C0444" w:rsidRPr="000C0444">
              <w:rPr>
                <w:rFonts w:asciiTheme="minorEastAsia" w:eastAsiaTheme="minorEastAsia" w:hAnsiTheme="minorEastAsia" w:hint="eastAsia"/>
                <w:sz w:val="28"/>
                <w:szCs w:val="28"/>
                <w:lang w:eastAsia="zh-TW"/>
              </w:rPr>
              <w:t>）符合所在地金融監管機構的審慎監管指標要求。</w:t>
            </w:r>
          </w:p>
          <w:p w:rsidR="00924A40" w:rsidRPr="000C0444" w:rsidRDefault="000C0444" w:rsidP="0017435B">
            <w:pPr>
              <w:pStyle w:val="KWBodytext"/>
              <w:numPr>
                <w:ilvl w:val="0"/>
                <w:numId w:val="40"/>
              </w:numPr>
              <w:tabs>
                <w:tab w:val="left" w:pos="451"/>
              </w:tabs>
              <w:adjustRightInd w:val="0"/>
              <w:snapToGrid w:val="0"/>
              <w:spacing w:beforeLines="75" w:before="234" w:afterLines="75" w:after="234"/>
              <w:ind w:left="451" w:firstLineChars="0" w:hanging="45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香港保險代理公司在內地設立獨資保險代理公司，</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內地的保險公司提供保險代理服務，申請人須滿足下列條件：</w:t>
            </w:r>
          </w:p>
          <w:p w:rsidR="00924A40" w:rsidRPr="000C0444" w:rsidRDefault="000C0444" w:rsidP="003037FC">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）申請人必須</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香港本地的保險專業代理機構；</w:t>
            </w:r>
          </w:p>
          <w:p w:rsidR="00DB5665" w:rsidRPr="000C0444" w:rsidRDefault="000C0444" w:rsidP="00DB5665">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）經營保險代理業務</w:t>
            </w:r>
            <w:r w:rsidRPr="000C0444">
              <w:rPr>
                <w:rFonts w:asciiTheme="minorEastAsia" w:eastAsiaTheme="minorEastAsia" w:hAnsiTheme="minorEastAsia"/>
                <w:spacing w:val="4"/>
                <w:sz w:val="28"/>
                <w:szCs w:val="28"/>
                <w:lang w:eastAsia="zh-TW"/>
              </w:rPr>
              <w:t>3</w:t>
            </w:r>
            <w:r w:rsidRPr="000C0444">
              <w:rPr>
                <w:rFonts w:asciiTheme="minorEastAsia" w:eastAsiaTheme="minorEastAsia" w:hAnsiTheme="minorEastAsia" w:hint="eastAsia"/>
                <w:sz w:val="28"/>
                <w:szCs w:val="28"/>
                <w:lang w:eastAsia="zh-TW"/>
              </w:rPr>
              <w:t>年以上。</w:t>
            </w:r>
          </w:p>
          <w:p w:rsidR="00924A40" w:rsidRPr="000C0444" w:rsidRDefault="000C0444" w:rsidP="00925E5E">
            <w:pPr>
              <w:pStyle w:val="KWBodytext"/>
              <w:widowControl w:val="0"/>
              <w:numPr>
                <w:ilvl w:val="0"/>
                <w:numId w:val="40"/>
              </w:numPr>
              <w:tabs>
                <w:tab w:val="left" w:pos="451"/>
              </w:tabs>
              <w:adjustRightInd w:val="0"/>
              <w:snapToGrid w:val="0"/>
              <w:spacing w:beforeLines="75" w:before="234" w:afterLines="75" w:after="234" w:line="240" w:lineRule="auto"/>
              <w:ind w:left="454" w:firstLineChars="0" w:hanging="45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香港的保險經紀公司在內地設立獨資保險代理公司，申請人須滿足以下條件：</w:t>
            </w:r>
          </w:p>
          <w:p w:rsidR="00924A40" w:rsidRPr="000C0444" w:rsidRDefault="000C0444" w:rsidP="00E404A4">
            <w:pPr>
              <w:pStyle w:val="KWBodytext"/>
              <w:keepNext/>
              <w:keepLines/>
              <w:pageBreakBefore/>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F5457">
              <w:rPr>
                <w:rFonts w:asciiTheme="minorEastAsia" w:eastAsiaTheme="minorEastAsia" w:hAnsiTheme="minorEastAsia" w:hint="eastAsia"/>
                <w:spacing w:val="60"/>
                <w:sz w:val="28"/>
                <w:szCs w:val="28"/>
                <w:lang w:eastAsia="zh-TW"/>
              </w:rPr>
              <w:t>）</w:t>
            </w:r>
            <w:r w:rsidRPr="000F5457">
              <w:rPr>
                <w:rFonts w:asciiTheme="minorEastAsia" w:eastAsiaTheme="minorEastAsia" w:hAnsiTheme="minorEastAsia" w:hint="eastAsia"/>
                <w:spacing w:val="-5"/>
                <w:sz w:val="28"/>
                <w:szCs w:val="28"/>
                <w:lang w:eastAsia="zh-TW"/>
              </w:rPr>
              <w:t>申請人在香港經營保險經紀業務</w:t>
            </w:r>
            <w:r w:rsidRPr="000F5457">
              <w:rPr>
                <w:rFonts w:asciiTheme="minorEastAsia" w:eastAsiaTheme="minorEastAsia" w:hAnsiTheme="minorEastAsia"/>
                <w:spacing w:val="-5"/>
                <w:sz w:val="28"/>
                <w:szCs w:val="28"/>
                <w:lang w:eastAsia="zh-TW"/>
              </w:rPr>
              <w:t>10</w:t>
            </w:r>
            <w:r w:rsidRPr="000F5457">
              <w:rPr>
                <w:rFonts w:asciiTheme="minorEastAsia" w:eastAsiaTheme="minorEastAsia" w:hAnsiTheme="minorEastAsia" w:hint="eastAsia"/>
                <w:spacing w:val="-5"/>
                <w:sz w:val="28"/>
                <w:szCs w:val="28"/>
                <w:lang w:eastAsia="zh-TW"/>
              </w:rPr>
              <w:t>年以上</w:t>
            </w:r>
            <w:r w:rsidRPr="000F5457">
              <w:rPr>
                <w:rFonts w:asciiTheme="minorEastAsia" w:eastAsiaTheme="minorEastAsia" w:hAnsiTheme="minorEastAsia" w:hint="eastAsia"/>
                <w:spacing w:val="-40"/>
                <w:sz w:val="28"/>
                <w:szCs w:val="28"/>
                <w:lang w:eastAsia="zh-TW"/>
              </w:rPr>
              <w:t>；</w:t>
            </w:r>
          </w:p>
          <w:p w:rsidR="00924A40" w:rsidRPr="000C0444" w:rsidRDefault="000C0444" w:rsidP="00925E5E">
            <w:pPr>
              <w:pStyle w:val="KWBodytext"/>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）提出申請前</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年的年均保險經紀業務收入不低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萬港元，提出申請上一年度的年末總資</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萬港元；</w:t>
            </w:r>
          </w:p>
          <w:p w:rsidR="0023732B" w:rsidRPr="000C0444" w:rsidRDefault="000C0444" w:rsidP="00E404A4">
            <w:pPr>
              <w:pStyle w:val="KWBodytext"/>
              <w:keepNext/>
              <w:keepLines/>
              <w:pageBreakBefore/>
              <w:adjustRightInd w:val="0"/>
              <w:snapToGrid w:val="0"/>
              <w:spacing w:beforeLines="75" w:before="234" w:afterLines="75" w:after="234" w:line="240" w:lineRule="auto"/>
              <w:ind w:leftChars="225" w:left="901" w:hangingChars="153" w:hanging="42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w:t>
            </w:r>
            <w:r w:rsidRPr="00071619">
              <w:rPr>
                <w:rFonts w:asciiTheme="minorEastAsia" w:eastAsiaTheme="minorEastAsia" w:hAnsiTheme="minorEastAsia" w:hint="eastAsia"/>
                <w:spacing w:val="-4"/>
                <w:sz w:val="28"/>
                <w:szCs w:val="28"/>
                <w:lang w:eastAsia="zh-TW"/>
              </w:rPr>
              <w:t>提出申請前</w:t>
            </w:r>
            <w:r w:rsidRPr="00071619">
              <w:rPr>
                <w:rFonts w:asciiTheme="minorEastAsia" w:eastAsiaTheme="minorEastAsia" w:hAnsiTheme="minorEastAsia"/>
                <w:spacing w:val="-4"/>
                <w:sz w:val="28"/>
                <w:szCs w:val="28"/>
                <w:lang w:eastAsia="zh-TW"/>
              </w:rPr>
              <w:t>3</w:t>
            </w:r>
            <w:r w:rsidRPr="00071619">
              <w:rPr>
                <w:rFonts w:asciiTheme="minorEastAsia" w:eastAsiaTheme="minorEastAsia" w:hAnsiTheme="minorEastAsia" w:hint="eastAsia"/>
                <w:spacing w:val="-4"/>
                <w:sz w:val="28"/>
                <w:szCs w:val="28"/>
                <w:lang w:eastAsia="zh-TW"/>
              </w:rPr>
              <w:t>年無嚴重違規和受處罰記錄。</w:t>
            </w:r>
          </w:p>
          <w:p w:rsidR="000312D0" w:rsidRPr="000C0444" w:rsidRDefault="000C0444" w:rsidP="00606D24">
            <w:pPr>
              <w:pStyle w:val="KWBodytext"/>
              <w:numPr>
                <w:ilvl w:val="0"/>
                <w:numId w:val="40"/>
              </w:numPr>
              <w:tabs>
                <w:tab w:val="left" w:pos="451"/>
              </w:tabs>
              <w:adjustRightInd w:val="0"/>
              <w:snapToGrid w:val="0"/>
              <w:spacing w:beforeLines="75" w:before="234" w:afterLines="75" w:after="234" w:line="240" w:lineRule="auto"/>
              <w:ind w:left="451" w:firstLineChars="0" w:hanging="45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除經</w:t>
            </w:r>
            <w:r w:rsidR="00D4370A">
              <w:rPr>
                <w:rFonts w:asciiTheme="minorEastAsia" w:eastAsiaTheme="minorEastAsia" w:hAnsiTheme="minorEastAsia" w:hint="eastAsia"/>
                <w:sz w:val="28"/>
                <w:szCs w:val="28"/>
                <w:lang w:eastAsia="zh-TW"/>
              </w:rPr>
              <w:t>金融監管</w:t>
            </w:r>
            <w:r w:rsidR="00606D24" w:rsidRPr="00D4370A">
              <w:rPr>
                <w:rFonts w:asciiTheme="minorEastAsia" w:eastAsiaTheme="minorEastAsia" w:hAnsiTheme="minorEastAsia" w:hint="eastAsia"/>
                <w:sz w:val="28"/>
                <w:szCs w:val="28"/>
                <w:lang w:eastAsia="zh-TW"/>
              </w:rPr>
              <w:t>總局</w:t>
            </w:r>
            <w:r w:rsidRPr="000C0444">
              <w:rPr>
                <w:rFonts w:asciiTheme="minorEastAsia" w:eastAsiaTheme="minorEastAsia" w:hAnsiTheme="minorEastAsia" w:hint="eastAsia"/>
                <w:sz w:val="28"/>
                <w:szCs w:val="28"/>
                <w:lang w:eastAsia="zh-TW"/>
              </w:rPr>
              <w:t>批准外，香港保險公司不可與其關聯企業進行資</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買賣或者其他交易。</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lastRenderedPageBreak/>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 w:val="14"/>
          <w:szCs w:val="20"/>
          <w:lang w:eastAsia="zh-TW"/>
        </w:rPr>
      </w:pPr>
    </w:p>
    <w:tbl>
      <w:tblPr>
        <w:tblW w:w="0" w:type="auto"/>
        <w:jc w:val="center"/>
        <w:tblLook w:val="01E0" w:firstRow="1" w:lastRow="1" w:firstColumn="1" w:lastColumn="1" w:noHBand="0" w:noVBand="0"/>
      </w:tblPr>
      <w:tblGrid>
        <w:gridCol w:w="2115"/>
        <w:gridCol w:w="6246"/>
      </w:tblGrid>
      <w:tr w:rsidR="000312D0" w:rsidRPr="000C0444">
        <w:trPr>
          <w:jc w:val="center"/>
        </w:trPr>
        <w:tc>
          <w:tcPr>
            <w:tcW w:w="211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4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7</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金融服務</w:t>
            </w:r>
          </w:p>
        </w:tc>
      </w:tr>
      <w:tr w:rsidR="000312D0" w:rsidRPr="000C0444">
        <w:trPr>
          <w:jc w:val="center"/>
        </w:trPr>
        <w:tc>
          <w:tcPr>
            <w:tcW w:w="211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46" w:type="dxa"/>
          </w:tcPr>
          <w:p w:rsidR="000312D0" w:rsidRPr="000C0444" w:rsidRDefault="000C0444" w:rsidP="00F172B0">
            <w:pPr>
              <w:adjustRightInd w:val="0"/>
              <w:snapToGrid w:val="0"/>
              <w:spacing w:beforeLines="65" w:before="202" w:afterLines="65" w:after="202"/>
              <w:ind w:leftChars="136" w:left="28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銀行和其他金融服務（不含保險）</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接受公</w:t>
            </w:r>
            <w:r w:rsidR="00D27685">
              <w:rPr>
                <w:rFonts w:asciiTheme="minorEastAsia" w:eastAsiaTheme="minorEastAsia" w:hAnsiTheme="minorEastAsia" w:hint="eastAsia"/>
                <w:sz w:val="28"/>
                <w:szCs w:val="28"/>
                <w:lang w:eastAsia="zh-TW"/>
              </w:rPr>
              <w:t>眾</w:t>
            </w:r>
            <w:r w:rsidRPr="000C0444">
              <w:rPr>
                <w:rFonts w:asciiTheme="minorEastAsia" w:eastAsiaTheme="minorEastAsia" w:hAnsiTheme="minorEastAsia" w:hint="eastAsia"/>
                <w:sz w:val="28"/>
                <w:szCs w:val="28"/>
                <w:lang w:eastAsia="zh-TW"/>
              </w:rPr>
              <w:t>存款和其他需償還的資金（</w:t>
            </w:r>
            <w:r w:rsidRPr="000C0444">
              <w:rPr>
                <w:rFonts w:asciiTheme="minorEastAsia" w:eastAsiaTheme="minorEastAsia" w:hAnsiTheme="minorEastAsia"/>
                <w:sz w:val="28"/>
                <w:szCs w:val="28"/>
                <w:lang w:eastAsia="zh-TW"/>
              </w:rPr>
              <w:t>CPC81115-81119</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所有類型的貸款，包括消費信貸、抵押貸款、保理和商業交易的融資（</w:t>
            </w:r>
            <w:r w:rsidRPr="000C0444">
              <w:rPr>
                <w:rFonts w:asciiTheme="minorEastAsia" w:eastAsiaTheme="minorEastAsia" w:hAnsiTheme="minorEastAsia"/>
                <w:sz w:val="28"/>
                <w:szCs w:val="28"/>
                <w:lang w:eastAsia="zh-TW"/>
              </w:rPr>
              <w:t>CPC8113</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金融租賃（</w:t>
            </w:r>
            <w:r w:rsidRPr="000C0444">
              <w:rPr>
                <w:rFonts w:asciiTheme="minorEastAsia" w:eastAsiaTheme="minorEastAsia" w:hAnsiTheme="minorEastAsia"/>
                <w:sz w:val="28"/>
                <w:szCs w:val="28"/>
                <w:lang w:eastAsia="zh-TW"/>
              </w:rPr>
              <w:t>CPC8112</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所有支付和貨幣匯兌服務（除清算所服務外）（</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擔保與承兌</w:t>
            </w:r>
            <w:r w:rsidR="00A02341"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CPC81199</w:t>
            </w:r>
            <w:r w:rsidR="00A02341"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在交易市場、公開市場或其他場所自行或代客交易</w:t>
            </w:r>
          </w:p>
          <w:p w:rsidR="000312D0" w:rsidRPr="000C0444" w:rsidRDefault="000C0444" w:rsidP="00F172B0">
            <w:pPr>
              <w:adjustRightInd w:val="0"/>
              <w:snapToGrid w:val="0"/>
              <w:spacing w:beforeLines="65" w:before="202" w:afterLines="65" w:after="202"/>
              <w:ind w:leftChars="475" w:left="1421" w:hangingChars="151" w:hanging="423"/>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f1.</w:t>
            </w:r>
            <w:r w:rsidRPr="000C0444">
              <w:rPr>
                <w:rFonts w:asciiTheme="minorEastAsia" w:eastAsiaTheme="minorEastAsia" w:hAnsiTheme="minorEastAsia" w:hint="eastAsia"/>
                <w:sz w:val="28"/>
                <w:szCs w:val="28"/>
                <w:lang w:eastAsia="zh-TW"/>
              </w:rPr>
              <w:t>貨幣市場票據（</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0312D0" w:rsidRPr="000C0444" w:rsidRDefault="000C0444" w:rsidP="00F172B0">
            <w:pPr>
              <w:adjustRightInd w:val="0"/>
              <w:snapToGrid w:val="0"/>
              <w:spacing w:beforeLines="65" w:before="202" w:afterLines="65" w:after="202"/>
              <w:ind w:leftChars="475" w:left="1421" w:hangingChars="151" w:hanging="423"/>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f2.</w:t>
            </w:r>
            <w:r w:rsidRPr="000C0444">
              <w:rPr>
                <w:rFonts w:asciiTheme="minorEastAsia" w:eastAsiaTheme="minorEastAsia" w:hAnsiTheme="minorEastAsia" w:hint="eastAsia"/>
                <w:sz w:val="28"/>
                <w:szCs w:val="28"/>
                <w:lang w:eastAsia="zh-TW"/>
              </w:rPr>
              <w:t>外匯（</w:t>
            </w:r>
            <w:r w:rsidRPr="000C0444">
              <w:rPr>
                <w:rFonts w:asciiTheme="minorEastAsia" w:eastAsiaTheme="minorEastAsia" w:hAnsiTheme="minorEastAsia"/>
                <w:sz w:val="28"/>
                <w:szCs w:val="28"/>
                <w:lang w:eastAsia="zh-TW"/>
              </w:rPr>
              <w:t>CPC81333</w:t>
            </w:r>
            <w:r w:rsidRPr="000C0444">
              <w:rPr>
                <w:rFonts w:asciiTheme="minorEastAsia" w:eastAsiaTheme="minorEastAsia" w:hAnsiTheme="minorEastAsia" w:hint="eastAsia"/>
                <w:sz w:val="28"/>
                <w:szCs w:val="28"/>
                <w:lang w:eastAsia="zh-TW"/>
              </w:rPr>
              <w:t>）</w:t>
            </w:r>
          </w:p>
          <w:p w:rsidR="000312D0" w:rsidRPr="000C0444" w:rsidRDefault="000C0444" w:rsidP="00B70074">
            <w:pPr>
              <w:adjustRightInd w:val="0"/>
              <w:snapToGrid w:val="0"/>
              <w:spacing w:beforeLines="65" w:before="202" w:afterLines="65" w:after="202"/>
              <w:ind w:leftChars="475" w:left="1278" w:hangingChars="100" w:hanging="28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f3.</w:t>
            </w:r>
            <w:r w:rsidRPr="000C0444">
              <w:rPr>
                <w:rFonts w:asciiTheme="minorEastAsia" w:eastAsiaTheme="minorEastAsia" w:hAnsiTheme="minorEastAsia" w:hint="eastAsia"/>
                <w:sz w:val="28"/>
                <w:szCs w:val="28"/>
                <w:lang w:eastAsia="zh-TW"/>
              </w:rPr>
              <w:t>衍生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品，包括，但不</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期貨和期權（</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0312D0" w:rsidRPr="000C0444" w:rsidRDefault="000C0444" w:rsidP="00B70074">
            <w:pPr>
              <w:adjustRightInd w:val="0"/>
              <w:snapToGrid w:val="0"/>
              <w:spacing w:beforeLines="65" w:before="202" w:afterLines="65" w:after="202"/>
              <w:ind w:leftChars="475" w:left="1278" w:hangingChars="100" w:hanging="28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f4.</w:t>
            </w:r>
            <w:r w:rsidRPr="000C0444">
              <w:rPr>
                <w:rFonts w:asciiTheme="minorEastAsia" w:eastAsiaTheme="minorEastAsia" w:hAnsiTheme="minorEastAsia" w:hint="eastAsia"/>
                <w:sz w:val="28"/>
                <w:szCs w:val="28"/>
                <w:lang w:eastAsia="zh-TW"/>
              </w:rPr>
              <w:t>匯率和利率契約，包括掉期和遠期利、匯率協議（</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0312D0" w:rsidRPr="000C0444" w:rsidRDefault="000C0444" w:rsidP="00F172B0">
            <w:pPr>
              <w:adjustRightInd w:val="0"/>
              <w:snapToGrid w:val="0"/>
              <w:spacing w:beforeLines="65" w:before="202" w:afterLines="65" w:after="202"/>
              <w:ind w:leftChars="475" w:left="1421" w:hangingChars="151" w:hanging="423"/>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f5.</w:t>
            </w:r>
            <w:r w:rsidRPr="000C0444">
              <w:rPr>
                <w:rFonts w:asciiTheme="minorEastAsia" w:eastAsiaTheme="minorEastAsia" w:hAnsiTheme="minorEastAsia" w:hint="eastAsia"/>
                <w:sz w:val="28"/>
                <w:szCs w:val="28"/>
                <w:lang w:eastAsia="zh-TW"/>
              </w:rPr>
              <w:t>可轉讓證券（</w:t>
            </w:r>
            <w:r w:rsidRPr="000C0444">
              <w:rPr>
                <w:rFonts w:asciiTheme="minorEastAsia" w:eastAsiaTheme="minorEastAsia" w:hAnsiTheme="minorEastAsia"/>
                <w:sz w:val="28"/>
                <w:szCs w:val="28"/>
                <w:lang w:eastAsia="zh-TW"/>
              </w:rPr>
              <w:t>CPC81321</w:t>
            </w:r>
            <w:r w:rsidRPr="000C0444">
              <w:rPr>
                <w:rFonts w:asciiTheme="minorEastAsia" w:eastAsiaTheme="minorEastAsia" w:hAnsiTheme="minorEastAsia" w:hint="eastAsia"/>
                <w:sz w:val="28"/>
                <w:szCs w:val="28"/>
                <w:lang w:eastAsia="zh-TW"/>
              </w:rPr>
              <w:t>）</w:t>
            </w:r>
          </w:p>
          <w:p w:rsidR="000312D0" w:rsidRPr="000C0444" w:rsidRDefault="000C0444" w:rsidP="00B70074">
            <w:pPr>
              <w:adjustRightInd w:val="0"/>
              <w:snapToGrid w:val="0"/>
              <w:spacing w:beforeLines="65" w:before="202" w:afterLines="65" w:after="202"/>
              <w:ind w:leftChars="475" w:left="1278" w:hangingChars="100" w:hanging="28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f6.</w:t>
            </w:r>
            <w:r w:rsidRPr="00CF4FA5">
              <w:rPr>
                <w:rFonts w:asciiTheme="minorEastAsia" w:eastAsiaTheme="minorEastAsia" w:hAnsiTheme="minorEastAsia" w:hint="eastAsia"/>
                <w:spacing w:val="6"/>
                <w:sz w:val="28"/>
                <w:szCs w:val="28"/>
                <w:lang w:eastAsia="zh-TW"/>
              </w:rPr>
              <w:t>其他可轉讓的票據和金融資產，包括</w:t>
            </w:r>
            <w:r w:rsidRPr="000C0444">
              <w:rPr>
                <w:rFonts w:asciiTheme="minorEastAsia" w:eastAsiaTheme="minorEastAsia" w:hAnsiTheme="minorEastAsia" w:hint="eastAsia"/>
                <w:sz w:val="28"/>
                <w:szCs w:val="28"/>
                <w:lang w:eastAsia="zh-TW"/>
              </w:rPr>
              <w:t>金銀條塊（</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參與各類證券的發行</w:t>
            </w:r>
            <w:r w:rsidR="002F2D63"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CPC8132</w:t>
            </w:r>
            <w:r w:rsidR="002F2D63"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貨幣經紀（</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資</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管理（</w:t>
            </w:r>
            <w:r w:rsidRPr="000C0444">
              <w:rPr>
                <w:rFonts w:asciiTheme="minorEastAsia" w:eastAsiaTheme="minorEastAsia" w:hAnsiTheme="minorEastAsia"/>
                <w:sz w:val="28"/>
                <w:szCs w:val="28"/>
                <w:lang w:eastAsia="zh-TW"/>
              </w:rPr>
              <w:t>CPC8119+81323</w:t>
            </w:r>
            <w:r w:rsidRPr="000C0444">
              <w:rPr>
                <w:rFonts w:asciiTheme="minorEastAsia" w:eastAsiaTheme="minorEastAsia" w:hAnsiTheme="minorEastAsia" w:hint="eastAsia"/>
                <w:sz w:val="28"/>
                <w:szCs w:val="28"/>
                <w:lang w:eastAsia="zh-TW"/>
              </w:rPr>
              <w:t>）</w:t>
            </w:r>
          </w:p>
          <w:p w:rsidR="000312D0" w:rsidRPr="000C0444" w:rsidRDefault="000C0444" w:rsidP="00532248">
            <w:pPr>
              <w:keepNext/>
              <w:widowControl/>
              <w:numPr>
                <w:ilvl w:val="0"/>
                <w:numId w:val="19"/>
              </w:numPr>
              <w:adjustRightInd w:val="0"/>
              <w:snapToGrid w:val="0"/>
              <w:spacing w:beforeLines="65" w:before="202" w:afterLines="65" w:after="202"/>
              <w:ind w:left="998"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lastRenderedPageBreak/>
              <w:t>金融資</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的結算和清算，包括證券、衍生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品和其他可轉讓票據（</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或</w:t>
            </w:r>
            <w:r w:rsidRPr="000C0444">
              <w:rPr>
                <w:rFonts w:asciiTheme="minorEastAsia" w:eastAsiaTheme="minorEastAsia" w:hAnsiTheme="minorEastAsia"/>
                <w:sz w:val="28"/>
                <w:szCs w:val="28"/>
                <w:lang w:eastAsia="zh-TW"/>
              </w:rPr>
              <w:t>81319</w:t>
            </w:r>
            <w:r w:rsidRPr="000C0444">
              <w:rPr>
                <w:rFonts w:asciiTheme="minorEastAsia" w:eastAsiaTheme="minorEastAsia" w:hAnsiTheme="minorEastAsia" w:hint="eastAsia"/>
                <w:sz w:val="28"/>
                <w:szCs w:val="28"/>
                <w:lang w:eastAsia="zh-TW"/>
              </w:rPr>
              <w:t>）</w:t>
            </w:r>
          </w:p>
          <w:p w:rsidR="00B3009D"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諮詢和其他輔助金融服務（</w:t>
            </w:r>
            <w:r w:rsidRPr="000C0444">
              <w:rPr>
                <w:rFonts w:asciiTheme="minorEastAsia" w:eastAsiaTheme="minorEastAsia" w:hAnsiTheme="minorEastAsia"/>
                <w:sz w:val="28"/>
                <w:szCs w:val="28"/>
                <w:lang w:eastAsia="zh-TW"/>
              </w:rPr>
              <w:t>CPC8131</w:t>
            </w:r>
            <w:r w:rsidRPr="000C0444">
              <w:rPr>
                <w:rFonts w:asciiTheme="minorEastAsia" w:eastAsiaTheme="minorEastAsia" w:hAnsiTheme="minorEastAsia" w:hint="eastAsia"/>
                <w:sz w:val="28"/>
                <w:szCs w:val="28"/>
                <w:lang w:eastAsia="zh-TW"/>
              </w:rPr>
              <w:t>或</w:t>
            </w:r>
            <w:r w:rsidRPr="000C0444">
              <w:rPr>
                <w:rFonts w:asciiTheme="minorEastAsia" w:eastAsiaTheme="minorEastAsia" w:hAnsiTheme="minorEastAsia"/>
                <w:sz w:val="28"/>
                <w:szCs w:val="28"/>
                <w:lang w:eastAsia="zh-TW"/>
              </w:rPr>
              <w:t>8133</w:t>
            </w:r>
            <w:r w:rsidRPr="000C0444">
              <w:rPr>
                <w:rFonts w:asciiTheme="minorEastAsia" w:eastAsiaTheme="minorEastAsia" w:hAnsiTheme="minorEastAsia" w:hint="eastAsia"/>
                <w:sz w:val="28"/>
                <w:szCs w:val="28"/>
                <w:lang w:eastAsia="zh-TW"/>
              </w:rPr>
              <w:t>）</w:t>
            </w:r>
          </w:p>
          <w:p w:rsidR="000312D0" w:rsidRPr="000C0444" w:rsidRDefault="000C0444" w:rsidP="00071AD1">
            <w:pPr>
              <w:numPr>
                <w:ilvl w:val="0"/>
                <w:numId w:val="19"/>
              </w:numPr>
              <w:adjustRightInd w:val="0"/>
              <w:snapToGrid w:val="0"/>
              <w:spacing w:beforeLines="65" w:before="202" w:afterLines="65" w:after="202"/>
              <w:ind w:left="997"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提供和傳輸其他金融服務提供者提供的金融信息、金融數據處理和相關的軟件（</w:t>
            </w:r>
            <w:r w:rsidRPr="000C0444">
              <w:rPr>
                <w:rFonts w:asciiTheme="minorEastAsia" w:eastAsiaTheme="minorEastAsia" w:hAnsiTheme="minorEastAsia"/>
                <w:sz w:val="28"/>
                <w:szCs w:val="28"/>
                <w:lang w:eastAsia="zh-TW"/>
              </w:rPr>
              <w:t>CPC8131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11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lastRenderedPageBreak/>
              <w:t>所涉及的義務：</w:t>
            </w:r>
          </w:p>
        </w:tc>
        <w:tc>
          <w:tcPr>
            <w:tcW w:w="624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11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4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商業存在</w:t>
            </w:r>
          </w:p>
          <w:p w:rsidR="000312D0"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香港服務提供者投資銀行業金融機構，應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金融機構或特定類型金融機構，具體要求：</w:t>
            </w:r>
          </w:p>
          <w:p w:rsidR="000312D0" w:rsidRPr="000C0444" w:rsidRDefault="000C0444" w:rsidP="00B420E0">
            <w:pPr>
              <w:pStyle w:val="KWBodytext"/>
              <w:adjustRightInd w:val="0"/>
              <w:snapToGrid w:val="0"/>
              <w:spacing w:beforeLines="75" w:before="234" w:afterLines="75" w:after="234" w:line="240" w:lineRule="auto"/>
              <w:ind w:leftChars="271" w:left="1007" w:hangingChars="152" w:hanging="438"/>
              <w:rPr>
                <w:rFonts w:asciiTheme="minorEastAsia" w:eastAsiaTheme="minorEastAsia" w:hAnsiTheme="minorEastAsia"/>
                <w:bCs/>
                <w:sz w:val="28"/>
                <w:szCs w:val="28"/>
                <w:lang w:eastAsia="zh-TW"/>
              </w:rPr>
            </w:pPr>
            <w:r w:rsidRPr="00B70074">
              <w:rPr>
                <w:rFonts w:asciiTheme="minorEastAsia" w:eastAsiaTheme="minorEastAsia" w:hAnsiTheme="minorEastAsia"/>
                <w:bCs/>
                <w:spacing w:val="4"/>
                <w:sz w:val="28"/>
                <w:szCs w:val="28"/>
                <w:lang w:eastAsia="zh-TW"/>
              </w:rPr>
              <w:t>1</w:t>
            </w:r>
            <w:r w:rsidRPr="00B70074">
              <w:rPr>
                <w:rFonts w:asciiTheme="minorEastAsia" w:eastAsiaTheme="minorEastAsia" w:hAnsiTheme="minorEastAsia" w:hint="eastAsia"/>
                <w:bCs/>
                <w:spacing w:val="4"/>
                <w:sz w:val="28"/>
                <w:szCs w:val="28"/>
                <w:lang w:eastAsia="zh-TW"/>
              </w:rPr>
              <w:t>）設</w:t>
            </w:r>
            <w:r w:rsidRPr="00B70074">
              <w:rPr>
                <w:rFonts w:asciiTheme="minorEastAsia" w:eastAsiaTheme="minorEastAsia" w:hAnsiTheme="minorEastAsia" w:hint="eastAsia"/>
                <w:bCs/>
                <w:spacing w:val="-4"/>
                <w:sz w:val="28"/>
                <w:szCs w:val="28"/>
                <w:lang w:eastAsia="zh-TW"/>
              </w:rPr>
              <w:t>立外商獨資銀行的股東應當</w:t>
            </w:r>
            <w:r w:rsidR="00B95C57" w:rsidRPr="00B70074">
              <w:rPr>
                <w:rFonts w:asciiTheme="minorEastAsia" w:eastAsiaTheme="minorEastAsia" w:hAnsiTheme="minorEastAsia" w:hint="eastAsia"/>
                <w:bCs/>
                <w:spacing w:val="-4"/>
                <w:sz w:val="28"/>
                <w:szCs w:val="28"/>
                <w:lang w:eastAsia="zh-TW"/>
              </w:rPr>
              <w:t>為</w:t>
            </w:r>
            <w:r w:rsidRPr="00B70074">
              <w:rPr>
                <w:rFonts w:asciiTheme="minorEastAsia" w:eastAsiaTheme="minorEastAsia" w:hAnsiTheme="minorEastAsia" w:hint="eastAsia"/>
                <w:bCs/>
                <w:spacing w:val="-4"/>
                <w:sz w:val="28"/>
                <w:szCs w:val="28"/>
                <w:lang w:eastAsia="zh-TW"/>
              </w:rPr>
              <w:t>金融機構，</w:t>
            </w:r>
            <w:r w:rsidRPr="000C0444">
              <w:rPr>
                <w:rFonts w:asciiTheme="minorEastAsia" w:eastAsiaTheme="minorEastAsia" w:hAnsiTheme="minorEastAsia" w:hint="eastAsia"/>
                <w:bCs/>
                <w:sz w:val="28"/>
                <w:szCs w:val="28"/>
                <w:lang w:eastAsia="zh-TW"/>
              </w:rPr>
              <w:t>其中唯一或者控股股東應當</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商業銀行；擬設中外合資銀行的香港股東應當</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金融機構，且作</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外方唯一或者主要股東時應當</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商業銀行；</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2</w:t>
            </w:r>
            <w:r w:rsidRPr="000C0444">
              <w:rPr>
                <w:rFonts w:asciiTheme="minorEastAsia" w:eastAsiaTheme="minorEastAsia" w:hAnsiTheme="minorEastAsia" w:hint="eastAsia"/>
                <w:bCs/>
                <w:sz w:val="28"/>
                <w:szCs w:val="28"/>
                <w:lang w:eastAsia="zh-TW"/>
              </w:rPr>
              <w:t>）大型商業銀行</w:t>
            </w:r>
            <w:r w:rsidR="005949FA" w:rsidRPr="006028DE">
              <w:rPr>
                <w:rFonts w:asciiTheme="minorEastAsia" w:eastAsiaTheme="minorEastAsia" w:hAnsiTheme="minorEastAsia"/>
                <w:bCs/>
                <w:vertAlign w:val="superscript"/>
                <w:lang w:eastAsia="zh-TW"/>
              </w:rPr>
              <w:footnoteReference w:id="6"/>
            </w:r>
            <w:r w:rsidRPr="000C0444">
              <w:rPr>
                <w:rFonts w:asciiTheme="minorEastAsia" w:eastAsiaTheme="minorEastAsia" w:hAnsiTheme="minorEastAsia" w:hint="eastAsia"/>
                <w:bCs/>
                <w:sz w:val="28"/>
                <w:szCs w:val="28"/>
                <w:lang w:eastAsia="zh-TW"/>
              </w:rPr>
              <w:t>、股份制商業銀行、城市商業銀行、中國郵政儲蓄銀行的境外發起人或戰略投資者應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金融機構；</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3</w:t>
            </w:r>
            <w:r w:rsidRPr="000C0444">
              <w:rPr>
                <w:rFonts w:asciiTheme="minorEastAsia" w:eastAsiaTheme="minorEastAsia" w:hAnsiTheme="minorEastAsia" w:hint="eastAsia"/>
                <w:bCs/>
                <w:sz w:val="28"/>
                <w:szCs w:val="28"/>
                <w:lang w:eastAsia="zh-TW"/>
              </w:rPr>
              <w:t>）農村商業銀行、農村合作銀行、農村信用（合作）聯社、村鎮銀行的境外發起人或戰略投資者應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銀行；</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4</w:t>
            </w:r>
            <w:r w:rsidRPr="000C0444">
              <w:rPr>
                <w:rFonts w:asciiTheme="minorEastAsia" w:eastAsiaTheme="minorEastAsia" w:hAnsiTheme="minorEastAsia" w:hint="eastAsia"/>
                <w:bCs/>
                <w:sz w:val="28"/>
                <w:szCs w:val="28"/>
                <w:lang w:eastAsia="zh-TW"/>
              </w:rPr>
              <w:t>）信</w:t>
            </w:r>
            <w:r w:rsidR="005B3C9B" w:rsidRPr="00B13E12">
              <w:rPr>
                <w:rFonts w:ascii="新細明體" w:eastAsia="新細明體" w:hAnsi="新細明體" w:hint="eastAsia"/>
                <w:sz w:val="28"/>
                <w:szCs w:val="28"/>
                <w:lang w:eastAsia="zh-TW"/>
              </w:rPr>
              <w:t>託</w:t>
            </w:r>
            <w:r w:rsidRPr="000C0444">
              <w:rPr>
                <w:rFonts w:asciiTheme="minorEastAsia" w:eastAsiaTheme="minorEastAsia" w:hAnsiTheme="minorEastAsia" w:hint="eastAsia"/>
                <w:bCs/>
                <w:sz w:val="28"/>
                <w:szCs w:val="28"/>
                <w:lang w:eastAsia="zh-TW"/>
              </w:rPr>
              <w:t>公司的境外出資人應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金融機構；</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5</w:t>
            </w:r>
            <w:r w:rsidRPr="000C0444">
              <w:rPr>
                <w:rFonts w:asciiTheme="minorEastAsia" w:eastAsiaTheme="minorEastAsia" w:hAnsiTheme="minorEastAsia" w:hint="eastAsia"/>
                <w:bCs/>
                <w:sz w:val="28"/>
                <w:szCs w:val="28"/>
                <w:lang w:eastAsia="zh-TW"/>
              </w:rPr>
              <w:t>）金融租賃公司的境外發起人應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金融機構或融資租賃公司；</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highlight w:val="yellow"/>
                <w:lang w:eastAsia="zh-TW"/>
              </w:rPr>
            </w:pPr>
            <w:r w:rsidRPr="000C0444">
              <w:rPr>
                <w:rFonts w:asciiTheme="minorEastAsia" w:eastAsiaTheme="minorEastAsia" w:hAnsiTheme="minorEastAsia"/>
                <w:bCs/>
                <w:sz w:val="28"/>
                <w:szCs w:val="28"/>
                <w:lang w:eastAsia="zh-TW"/>
              </w:rPr>
              <w:lastRenderedPageBreak/>
              <w:t>6</w:t>
            </w:r>
            <w:r w:rsidRPr="000C0444">
              <w:rPr>
                <w:rFonts w:asciiTheme="minorEastAsia" w:eastAsiaTheme="minorEastAsia" w:hAnsiTheme="minorEastAsia" w:hint="eastAsia"/>
                <w:bCs/>
                <w:sz w:val="28"/>
                <w:szCs w:val="28"/>
                <w:lang w:eastAsia="zh-TW"/>
              </w:rPr>
              <w:t>）消費金融公司的境外主要出資人應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金融機構；</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7</w:t>
            </w:r>
            <w:r w:rsidRPr="000C0444">
              <w:rPr>
                <w:rFonts w:asciiTheme="minorEastAsia" w:eastAsiaTheme="minorEastAsia" w:hAnsiTheme="minorEastAsia" w:hint="eastAsia"/>
                <w:bCs/>
                <w:sz w:val="28"/>
                <w:szCs w:val="28"/>
                <w:lang w:eastAsia="zh-TW"/>
              </w:rPr>
              <w:t>）貨幣經紀公司的境外投資人應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貨幣經紀公司；</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8</w:t>
            </w:r>
            <w:r w:rsidRPr="000C0444">
              <w:rPr>
                <w:rFonts w:asciiTheme="minorEastAsia" w:eastAsiaTheme="minorEastAsia" w:hAnsiTheme="minorEastAsia" w:hint="eastAsia"/>
                <w:bCs/>
                <w:sz w:val="28"/>
                <w:szCs w:val="28"/>
                <w:lang w:eastAsia="zh-TW"/>
              </w:rPr>
              <w:t>）金融資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管理公司的境外戰略投資者應</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金融機構。</w:t>
            </w:r>
          </w:p>
          <w:p w:rsidR="000312D0"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投資下列金融機構須經審批：</w:t>
            </w:r>
          </w:p>
          <w:p w:rsidR="000312D0" w:rsidRPr="000C0444" w:rsidRDefault="000C0444" w:rsidP="00B420E0">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）香港服務提供者投資入股內地大型商業銀行、股份制商業銀行、中國郵政儲蓄銀行、城市商業銀行須經審批；</w:t>
            </w:r>
          </w:p>
          <w:p w:rsidR="006C79A7" w:rsidRPr="000C0444" w:rsidRDefault="000C0444" w:rsidP="00B420E0">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2</w:t>
            </w:r>
            <w:r w:rsidRPr="000C0444">
              <w:rPr>
                <w:rFonts w:asciiTheme="minorEastAsia" w:eastAsiaTheme="minorEastAsia" w:hAnsiTheme="minorEastAsia" w:hint="eastAsia"/>
                <w:bCs/>
                <w:sz w:val="28"/>
                <w:szCs w:val="28"/>
                <w:lang w:eastAsia="zh-TW"/>
              </w:rPr>
              <w:t>）香港服務提供者投資入股農村商業銀行、農村合作銀行、農村信用（合作）聯社、村鎮銀行、貸款公司須經審批；</w:t>
            </w:r>
          </w:p>
          <w:p w:rsidR="006C79A7" w:rsidRPr="000C0444" w:rsidRDefault="000C0444" w:rsidP="00B420E0">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3</w:t>
            </w:r>
            <w:r w:rsidRPr="000C0444">
              <w:rPr>
                <w:rFonts w:asciiTheme="minorEastAsia" w:eastAsiaTheme="minorEastAsia" w:hAnsiTheme="minorEastAsia" w:hint="eastAsia"/>
                <w:bCs/>
                <w:sz w:val="28"/>
                <w:szCs w:val="28"/>
                <w:lang w:eastAsia="zh-TW"/>
              </w:rPr>
              <w:t>）香港服務提供者投資設立外商獨資銀行、中外合資銀行、外國銀行分行須經審批；</w:t>
            </w:r>
          </w:p>
          <w:p w:rsidR="006C79A7" w:rsidRPr="000C0444" w:rsidRDefault="000C0444" w:rsidP="00B420E0">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4</w:t>
            </w:r>
            <w:r w:rsidRPr="000C0444">
              <w:rPr>
                <w:rFonts w:asciiTheme="minorEastAsia" w:eastAsiaTheme="minorEastAsia" w:hAnsiTheme="minorEastAsia" w:hint="eastAsia"/>
                <w:bCs/>
                <w:sz w:val="28"/>
                <w:szCs w:val="28"/>
                <w:lang w:eastAsia="zh-TW"/>
              </w:rPr>
              <w:t>）外國銀行變更內地外國銀行分行營運資金須經審批</w:t>
            </w:r>
            <w:r w:rsidR="009F7719" w:rsidRPr="000C0444">
              <w:rPr>
                <w:rFonts w:asciiTheme="minorEastAsia" w:eastAsiaTheme="minorEastAsia" w:hAnsiTheme="minorEastAsia" w:hint="eastAsia"/>
                <w:bCs/>
                <w:sz w:val="28"/>
                <w:szCs w:val="28"/>
                <w:lang w:eastAsia="zh-TW"/>
              </w:rPr>
              <w:t>；</w:t>
            </w:r>
          </w:p>
          <w:p w:rsidR="000312D0" w:rsidRPr="000C0444" w:rsidRDefault="000C0444" w:rsidP="00B420E0">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5</w:t>
            </w:r>
            <w:r w:rsidRPr="000C0444">
              <w:rPr>
                <w:rFonts w:asciiTheme="minorEastAsia" w:eastAsiaTheme="minorEastAsia" w:hAnsiTheme="minorEastAsia" w:hint="eastAsia"/>
                <w:bCs/>
                <w:sz w:val="28"/>
                <w:szCs w:val="28"/>
                <w:lang w:eastAsia="zh-TW"/>
              </w:rPr>
              <w:t>）征信機構經營征信業務，應當經國務院征信業監督管理部門批准</w:t>
            </w:r>
            <w:r w:rsidR="0056245A" w:rsidRPr="000C0444">
              <w:rPr>
                <w:rFonts w:asciiTheme="minorEastAsia" w:eastAsiaTheme="minorEastAsia" w:hAnsiTheme="minorEastAsia" w:hint="eastAsia"/>
                <w:bCs/>
                <w:sz w:val="28"/>
                <w:szCs w:val="28"/>
                <w:lang w:eastAsia="zh-TW"/>
              </w:rPr>
              <w:t>；</w:t>
            </w:r>
          </w:p>
          <w:p w:rsidR="000312D0" w:rsidRPr="000C0444" w:rsidRDefault="000C0444" w:rsidP="00B420E0">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6</w:t>
            </w:r>
            <w:r w:rsidRPr="000C0444">
              <w:rPr>
                <w:rFonts w:asciiTheme="minorEastAsia" w:eastAsiaTheme="minorEastAsia" w:hAnsiTheme="minorEastAsia" w:hint="eastAsia"/>
                <w:bCs/>
                <w:sz w:val="28"/>
                <w:szCs w:val="28"/>
                <w:lang w:eastAsia="zh-TW"/>
              </w:rPr>
              <w:t>）設立金融信息服務企業需經國家互聯網信息辦公室、商務部、工商總局批准，取得《外國機構在中國境內投資設立企業提供金融信息服務許可證》</w:t>
            </w:r>
            <w:r w:rsidR="0056245A" w:rsidRPr="000C0444">
              <w:rPr>
                <w:rFonts w:asciiTheme="minorEastAsia" w:eastAsiaTheme="minorEastAsia" w:hAnsiTheme="minorEastAsia" w:hint="eastAsia"/>
                <w:bCs/>
                <w:sz w:val="28"/>
                <w:szCs w:val="28"/>
                <w:lang w:eastAsia="zh-TW"/>
              </w:rPr>
              <w:t>；</w:t>
            </w:r>
          </w:p>
          <w:p w:rsidR="00AF3036" w:rsidRPr="000C0444" w:rsidRDefault="000C0444" w:rsidP="00AF3036">
            <w:pPr>
              <w:pStyle w:val="KWBodytext"/>
              <w:adjustRightInd w:val="0"/>
              <w:snapToGrid w:val="0"/>
              <w:spacing w:beforeLines="65" w:before="202" w:afterLines="65" w:after="202"/>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7</w:t>
            </w:r>
            <w:r w:rsidRPr="000C0444">
              <w:rPr>
                <w:rFonts w:asciiTheme="minorEastAsia" w:eastAsiaTheme="minorEastAsia" w:hAnsiTheme="minorEastAsia" w:hint="eastAsia"/>
                <w:bCs/>
                <w:sz w:val="28"/>
                <w:szCs w:val="28"/>
                <w:lang w:eastAsia="zh-TW"/>
              </w:rPr>
              <w:t>）香港服務提供者投資入股信</w:t>
            </w:r>
            <w:r w:rsidR="005B3C9B" w:rsidRPr="00B13E12">
              <w:rPr>
                <w:rFonts w:ascii="新細明體" w:eastAsia="新細明體" w:hAnsi="新細明體" w:hint="eastAsia"/>
                <w:sz w:val="28"/>
                <w:szCs w:val="28"/>
                <w:lang w:eastAsia="zh-TW"/>
              </w:rPr>
              <w:t>託</w:t>
            </w:r>
            <w:r w:rsidRPr="000C0444">
              <w:rPr>
                <w:rFonts w:asciiTheme="minorEastAsia" w:eastAsiaTheme="minorEastAsia" w:hAnsiTheme="minorEastAsia" w:hint="eastAsia"/>
                <w:bCs/>
                <w:sz w:val="28"/>
                <w:szCs w:val="28"/>
                <w:lang w:eastAsia="zh-TW"/>
              </w:rPr>
              <w:t>公司須經審批</w:t>
            </w:r>
            <w:r w:rsidR="0056245A" w:rsidRPr="000C0444">
              <w:rPr>
                <w:rFonts w:asciiTheme="minorEastAsia" w:eastAsiaTheme="minorEastAsia" w:hAnsiTheme="minorEastAsia" w:hint="eastAsia"/>
                <w:bCs/>
                <w:sz w:val="28"/>
                <w:szCs w:val="28"/>
                <w:lang w:eastAsia="zh-TW"/>
              </w:rPr>
              <w:t>；</w:t>
            </w:r>
          </w:p>
          <w:p w:rsidR="00AF3036" w:rsidRPr="000C0444" w:rsidRDefault="000C0444" w:rsidP="00AF3036">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8</w:t>
            </w:r>
            <w:r w:rsidRPr="000C0444">
              <w:rPr>
                <w:rFonts w:asciiTheme="minorEastAsia" w:eastAsiaTheme="minorEastAsia" w:hAnsiTheme="minorEastAsia" w:hint="eastAsia"/>
                <w:bCs/>
                <w:sz w:val="28"/>
                <w:szCs w:val="28"/>
                <w:lang w:eastAsia="zh-TW"/>
              </w:rPr>
              <w:t>）香港服務提供者投資入股金融資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管理公司、企業集團財務公司、金融租賃公司、汽車金融公司、貨幣經紀公司、消費金融公司須經審批。</w:t>
            </w:r>
          </w:p>
          <w:p w:rsidR="000312D0" w:rsidRPr="000C0444" w:rsidRDefault="000C0444" w:rsidP="0017435B">
            <w:pPr>
              <w:pStyle w:val="KWBodytext"/>
              <w:numPr>
                <w:ilvl w:val="0"/>
                <w:numId w:val="41"/>
              </w:numPr>
              <w:tabs>
                <w:tab w:val="left" w:pos="430"/>
              </w:tabs>
              <w:adjustRightInd w:val="0"/>
              <w:snapToGrid w:val="0"/>
              <w:spacing w:beforeLines="65" w:before="202" w:afterLines="65" w:after="202"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lastRenderedPageBreak/>
              <w:t>香港服務提供者投資銀行業金融機構應符合總資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數量要求，具體包括：</w:t>
            </w:r>
          </w:p>
          <w:p w:rsidR="000312D0" w:rsidRPr="000C0444" w:rsidRDefault="000C0444" w:rsidP="00B420E0">
            <w:pPr>
              <w:pStyle w:val="KWBodytext"/>
              <w:adjustRightInd w:val="0"/>
              <w:snapToGrid w:val="0"/>
              <w:spacing w:beforeLines="65" w:before="202" w:afterLines="65" w:after="202"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）大型商業銀行、股份制商業銀行、城市商業銀行、中國郵政儲蓄銀行的境外發起人或戰略投資者，最近</w:t>
            </w: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年年末總資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原則上不少</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60</w:t>
            </w:r>
            <w:r w:rsidRPr="000C0444">
              <w:rPr>
                <w:rFonts w:asciiTheme="minorEastAsia" w:eastAsiaTheme="minorEastAsia" w:hAnsiTheme="minorEastAsia" w:hint="eastAsia"/>
                <w:bCs/>
                <w:sz w:val="28"/>
                <w:szCs w:val="28"/>
                <w:lang w:eastAsia="zh-TW"/>
              </w:rPr>
              <w:t>億美元；</w:t>
            </w:r>
          </w:p>
          <w:p w:rsidR="000312D0" w:rsidRPr="000C0444" w:rsidRDefault="000C0444" w:rsidP="00B420E0">
            <w:pPr>
              <w:pStyle w:val="KWBodytext"/>
              <w:adjustRightInd w:val="0"/>
              <w:snapToGrid w:val="0"/>
              <w:spacing w:beforeLines="65" w:before="202" w:afterLines="65" w:after="202" w:line="240" w:lineRule="auto"/>
              <w:ind w:leftChars="271" w:left="1025" w:hangingChars="152" w:hanging="456"/>
              <w:rPr>
                <w:rFonts w:asciiTheme="minorEastAsia" w:eastAsiaTheme="minorEastAsia" w:hAnsiTheme="minorEastAsia"/>
                <w:bCs/>
                <w:sz w:val="28"/>
                <w:szCs w:val="28"/>
                <w:lang w:eastAsia="zh-TW"/>
              </w:rPr>
            </w:pPr>
            <w:r w:rsidRPr="00286671">
              <w:rPr>
                <w:rFonts w:asciiTheme="minorEastAsia" w:eastAsiaTheme="minorEastAsia" w:hAnsiTheme="minorEastAsia"/>
                <w:bCs/>
                <w:spacing w:val="10"/>
                <w:sz w:val="28"/>
                <w:szCs w:val="28"/>
                <w:lang w:eastAsia="zh-TW"/>
              </w:rPr>
              <w:t>2</w:t>
            </w:r>
            <w:r w:rsidRPr="00286671">
              <w:rPr>
                <w:rFonts w:asciiTheme="minorEastAsia" w:eastAsiaTheme="minorEastAsia" w:hAnsiTheme="minorEastAsia" w:hint="eastAsia"/>
                <w:bCs/>
                <w:spacing w:val="10"/>
                <w:sz w:val="28"/>
                <w:szCs w:val="28"/>
                <w:lang w:eastAsia="zh-TW"/>
              </w:rPr>
              <w:t>）農</w:t>
            </w:r>
            <w:r w:rsidRPr="00286671">
              <w:rPr>
                <w:rFonts w:asciiTheme="minorEastAsia" w:eastAsiaTheme="minorEastAsia" w:hAnsiTheme="minorEastAsia" w:hint="eastAsia"/>
                <w:bCs/>
                <w:spacing w:val="-7"/>
                <w:sz w:val="28"/>
                <w:szCs w:val="28"/>
                <w:lang w:eastAsia="zh-TW"/>
              </w:rPr>
              <w:t>村商業銀行、農村合作銀行、村鎮銀行、</w:t>
            </w:r>
            <w:r w:rsidRPr="000C0444">
              <w:rPr>
                <w:rFonts w:asciiTheme="minorEastAsia" w:eastAsiaTheme="minorEastAsia" w:hAnsiTheme="minorEastAsia" w:hint="eastAsia"/>
                <w:bCs/>
                <w:sz w:val="28"/>
                <w:szCs w:val="28"/>
                <w:lang w:eastAsia="zh-TW"/>
              </w:rPr>
              <w:t>貸款公司的境外發起人或戰略投資者，最近</w:t>
            </w: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年年末總資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原則上不少</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60</w:t>
            </w:r>
            <w:r w:rsidRPr="000C0444">
              <w:rPr>
                <w:rFonts w:asciiTheme="minorEastAsia" w:eastAsiaTheme="minorEastAsia" w:hAnsiTheme="minorEastAsia" w:hint="eastAsia"/>
                <w:bCs/>
                <w:sz w:val="28"/>
                <w:szCs w:val="28"/>
                <w:lang w:eastAsia="zh-TW"/>
              </w:rPr>
              <w:t>億美元。農村信用（合作）聯社的境外發起人或戰略投資者，最近</w:t>
            </w: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年年末總資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原則上不少</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10</w:t>
            </w:r>
            <w:r w:rsidRPr="000C0444">
              <w:rPr>
                <w:rFonts w:asciiTheme="minorEastAsia" w:eastAsiaTheme="minorEastAsia" w:hAnsiTheme="minorEastAsia" w:hint="eastAsia"/>
                <w:bCs/>
                <w:sz w:val="28"/>
                <w:szCs w:val="28"/>
                <w:lang w:eastAsia="zh-TW"/>
              </w:rPr>
              <w:t>億美元；</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3</w:t>
            </w:r>
            <w:r w:rsidRPr="000C0444">
              <w:rPr>
                <w:rFonts w:asciiTheme="minorEastAsia" w:eastAsiaTheme="minorEastAsia" w:hAnsiTheme="minorEastAsia" w:hint="eastAsia"/>
                <w:bCs/>
                <w:sz w:val="28"/>
                <w:szCs w:val="28"/>
                <w:lang w:eastAsia="zh-TW"/>
              </w:rPr>
              <w:t>）企業集團財務公司成員單位以外的戰略投資者</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境外金融機構的，其最近</w:t>
            </w: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年年末總資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原則上不少</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10</w:t>
            </w:r>
            <w:r w:rsidRPr="000C0444">
              <w:rPr>
                <w:rFonts w:asciiTheme="minorEastAsia" w:eastAsiaTheme="minorEastAsia" w:hAnsiTheme="minorEastAsia" w:hint="eastAsia"/>
                <w:bCs/>
                <w:sz w:val="28"/>
                <w:szCs w:val="28"/>
                <w:lang w:eastAsia="zh-TW"/>
              </w:rPr>
              <w:t>億美元；</w:t>
            </w:r>
          </w:p>
          <w:p w:rsidR="000312D0" w:rsidRPr="000C0444" w:rsidRDefault="000C0444" w:rsidP="00B3009D">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4</w:t>
            </w:r>
            <w:r w:rsidRPr="000C0444">
              <w:rPr>
                <w:rFonts w:asciiTheme="minorEastAsia" w:eastAsiaTheme="minorEastAsia" w:hAnsiTheme="minorEastAsia" w:hint="eastAsia"/>
                <w:bCs/>
                <w:sz w:val="28"/>
                <w:szCs w:val="28"/>
                <w:lang w:eastAsia="zh-TW"/>
              </w:rPr>
              <w:t>）金融租賃公司的境外發起人，最近</w:t>
            </w: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年年末總資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原則上不少</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10</w:t>
            </w:r>
            <w:r w:rsidRPr="000C0444">
              <w:rPr>
                <w:rFonts w:asciiTheme="minorEastAsia" w:eastAsiaTheme="minorEastAsia" w:hAnsiTheme="minorEastAsia" w:hint="eastAsia"/>
                <w:bCs/>
                <w:sz w:val="28"/>
                <w:szCs w:val="28"/>
                <w:lang w:eastAsia="zh-TW"/>
              </w:rPr>
              <w:t>億美元或等值的可自由兌換貨幣；</w:t>
            </w:r>
          </w:p>
          <w:p w:rsidR="000312D0" w:rsidRPr="000C0444" w:rsidRDefault="000C0444" w:rsidP="00890B4E">
            <w:pPr>
              <w:pStyle w:val="KWBodytext"/>
              <w:adjustRightInd w:val="0"/>
              <w:snapToGrid w:val="0"/>
              <w:spacing w:beforeLines="75" w:before="234" w:afterLines="75" w:after="234" w:line="240" w:lineRule="auto"/>
              <w:ind w:leftChars="271" w:left="995" w:hangingChars="152" w:hanging="426"/>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5</w:t>
            </w:r>
            <w:r w:rsidRPr="000C0444">
              <w:rPr>
                <w:rFonts w:asciiTheme="minorEastAsia" w:eastAsiaTheme="minorEastAsia" w:hAnsiTheme="minorEastAsia" w:hint="eastAsia"/>
                <w:bCs/>
                <w:sz w:val="28"/>
                <w:szCs w:val="28"/>
                <w:lang w:eastAsia="zh-TW"/>
              </w:rPr>
              <w:t>）金融資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管理公司的境外戰略投資者，最近</w:t>
            </w: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年年末總資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原則上不少</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100</w:t>
            </w:r>
            <w:r w:rsidRPr="000C0444">
              <w:rPr>
                <w:rFonts w:asciiTheme="minorEastAsia" w:eastAsiaTheme="minorEastAsia" w:hAnsiTheme="minorEastAsia" w:hint="eastAsia"/>
                <w:bCs/>
                <w:sz w:val="28"/>
                <w:szCs w:val="28"/>
                <w:lang w:eastAsia="zh-TW"/>
              </w:rPr>
              <w:t>億美元。</w:t>
            </w:r>
          </w:p>
          <w:p w:rsidR="000312D0"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除可以吸收內地中國公民每筆不少</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50</w:t>
            </w:r>
            <w:r w:rsidRPr="000C0444">
              <w:rPr>
                <w:rFonts w:asciiTheme="minorEastAsia" w:eastAsiaTheme="minorEastAsia" w:hAnsiTheme="minorEastAsia" w:hint="eastAsia"/>
                <w:bCs/>
                <w:sz w:val="28"/>
                <w:szCs w:val="28"/>
                <w:lang w:eastAsia="zh-TW"/>
              </w:rPr>
              <w:t>萬元人民幣的定期存款外，香港服務提供者設立的外國銀行分行不可以經營對內地中國公民的人民幣業務。不可以提供僅獨資銀行或合資銀行主體才能提供的業務。不可以提供證券、保險業務。</w:t>
            </w:r>
          </w:p>
          <w:p w:rsidR="000312D0"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香港服務提供者設立的外國銀行分行營運資金加準備金等項之和中的人民幣份額與其人民幣風險資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的比例不可低</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bCs/>
                <w:sz w:val="28"/>
                <w:szCs w:val="28"/>
                <w:lang w:eastAsia="zh-TW"/>
              </w:rPr>
              <w:t>8%</w:t>
            </w:r>
            <w:r w:rsidRPr="000C0444">
              <w:rPr>
                <w:rFonts w:asciiTheme="minorEastAsia" w:eastAsiaTheme="minorEastAsia" w:hAnsiTheme="minorEastAsia" w:hint="eastAsia"/>
                <w:bCs/>
                <w:sz w:val="28"/>
                <w:szCs w:val="28"/>
                <w:lang w:eastAsia="zh-TW"/>
              </w:rPr>
              <w:t>。資本充足率持續符合所在國家或者地區金融監管當局以及國務院銀行業監督管理機構規定的外國銀行，其分行不受前款規定的限制。外國銀行分行應當按</w:t>
            </w:r>
            <w:r w:rsidRPr="000C0444">
              <w:rPr>
                <w:rFonts w:asciiTheme="minorEastAsia" w:eastAsiaTheme="minorEastAsia" w:hAnsiTheme="minorEastAsia" w:hint="eastAsia"/>
                <w:bCs/>
                <w:sz w:val="28"/>
                <w:szCs w:val="28"/>
                <w:lang w:eastAsia="zh-TW"/>
              </w:rPr>
              <w:lastRenderedPageBreak/>
              <w:t>照國務院銀行業監督管理機構的規定，持有一定比例的生息資</w:t>
            </w:r>
            <w:r>
              <w:rPr>
                <w:rFonts w:asciiTheme="minorEastAsia" w:eastAsiaTheme="minorEastAsia" w:hAnsiTheme="minorEastAsia" w:hint="eastAsia"/>
                <w:bCs/>
                <w:sz w:val="28"/>
                <w:szCs w:val="28"/>
                <w:lang w:eastAsia="zh-TW"/>
              </w:rPr>
              <w:t>產</w:t>
            </w:r>
            <w:r w:rsidRPr="000C0444">
              <w:rPr>
                <w:rFonts w:asciiTheme="minorEastAsia" w:eastAsiaTheme="minorEastAsia" w:hAnsiTheme="minorEastAsia" w:hint="eastAsia"/>
                <w:bCs/>
                <w:sz w:val="28"/>
                <w:szCs w:val="28"/>
                <w:lang w:eastAsia="zh-TW"/>
              </w:rPr>
              <w:t>。</w:t>
            </w:r>
          </w:p>
          <w:p w:rsidR="00597667"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香港服務提供者設立的外商獨資銀行、中外合資銀行和外國銀行分行經營人民幣業務的，應當滿足審慎性條件。</w:t>
            </w:r>
          </w:p>
          <w:p w:rsidR="000E3374" w:rsidRPr="000C0444" w:rsidRDefault="000C0444" w:rsidP="000E3374">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外商獨資銀行、中外合資銀行及外國銀行分行開展同業拆借業務，須經中國人民銀行批准具備人民幣同業拆借業務資格。外商獨資銀行、中外合資銀行的最高拆入限額和最高拆出限額均不超過該機構實收資本的</w:t>
            </w:r>
            <w:r w:rsidRPr="000C0444">
              <w:rPr>
                <w:rFonts w:asciiTheme="minorEastAsia" w:eastAsiaTheme="minorEastAsia" w:hAnsiTheme="minorEastAsia"/>
                <w:bCs/>
                <w:sz w:val="28"/>
                <w:szCs w:val="28"/>
                <w:lang w:eastAsia="zh-TW"/>
              </w:rPr>
              <w:t>2</w:t>
            </w:r>
            <w:r w:rsidRPr="000C0444">
              <w:rPr>
                <w:rFonts w:asciiTheme="minorEastAsia" w:eastAsiaTheme="minorEastAsia" w:hAnsiTheme="minorEastAsia" w:hint="eastAsia"/>
                <w:bCs/>
                <w:sz w:val="28"/>
                <w:szCs w:val="28"/>
                <w:lang w:eastAsia="zh-TW"/>
              </w:rPr>
              <w:t>倍，外國銀行分行的最高拆入限額和最高拆出限額均不超過該機構人民幣營運資金的</w:t>
            </w:r>
            <w:r w:rsidRPr="000C0444">
              <w:rPr>
                <w:rFonts w:asciiTheme="minorEastAsia" w:eastAsiaTheme="minorEastAsia" w:hAnsiTheme="minorEastAsia"/>
                <w:bCs/>
                <w:sz w:val="28"/>
                <w:szCs w:val="28"/>
                <w:lang w:eastAsia="zh-TW"/>
              </w:rPr>
              <w:t>2</w:t>
            </w:r>
            <w:r w:rsidRPr="000C0444">
              <w:rPr>
                <w:rFonts w:asciiTheme="minorEastAsia" w:eastAsiaTheme="minorEastAsia" w:hAnsiTheme="minorEastAsia" w:hint="eastAsia"/>
                <w:bCs/>
                <w:sz w:val="28"/>
                <w:szCs w:val="28"/>
                <w:lang w:eastAsia="zh-TW"/>
              </w:rPr>
              <w:t>倍。</w:t>
            </w:r>
          </w:p>
          <w:p w:rsidR="00750E91" w:rsidRPr="000C0444" w:rsidRDefault="000C0444" w:rsidP="0017435B">
            <w:pPr>
              <w:pStyle w:val="KWBodytext"/>
              <w:numPr>
                <w:ilvl w:val="0"/>
                <w:numId w:val="41"/>
              </w:numPr>
              <w:tabs>
                <w:tab w:val="left" w:pos="430"/>
              </w:tabs>
              <w:adjustRightInd w:val="0"/>
              <w:snapToGrid w:val="0"/>
              <w:spacing w:beforeLines="65" w:before="202" w:afterLines="65" w:after="202"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香港服務提供者設立的外國銀行分行不得從事代理國庫支庫業務。</w:t>
            </w:r>
          </w:p>
          <w:p w:rsidR="000312D0" w:rsidRPr="000C0444" w:rsidRDefault="000C0444" w:rsidP="0017435B">
            <w:pPr>
              <w:pStyle w:val="KWBodytext"/>
              <w:numPr>
                <w:ilvl w:val="0"/>
                <w:numId w:val="41"/>
              </w:numPr>
              <w:tabs>
                <w:tab w:val="left" w:pos="430"/>
              </w:tabs>
              <w:adjustRightInd w:val="0"/>
              <w:snapToGrid w:val="0"/>
              <w:spacing w:beforeLines="65" w:before="202" w:afterLines="65" w:after="202"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香港服務提供者投資貨幣經紀公司，應滿足從</w:t>
            </w:r>
            <w:r w:rsidRPr="00001456">
              <w:rPr>
                <w:rFonts w:asciiTheme="minorEastAsia" w:eastAsiaTheme="minorEastAsia" w:hAnsiTheme="minorEastAsia" w:hint="eastAsia"/>
                <w:bCs/>
                <w:spacing w:val="2"/>
                <w:sz w:val="28"/>
                <w:szCs w:val="28"/>
                <w:lang w:eastAsia="zh-TW"/>
              </w:rPr>
              <w:t>事貨幣經紀業務</w:t>
            </w:r>
            <w:r w:rsidRPr="00001456">
              <w:rPr>
                <w:rFonts w:asciiTheme="minorEastAsia" w:eastAsiaTheme="minorEastAsia" w:hAnsiTheme="minorEastAsia"/>
                <w:bCs/>
                <w:spacing w:val="2"/>
                <w:sz w:val="28"/>
                <w:szCs w:val="28"/>
                <w:lang w:eastAsia="zh-TW"/>
              </w:rPr>
              <w:t>20</w:t>
            </w:r>
            <w:r w:rsidRPr="00001456">
              <w:rPr>
                <w:rFonts w:asciiTheme="minorEastAsia" w:eastAsiaTheme="minorEastAsia" w:hAnsiTheme="minorEastAsia" w:hint="eastAsia"/>
                <w:bCs/>
                <w:spacing w:val="2"/>
                <w:sz w:val="28"/>
                <w:szCs w:val="28"/>
                <w:lang w:eastAsia="zh-TW"/>
              </w:rPr>
              <w:t>年以上、申請前連續</w:t>
            </w:r>
            <w:r w:rsidRPr="00001456">
              <w:rPr>
                <w:rFonts w:asciiTheme="minorEastAsia" w:eastAsiaTheme="minorEastAsia" w:hAnsiTheme="minorEastAsia"/>
                <w:bCs/>
                <w:spacing w:val="2"/>
                <w:sz w:val="28"/>
                <w:szCs w:val="28"/>
                <w:lang w:eastAsia="zh-TW"/>
              </w:rPr>
              <w:t>2</w:t>
            </w:r>
            <w:r w:rsidRPr="00001456">
              <w:rPr>
                <w:rFonts w:asciiTheme="minorEastAsia" w:eastAsiaTheme="minorEastAsia" w:hAnsiTheme="minorEastAsia" w:hint="eastAsia"/>
                <w:bCs/>
                <w:spacing w:val="2"/>
                <w:sz w:val="28"/>
                <w:szCs w:val="28"/>
                <w:lang w:eastAsia="zh-TW"/>
              </w:rPr>
              <w:t>年</w:t>
            </w:r>
            <w:r w:rsidRPr="000C0444">
              <w:rPr>
                <w:rFonts w:asciiTheme="minorEastAsia" w:eastAsiaTheme="minorEastAsia" w:hAnsiTheme="minorEastAsia" w:hint="eastAsia"/>
                <w:bCs/>
                <w:sz w:val="28"/>
                <w:szCs w:val="28"/>
                <w:lang w:eastAsia="zh-TW"/>
              </w:rPr>
              <w:t>盈利、具有從事貨幣經紀服務所必需的全球機構網絡和資訊通信網絡的要求。</w:t>
            </w:r>
          </w:p>
          <w:p w:rsidR="00085144" w:rsidRPr="00DF3B91" w:rsidRDefault="000C0444" w:rsidP="00EB4CEA">
            <w:pPr>
              <w:pStyle w:val="KWBodytext"/>
              <w:numPr>
                <w:ilvl w:val="0"/>
                <w:numId w:val="41"/>
              </w:numPr>
              <w:tabs>
                <w:tab w:val="left" w:pos="430"/>
              </w:tabs>
              <w:adjustRightInd w:val="0"/>
              <w:snapToGrid w:val="0"/>
              <w:spacing w:beforeLines="65" w:before="202" w:afterLines="65" w:after="202" w:line="240" w:lineRule="auto"/>
              <w:ind w:left="430" w:firstLineChars="0" w:hanging="430"/>
              <w:rPr>
                <w:rFonts w:asciiTheme="minorEastAsia" w:eastAsiaTheme="minorEastAsia" w:hAnsiTheme="minorEastAsia"/>
                <w:bCs/>
                <w:sz w:val="28"/>
                <w:szCs w:val="28"/>
                <w:lang w:eastAsia="zh-TW"/>
              </w:rPr>
            </w:pPr>
            <w:r w:rsidRPr="00DF3B91">
              <w:rPr>
                <w:rFonts w:asciiTheme="minorEastAsia" w:eastAsiaTheme="minorEastAsia" w:hAnsiTheme="minorEastAsia" w:hint="eastAsia"/>
                <w:bCs/>
                <w:sz w:val="28"/>
                <w:szCs w:val="28"/>
                <w:lang w:eastAsia="zh-TW"/>
              </w:rPr>
              <w:t>境外機構不得作</w:t>
            </w:r>
            <w:r w:rsidR="00B95C57" w:rsidRPr="00DF3B91">
              <w:rPr>
                <w:rFonts w:asciiTheme="minorEastAsia" w:eastAsiaTheme="minorEastAsia" w:hAnsiTheme="minorEastAsia" w:hint="eastAsia"/>
                <w:bCs/>
                <w:sz w:val="28"/>
                <w:szCs w:val="28"/>
                <w:lang w:eastAsia="zh-TW"/>
              </w:rPr>
              <w:t>為</w:t>
            </w:r>
            <w:r w:rsidRPr="00DF3B91">
              <w:rPr>
                <w:rFonts w:asciiTheme="minorEastAsia" w:eastAsiaTheme="minorEastAsia" w:hAnsiTheme="minorEastAsia" w:hint="eastAsia"/>
                <w:bCs/>
                <w:sz w:val="28"/>
                <w:szCs w:val="28"/>
                <w:lang w:eastAsia="zh-TW"/>
              </w:rPr>
              <w:t>主要股東發起設立金融資產投資公司。</w:t>
            </w:r>
          </w:p>
          <w:p w:rsidR="000312D0" w:rsidRDefault="000C0444" w:rsidP="00A12938">
            <w:pPr>
              <w:pStyle w:val="KWBodytext"/>
              <w:numPr>
                <w:ilvl w:val="0"/>
                <w:numId w:val="41"/>
              </w:numPr>
              <w:tabs>
                <w:tab w:val="left" w:pos="430"/>
              </w:tabs>
              <w:adjustRightInd w:val="0"/>
              <w:snapToGrid w:val="0"/>
              <w:spacing w:beforeLines="65" w:before="202" w:afterLines="65" w:after="202"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投資證券公司</w:t>
            </w:r>
            <w:r w:rsidR="002207E6" w:rsidRPr="00087CA0">
              <w:rPr>
                <w:rFonts w:asciiTheme="minorEastAsia" w:eastAsiaTheme="minorEastAsia" w:hAnsiTheme="minorEastAsia" w:hint="eastAsia"/>
                <w:bCs/>
                <w:sz w:val="28"/>
                <w:szCs w:val="28"/>
                <w:lang w:eastAsia="zh-TW"/>
              </w:rPr>
              <w:t>的</w:t>
            </w:r>
            <w:r w:rsidRPr="000C0444">
              <w:rPr>
                <w:rFonts w:asciiTheme="minorEastAsia" w:eastAsiaTheme="minorEastAsia" w:hAnsiTheme="minorEastAsia" w:hint="eastAsia"/>
                <w:bCs/>
                <w:sz w:val="28"/>
                <w:szCs w:val="28"/>
                <w:lang w:eastAsia="zh-TW"/>
              </w:rPr>
              <w:t>形式包括：</w:t>
            </w:r>
            <w:r w:rsidR="002207E6" w:rsidRPr="00087CA0">
              <w:rPr>
                <w:rFonts w:asciiTheme="minorEastAsia" w:eastAsiaTheme="minorEastAsia" w:hAnsiTheme="minorEastAsia" w:hint="eastAsia"/>
                <w:bCs/>
                <w:sz w:val="28"/>
                <w:szCs w:val="28"/>
                <w:lang w:eastAsia="zh-TW"/>
              </w:rPr>
              <w:t>設立獨資證券公司；</w:t>
            </w:r>
            <w:r w:rsidRPr="000C0444">
              <w:rPr>
                <w:rFonts w:asciiTheme="minorEastAsia" w:eastAsiaTheme="minorEastAsia" w:hAnsiTheme="minorEastAsia" w:hint="eastAsia"/>
                <w:bCs/>
                <w:sz w:val="28"/>
                <w:szCs w:val="28"/>
                <w:lang w:eastAsia="zh-TW"/>
              </w:rPr>
              <w:t>與境內股東依法共同出資設立合資證券公司；依法受讓、認購內資證券公司股權，內資證券公司依法變更</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合資證券公司。（同一港資金融機構，或者受同一主體實際控制的多家港資金融機構，入股證券公司的數量參照國民待遇</w:t>
            </w:r>
            <w:r w:rsidRPr="00B2522F">
              <w:rPr>
                <w:rFonts w:asciiTheme="minorEastAsia" w:eastAsiaTheme="minorEastAsia" w:hAnsiTheme="minorEastAsia" w:hint="eastAsia"/>
                <w:bCs/>
                <w:sz w:val="28"/>
                <w:szCs w:val="28"/>
                <w:lang w:eastAsia="zh-TW"/>
              </w:rPr>
              <w:t>。</w:t>
            </w:r>
            <w:r w:rsidRPr="000C0444">
              <w:rPr>
                <w:rFonts w:asciiTheme="minorEastAsia" w:eastAsiaTheme="minorEastAsia" w:hAnsiTheme="minorEastAsia" w:hint="eastAsia"/>
                <w:bCs/>
                <w:sz w:val="28"/>
                <w:szCs w:val="28"/>
                <w:lang w:eastAsia="zh-TW"/>
              </w:rPr>
              <w:t>）</w:t>
            </w:r>
          </w:p>
          <w:p w:rsidR="000312D0" w:rsidRPr="00EB35D7" w:rsidRDefault="000C0444" w:rsidP="00EB35D7">
            <w:pPr>
              <w:pStyle w:val="KWBodytext"/>
              <w:numPr>
                <w:ilvl w:val="0"/>
                <w:numId w:val="41"/>
              </w:numPr>
              <w:tabs>
                <w:tab w:val="left" w:pos="430"/>
              </w:tabs>
              <w:adjustRightInd w:val="0"/>
              <w:snapToGrid w:val="0"/>
              <w:spacing w:beforeLines="65" w:before="202" w:afterLines="65" w:after="202" w:line="240" w:lineRule="auto"/>
              <w:ind w:left="430" w:firstLineChars="0" w:hanging="430"/>
              <w:rPr>
                <w:rFonts w:asciiTheme="minorEastAsia" w:eastAsiaTheme="minorEastAsia" w:hAnsiTheme="minorEastAsia"/>
                <w:bCs/>
                <w:sz w:val="28"/>
                <w:szCs w:val="28"/>
                <w:lang w:eastAsia="zh-TW"/>
              </w:rPr>
            </w:pPr>
            <w:r w:rsidRPr="009C5646">
              <w:rPr>
                <w:rFonts w:asciiTheme="minorEastAsia" w:eastAsiaTheme="minorEastAsia" w:hAnsiTheme="minorEastAsia" w:hint="eastAsia"/>
                <w:bCs/>
                <w:sz w:val="28"/>
                <w:szCs w:val="28"/>
                <w:lang w:eastAsia="zh-TW"/>
              </w:rPr>
              <w:t>境外投資者投資上市內資證券公司時，可以通過證券交易所的證券交易持有上市內資證券公司股份，或者與上市內資證券公司建立戰略合作關係</w:t>
            </w:r>
            <w:r w:rsidR="00321A5F" w:rsidRPr="009C5646">
              <w:rPr>
                <w:rFonts w:asciiTheme="minorEastAsia" w:eastAsiaTheme="minorEastAsia" w:hAnsiTheme="minorEastAsia" w:hint="eastAsia"/>
                <w:bCs/>
                <w:sz w:val="28"/>
                <w:szCs w:val="28"/>
                <w:lang w:eastAsia="zh-TW"/>
              </w:rPr>
              <w:t>並</w:t>
            </w:r>
            <w:r w:rsidRPr="009C5646">
              <w:rPr>
                <w:rFonts w:asciiTheme="minorEastAsia" w:eastAsiaTheme="minorEastAsia" w:hAnsiTheme="minorEastAsia" w:hint="eastAsia"/>
                <w:bCs/>
                <w:sz w:val="28"/>
                <w:szCs w:val="28"/>
                <w:lang w:eastAsia="zh-TW"/>
              </w:rPr>
              <w:t>經中國證監會批准持有上市內資證券公司股份，上市內資證券公司經批准的業務範圍不變</w:t>
            </w:r>
            <w:r w:rsidRPr="00B2522F">
              <w:rPr>
                <w:rFonts w:asciiTheme="minorEastAsia" w:eastAsiaTheme="minorEastAsia" w:hAnsiTheme="minorEastAsia" w:hint="eastAsia"/>
                <w:bCs/>
                <w:sz w:val="28"/>
                <w:szCs w:val="28"/>
                <w:lang w:eastAsia="zh-TW"/>
              </w:rPr>
              <w:t>。</w:t>
            </w:r>
          </w:p>
          <w:p w:rsidR="000312D0" w:rsidRPr="000C0444" w:rsidRDefault="000C0444" w:rsidP="00EB4CEA">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B2522F">
              <w:rPr>
                <w:rFonts w:asciiTheme="minorEastAsia" w:eastAsiaTheme="minorEastAsia" w:hAnsiTheme="minorEastAsia" w:hint="eastAsia"/>
                <w:bCs/>
                <w:sz w:val="28"/>
                <w:szCs w:val="28"/>
                <w:lang w:eastAsia="zh-TW"/>
              </w:rPr>
              <w:lastRenderedPageBreak/>
              <w:t>證券公司的境外股東應當符合內地關</w:t>
            </w:r>
            <w:r w:rsidR="00044364" w:rsidRPr="00B2522F">
              <w:rPr>
                <w:rFonts w:asciiTheme="minorEastAsia" w:eastAsiaTheme="minorEastAsia" w:hAnsiTheme="minorEastAsia" w:hint="eastAsia"/>
                <w:bCs/>
                <w:sz w:val="28"/>
                <w:szCs w:val="28"/>
                <w:lang w:eastAsia="zh-TW"/>
              </w:rPr>
              <w:t>於</w:t>
            </w:r>
            <w:r w:rsidRPr="00B2522F">
              <w:rPr>
                <w:rFonts w:asciiTheme="minorEastAsia" w:eastAsiaTheme="minorEastAsia" w:hAnsiTheme="minorEastAsia" w:hint="eastAsia"/>
                <w:bCs/>
                <w:sz w:val="28"/>
                <w:szCs w:val="28"/>
                <w:lang w:eastAsia="zh-TW"/>
              </w:rPr>
              <w:t>外商投資證券公司境外股東資質條件的規定</w:t>
            </w:r>
            <w:r w:rsidR="009C5646" w:rsidRPr="00B2522F">
              <w:rPr>
                <w:rFonts w:asciiTheme="minorEastAsia" w:eastAsiaTheme="minorEastAsia" w:hAnsiTheme="minorEastAsia" w:hint="eastAsia"/>
                <w:bCs/>
                <w:sz w:val="28"/>
                <w:szCs w:val="28"/>
                <w:lang w:eastAsia="zh-TW"/>
              </w:rPr>
              <w:t>，</w:t>
            </w:r>
            <w:r w:rsidR="009C5646" w:rsidRPr="00B2522F">
              <w:rPr>
                <w:rFonts w:asciiTheme="minorEastAsia" w:eastAsiaTheme="minorEastAsia" w:hAnsiTheme="minorEastAsia" w:hint="eastAsia"/>
                <w:bCs/>
                <w:sz w:val="28"/>
                <w:szCs w:val="28"/>
                <w:lang w:eastAsia="zh-HK"/>
              </w:rPr>
              <w:t>並</w:t>
            </w:r>
            <w:r w:rsidR="009C5646" w:rsidRPr="00B2522F">
              <w:rPr>
                <w:rFonts w:asciiTheme="minorEastAsia" w:eastAsiaTheme="minorEastAsia" w:hAnsiTheme="minorEastAsia" w:hint="eastAsia"/>
                <w:bCs/>
                <w:sz w:val="28"/>
                <w:szCs w:val="28"/>
                <w:lang w:eastAsia="zh-TW"/>
              </w:rPr>
              <w:t>遵守證券法和內地關</w:t>
            </w:r>
            <w:r w:rsidR="009C5646" w:rsidRPr="00B2522F">
              <w:rPr>
                <w:rFonts w:asciiTheme="minorEastAsia" w:eastAsiaTheme="minorEastAsia" w:hAnsiTheme="minorEastAsia" w:hint="eastAsia"/>
                <w:bCs/>
                <w:sz w:val="28"/>
                <w:szCs w:val="28"/>
                <w:lang w:eastAsia="zh-HK"/>
              </w:rPr>
              <w:t>於</w:t>
            </w:r>
            <w:r w:rsidR="009C5646" w:rsidRPr="00B2522F">
              <w:rPr>
                <w:rFonts w:asciiTheme="minorEastAsia" w:eastAsiaTheme="minorEastAsia" w:hAnsiTheme="minorEastAsia" w:hint="eastAsia"/>
                <w:bCs/>
                <w:sz w:val="28"/>
                <w:szCs w:val="28"/>
                <w:lang w:eastAsia="zh-TW"/>
              </w:rPr>
              <w:t>上市公司收購和證券公司變更審批的有關規定</w:t>
            </w:r>
            <w:r w:rsidRPr="000C0444">
              <w:rPr>
                <w:rFonts w:asciiTheme="minorEastAsia" w:eastAsiaTheme="minorEastAsia" w:hAnsiTheme="minorEastAsia" w:hint="eastAsia"/>
                <w:bCs/>
                <w:sz w:val="28"/>
                <w:szCs w:val="28"/>
                <w:lang w:eastAsia="zh-TW"/>
              </w:rPr>
              <w:t>。</w:t>
            </w:r>
          </w:p>
          <w:p w:rsidR="000312D0" w:rsidRPr="00B2522F"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B2522F">
              <w:rPr>
                <w:rFonts w:asciiTheme="minorEastAsia" w:eastAsiaTheme="minorEastAsia" w:hAnsiTheme="minorEastAsia" w:hint="eastAsia"/>
                <w:bCs/>
                <w:spacing w:val="-4"/>
                <w:sz w:val="28"/>
                <w:szCs w:val="28"/>
                <w:lang w:eastAsia="zh-TW"/>
              </w:rPr>
              <w:t>港資金融機構投資基金管理公司</w:t>
            </w:r>
            <w:r w:rsidR="005402D8" w:rsidRPr="00921426">
              <w:rPr>
                <w:rFonts w:asciiTheme="minorEastAsia" w:eastAsiaTheme="minorEastAsia" w:hAnsiTheme="minorEastAsia" w:hint="eastAsia"/>
                <w:bCs/>
                <w:spacing w:val="-4"/>
                <w:sz w:val="28"/>
                <w:szCs w:val="28"/>
                <w:lang w:eastAsia="zh-TW"/>
              </w:rPr>
              <w:t>包括獨資或者</w:t>
            </w:r>
            <w:r w:rsidRPr="00921426">
              <w:rPr>
                <w:rFonts w:asciiTheme="minorEastAsia" w:eastAsiaTheme="minorEastAsia" w:hAnsiTheme="minorEastAsia" w:hint="eastAsia"/>
                <w:bCs/>
                <w:spacing w:val="-4"/>
                <w:sz w:val="28"/>
                <w:szCs w:val="28"/>
                <w:lang w:eastAsia="zh-TW"/>
              </w:rPr>
              <w:t>合資形式</w:t>
            </w:r>
            <w:r w:rsidR="00E859E2" w:rsidRPr="00B2522F">
              <w:rPr>
                <w:rFonts w:asciiTheme="minorEastAsia" w:eastAsiaTheme="minorEastAsia" w:hAnsiTheme="minorEastAsia" w:hint="eastAsia"/>
                <w:bCs/>
                <w:sz w:val="28"/>
                <w:szCs w:val="28"/>
                <w:lang w:eastAsia="zh-TW"/>
              </w:rPr>
              <w:t>，</w:t>
            </w:r>
            <w:r w:rsidRPr="00B2522F">
              <w:rPr>
                <w:rFonts w:asciiTheme="minorEastAsia" w:eastAsiaTheme="minorEastAsia" w:hAnsiTheme="minorEastAsia" w:hint="eastAsia"/>
                <w:bCs/>
                <w:sz w:val="28"/>
                <w:szCs w:val="28"/>
                <w:lang w:eastAsia="zh-TW"/>
              </w:rPr>
              <w:t>允許入股基金</w:t>
            </w:r>
            <w:r w:rsidR="005402D8" w:rsidRPr="00921426">
              <w:rPr>
                <w:rFonts w:asciiTheme="minorEastAsia" w:eastAsiaTheme="minorEastAsia" w:hAnsiTheme="minorEastAsia" w:hint="eastAsia"/>
                <w:bCs/>
                <w:sz w:val="28"/>
                <w:szCs w:val="28"/>
                <w:lang w:eastAsia="zh-TW"/>
              </w:rPr>
              <w:t>管理</w:t>
            </w:r>
            <w:r w:rsidRPr="00B2522F">
              <w:rPr>
                <w:rFonts w:asciiTheme="minorEastAsia" w:eastAsiaTheme="minorEastAsia" w:hAnsiTheme="minorEastAsia" w:hint="eastAsia"/>
                <w:bCs/>
                <w:sz w:val="28"/>
                <w:szCs w:val="28"/>
                <w:lang w:eastAsia="zh-TW"/>
              </w:rPr>
              <w:t>公司的家數參照國民待遇。</w:t>
            </w:r>
            <w:r w:rsidR="005402D8">
              <w:rPr>
                <w:rFonts w:asciiTheme="minorEastAsia" w:eastAsiaTheme="minorEastAsia" w:hAnsiTheme="minorEastAsia"/>
                <w:bCs/>
                <w:sz w:val="28"/>
                <w:szCs w:val="28"/>
                <w:lang w:eastAsia="zh-TW"/>
              </w:rPr>
              <w:br/>
            </w:r>
            <w:r w:rsidR="005402D8">
              <w:rPr>
                <w:rFonts w:asciiTheme="minorEastAsia" w:eastAsiaTheme="minorEastAsia" w:hAnsiTheme="minorEastAsia"/>
                <w:bCs/>
                <w:sz w:val="28"/>
                <w:szCs w:val="28"/>
                <w:lang w:eastAsia="zh-TW"/>
              </w:rPr>
              <w:br/>
            </w:r>
            <w:r w:rsidR="005402D8" w:rsidRPr="00921426">
              <w:rPr>
                <w:rFonts w:asciiTheme="minorEastAsia" w:eastAsiaTheme="minorEastAsia" w:hAnsiTheme="minorEastAsia" w:hint="eastAsia"/>
                <w:bCs/>
                <w:sz w:val="28"/>
                <w:szCs w:val="28"/>
                <w:lang w:eastAsia="zh-TW"/>
              </w:rPr>
              <w:t>基金管理公司的境外股東應當符合內地關</w:t>
            </w:r>
            <w:r w:rsidR="005402D8" w:rsidRPr="00921426">
              <w:rPr>
                <w:rFonts w:asciiTheme="minorEastAsia" w:eastAsiaTheme="minorEastAsia" w:hAnsiTheme="minorEastAsia" w:hint="eastAsia"/>
                <w:bCs/>
                <w:sz w:val="28"/>
                <w:szCs w:val="28"/>
                <w:lang w:eastAsia="zh-HK"/>
              </w:rPr>
              <w:t>於</w:t>
            </w:r>
            <w:r w:rsidR="005402D8" w:rsidRPr="00921426">
              <w:rPr>
                <w:rFonts w:asciiTheme="minorEastAsia" w:eastAsiaTheme="minorEastAsia" w:hAnsiTheme="minorEastAsia" w:hint="eastAsia"/>
                <w:bCs/>
                <w:sz w:val="28"/>
                <w:szCs w:val="28"/>
                <w:lang w:eastAsia="zh-TW"/>
              </w:rPr>
              <w:t>外商投資基金管理公司境外股東資質條件的規定，</w:t>
            </w:r>
            <w:r w:rsidR="005402D8" w:rsidRPr="00921426">
              <w:rPr>
                <w:rFonts w:asciiTheme="minorEastAsia" w:eastAsiaTheme="minorEastAsia" w:hAnsiTheme="minorEastAsia" w:hint="eastAsia"/>
                <w:bCs/>
                <w:sz w:val="28"/>
                <w:szCs w:val="28"/>
                <w:lang w:eastAsia="zh-HK"/>
              </w:rPr>
              <w:t>並</w:t>
            </w:r>
            <w:r w:rsidR="005402D8" w:rsidRPr="00921426">
              <w:rPr>
                <w:rFonts w:asciiTheme="minorEastAsia" w:eastAsiaTheme="minorEastAsia" w:hAnsiTheme="minorEastAsia" w:hint="eastAsia"/>
                <w:bCs/>
                <w:sz w:val="28"/>
                <w:szCs w:val="28"/>
                <w:lang w:eastAsia="zh-TW"/>
              </w:rPr>
              <w:t>遵守基金法和基金管理公司變更審批的有關規定。</w:t>
            </w:r>
          </w:p>
          <w:p w:rsidR="000312D0"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B2522F">
              <w:rPr>
                <w:rFonts w:asciiTheme="minorEastAsia" w:eastAsiaTheme="minorEastAsia" w:hAnsiTheme="minorEastAsia" w:hint="eastAsia"/>
                <w:bCs/>
                <w:sz w:val="28"/>
                <w:szCs w:val="28"/>
                <w:lang w:eastAsia="zh-TW"/>
              </w:rPr>
              <w:t>投資期貨公司</w:t>
            </w:r>
            <w:r w:rsidR="00E859E2" w:rsidRPr="00EB35D7">
              <w:rPr>
                <w:rFonts w:asciiTheme="minorEastAsia" w:eastAsiaTheme="minorEastAsia" w:hAnsiTheme="minorEastAsia" w:hint="eastAsia"/>
                <w:bCs/>
                <w:spacing w:val="-4"/>
                <w:sz w:val="28"/>
                <w:szCs w:val="28"/>
                <w:lang w:eastAsia="zh-HK"/>
              </w:rPr>
              <w:t>時</w:t>
            </w:r>
            <w:r w:rsidRPr="00B2522F">
              <w:rPr>
                <w:rFonts w:asciiTheme="minorEastAsia" w:eastAsiaTheme="minorEastAsia" w:hAnsiTheme="minorEastAsia" w:hint="eastAsia"/>
                <w:bCs/>
                <w:sz w:val="28"/>
                <w:szCs w:val="28"/>
                <w:lang w:eastAsia="zh-TW"/>
              </w:rPr>
              <w:t>，同一港資金融機構，或者受同一主體實際控制的多家港資金融機構，入股期貨公司的數量參照國民待遇</w:t>
            </w:r>
            <w:r w:rsidR="00B2522F" w:rsidRPr="00E859E2">
              <w:rPr>
                <w:rFonts w:asciiTheme="minorEastAsia" w:eastAsiaTheme="minorEastAsia" w:hAnsiTheme="minorEastAsia" w:hint="eastAsia"/>
                <w:bCs/>
                <w:sz w:val="28"/>
                <w:szCs w:val="28"/>
                <w:lang w:eastAsia="zh-TW"/>
              </w:rPr>
              <w:t>。</w:t>
            </w:r>
          </w:p>
          <w:p w:rsidR="000312D0" w:rsidRPr="000C0444" w:rsidRDefault="000C0444" w:rsidP="00EE0FF8">
            <w:pPr>
              <w:pStyle w:val="KWBodytext"/>
              <w:adjustRightInd w:val="0"/>
              <w:snapToGrid w:val="0"/>
              <w:spacing w:beforeLines="75" w:before="234" w:afterLines="75" w:after="234" w:line="240" w:lineRule="auto"/>
              <w:ind w:leftChars="204" w:left="428" w:firstLineChars="0" w:firstLine="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期貨公司的境外股東</w:t>
            </w:r>
            <w:r w:rsidR="00921426" w:rsidRPr="00EB35D7">
              <w:rPr>
                <w:rFonts w:asciiTheme="minorEastAsia" w:eastAsiaTheme="minorEastAsia" w:hAnsiTheme="minorEastAsia" w:hint="eastAsia"/>
                <w:bCs/>
                <w:sz w:val="28"/>
                <w:szCs w:val="28"/>
                <w:lang w:eastAsia="zh-TW"/>
              </w:rPr>
              <w:t>應當符合內地關</w:t>
            </w:r>
            <w:r w:rsidR="00921426" w:rsidRPr="00EB35D7">
              <w:rPr>
                <w:rFonts w:asciiTheme="minorEastAsia" w:eastAsiaTheme="minorEastAsia" w:hAnsiTheme="minorEastAsia" w:hint="eastAsia"/>
                <w:bCs/>
                <w:sz w:val="28"/>
                <w:szCs w:val="28"/>
                <w:lang w:eastAsia="zh-HK"/>
              </w:rPr>
              <w:t>於</w:t>
            </w:r>
            <w:r w:rsidR="00921426" w:rsidRPr="00EB35D7">
              <w:rPr>
                <w:rFonts w:asciiTheme="minorEastAsia" w:eastAsiaTheme="minorEastAsia" w:hAnsiTheme="minorEastAsia" w:hint="eastAsia"/>
                <w:bCs/>
                <w:sz w:val="28"/>
                <w:szCs w:val="28"/>
                <w:lang w:eastAsia="zh-TW"/>
              </w:rPr>
              <w:t>外商投資期貨公司境外股東資質條件的規定，</w:t>
            </w:r>
            <w:r w:rsidR="00921426" w:rsidRPr="00EB35D7">
              <w:rPr>
                <w:rFonts w:asciiTheme="minorEastAsia" w:eastAsiaTheme="minorEastAsia" w:hAnsiTheme="minorEastAsia" w:hint="eastAsia"/>
                <w:bCs/>
                <w:sz w:val="28"/>
                <w:szCs w:val="28"/>
                <w:lang w:eastAsia="zh-HK"/>
              </w:rPr>
              <w:t>並</w:t>
            </w:r>
            <w:r w:rsidR="00921426" w:rsidRPr="00EB35D7">
              <w:rPr>
                <w:rFonts w:asciiTheme="minorEastAsia" w:eastAsiaTheme="minorEastAsia" w:hAnsiTheme="minorEastAsia" w:hint="eastAsia"/>
                <w:bCs/>
                <w:sz w:val="28"/>
                <w:szCs w:val="28"/>
                <w:lang w:eastAsia="zh-TW"/>
              </w:rPr>
              <w:t>遵守《期貨和衍生品法》和內地關</w:t>
            </w:r>
            <w:r w:rsidR="00921426" w:rsidRPr="00EB35D7">
              <w:rPr>
                <w:rFonts w:asciiTheme="minorEastAsia" w:eastAsiaTheme="minorEastAsia" w:hAnsiTheme="minorEastAsia" w:hint="eastAsia"/>
                <w:bCs/>
                <w:sz w:val="28"/>
                <w:szCs w:val="28"/>
                <w:lang w:eastAsia="zh-HK"/>
              </w:rPr>
              <w:t>於</w:t>
            </w:r>
            <w:r w:rsidR="00921426" w:rsidRPr="00EB35D7">
              <w:rPr>
                <w:rFonts w:asciiTheme="minorEastAsia" w:eastAsiaTheme="minorEastAsia" w:hAnsiTheme="minorEastAsia" w:hint="eastAsia"/>
                <w:bCs/>
                <w:sz w:val="28"/>
                <w:szCs w:val="28"/>
                <w:lang w:eastAsia="zh-TW"/>
              </w:rPr>
              <w:t>上市公司收購和期貨公司變更審批的有關規定</w:t>
            </w:r>
            <w:r w:rsidRPr="000C0444">
              <w:rPr>
                <w:rFonts w:asciiTheme="minorEastAsia" w:eastAsiaTheme="minorEastAsia" w:hAnsiTheme="minorEastAsia" w:hint="eastAsia"/>
                <w:bCs/>
                <w:sz w:val="28"/>
                <w:szCs w:val="28"/>
                <w:lang w:eastAsia="zh-TW"/>
              </w:rPr>
              <w:t>。</w:t>
            </w:r>
          </w:p>
          <w:p w:rsidR="000312D0"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港資金融機構投資證券投資諮詢機構</w:t>
            </w:r>
            <w:r>
              <w:rPr>
                <w:rFonts w:asciiTheme="minorEastAsia" w:eastAsiaTheme="minorEastAsia" w:hAnsiTheme="minorEastAsia" w:hint="eastAsia"/>
                <w:bCs/>
                <w:sz w:val="28"/>
                <w:szCs w:val="28"/>
                <w:lang w:eastAsia="zh-TW"/>
              </w:rPr>
              <w:t>限於</w:t>
            </w:r>
            <w:r w:rsidRPr="000C0444">
              <w:rPr>
                <w:rFonts w:asciiTheme="minorEastAsia" w:eastAsiaTheme="minorEastAsia" w:hAnsiTheme="minorEastAsia" w:hint="eastAsia"/>
                <w:bCs/>
                <w:sz w:val="28"/>
                <w:szCs w:val="28"/>
                <w:lang w:eastAsia="zh-TW"/>
              </w:rPr>
              <w:t>合資形式。（同一港資金融機構，或者受同一主體實際控制的多家港資金融機構，入股兩地合資證券投資諮詢機構的數量參照國民待遇。）</w:t>
            </w:r>
          </w:p>
          <w:p w:rsidR="000312D0" w:rsidRPr="000C0444" w:rsidRDefault="000C0444" w:rsidP="00EE0FF8">
            <w:pPr>
              <w:pStyle w:val="KWBodytext"/>
              <w:adjustRightInd w:val="0"/>
              <w:snapToGrid w:val="0"/>
              <w:spacing w:beforeLines="75" w:before="234" w:afterLines="75" w:after="234" w:line="240" w:lineRule="auto"/>
              <w:ind w:leftChars="204" w:left="428" w:firstLineChars="0" w:firstLine="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允許符合外資參股證券公司境外股東資質條件的香港證券公司與內地具備設立子公司條件的證券公司，設立合資證券投資諮詢機構。合資證券投資諮詢機構作</w:t>
            </w:r>
            <w:r w:rsidR="00B95C57">
              <w:rPr>
                <w:rFonts w:asciiTheme="minorEastAsia" w:eastAsiaTheme="minorEastAsia" w:hAnsiTheme="minorEastAsia" w:hint="eastAsia"/>
                <w:bCs/>
                <w:sz w:val="28"/>
                <w:szCs w:val="28"/>
                <w:lang w:eastAsia="zh-TW"/>
              </w:rPr>
              <w:t>為</w:t>
            </w:r>
            <w:r w:rsidRPr="000C0444">
              <w:rPr>
                <w:rFonts w:asciiTheme="minorEastAsia" w:eastAsiaTheme="minorEastAsia" w:hAnsiTheme="minorEastAsia" w:hint="eastAsia"/>
                <w:bCs/>
                <w:sz w:val="28"/>
                <w:szCs w:val="28"/>
                <w:lang w:eastAsia="zh-TW"/>
              </w:rPr>
              <w:t>內地證券公司的子公司，專門從事證券投資諮詢業務，香港證券公司持股比例最高可達到</w:t>
            </w:r>
            <w:r w:rsidRPr="000C0444">
              <w:rPr>
                <w:rFonts w:asciiTheme="minorEastAsia" w:eastAsiaTheme="minorEastAsia" w:hAnsiTheme="minorEastAsia"/>
                <w:bCs/>
                <w:sz w:val="28"/>
                <w:szCs w:val="28"/>
                <w:lang w:eastAsia="zh-TW"/>
              </w:rPr>
              <w:t>49%</w:t>
            </w:r>
            <w:r w:rsidRPr="000C0444">
              <w:rPr>
                <w:rFonts w:asciiTheme="minorEastAsia" w:eastAsiaTheme="minorEastAsia" w:hAnsiTheme="minorEastAsia" w:hint="eastAsia"/>
                <w:bCs/>
                <w:sz w:val="28"/>
                <w:szCs w:val="28"/>
                <w:lang w:eastAsia="zh-TW"/>
              </w:rPr>
              <w:t>。</w:t>
            </w:r>
          </w:p>
          <w:p w:rsidR="000312D0" w:rsidRPr="000C0444" w:rsidRDefault="000C0444" w:rsidP="00EE0FF8">
            <w:pPr>
              <w:pStyle w:val="KWBodytext"/>
              <w:adjustRightInd w:val="0"/>
              <w:snapToGrid w:val="0"/>
              <w:spacing w:beforeLines="75" w:before="234" w:afterLines="75" w:after="234" w:line="240" w:lineRule="auto"/>
              <w:ind w:leftChars="204" w:left="428" w:firstLineChars="0" w:firstLine="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在內地批准的“在金融改革方面先行先試”的若干改革試驗區內，符合內地關</w:t>
            </w:r>
            <w:r w:rsidR="00044364">
              <w:rPr>
                <w:rFonts w:asciiTheme="minorEastAsia" w:eastAsiaTheme="minorEastAsia" w:hAnsiTheme="minorEastAsia" w:hint="eastAsia"/>
                <w:bCs/>
                <w:sz w:val="28"/>
                <w:szCs w:val="28"/>
                <w:lang w:eastAsia="zh-TW"/>
              </w:rPr>
              <w:t>於</w:t>
            </w:r>
            <w:r w:rsidRPr="000C0444">
              <w:rPr>
                <w:rFonts w:asciiTheme="minorEastAsia" w:eastAsiaTheme="minorEastAsia" w:hAnsiTheme="minorEastAsia" w:hint="eastAsia"/>
                <w:bCs/>
                <w:sz w:val="28"/>
                <w:szCs w:val="28"/>
                <w:lang w:eastAsia="zh-TW"/>
              </w:rPr>
              <w:t>港資金融機構認定標準的港資證券公司持股比例可達</w:t>
            </w:r>
            <w:r w:rsidRPr="000C0444">
              <w:rPr>
                <w:rFonts w:asciiTheme="minorEastAsia" w:eastAsiaTheme="minorEastAsia" w:hAnsiTheme="minorEastAsia"/>
                <w:bCs/>
                <w:sz w:val="28"/>
                <w:szCs w:val="28"/>
                <w:lang w:eastAsia="zh-TW"/>
              </w:rPr>
              <w:t>50%</w:t>
            </w:r>
            <w:r w:rsidRPr="000C0444">
              <w:rPr>
                <w:rFonts w:asciiTheme="minorEastAsia" w:eastAsiaTheme="minorEastAsia" w:hAnsiTheme="minorEastAsia" w:hint="eastAsia"/>
                <w:bCs/>
                <w:sz w:val="28"/>
                <w:szCs w:val="28"/>
                <w:lang w:eastAsia="zh-TW"/>
              </w:rPr>
              <w:t>以上。</w:t>
            </w:r>
          </w:p>
          <w:p w:rsidR="000312D0" w:rsidRPr="000C0444" w:rsidRDefault="000C0444" w:rsidP="0017435B">
            <w:pPr>
              <w:pStyle w:val="KWBodytext"/>
              <w:numPr>
                <w:ilvl w:val="0"/>
                <w:numId w:val="41"/>
              </w:numPr>
              <w:tabs>
                <w:tab w:val="left" w:pos="430"/>
              </w:tabs>
              <w:adjustRightInd w:val="0"/>
              <w:snapToGrid w:val="0"/>
              <w:spacing w:beforeLines="75" w:before="234" w:afterLines="75" w:after="234" w:line="240" w:lineRule="auto"/>
              <w:ind w:left="430" w:firstLineChars="0" w:hanging="430"/>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lastRenderedPageBreak/>
              <w:t>港資股東入股兩地合資證券公司、基金管理公司、期貨公司、證券投資諮詢機構，須以可自由兌換的貨幣出資。</w:t>
            </w:r>
          </w:p>
          <w:p w:rsidR="00B278F7" w:rsidRPr="000C0444" w:rsidRDefault="00B95C57" w:rsidP="00B278F7">
            <w:pPr>
              <w:pStyle w:val="KWBodytext"/>
              <w:adjustRightInd w:val="0"/>
              <w:snapToGrid w:val="0"/>
              <w:spacing w:beforeLines="200" w:before="624" w:afterLines="65" w:after="202" w:line="240" w:lineRule="auto"/>
              <w:ind w:firstLineChars="0" w:firstLine="0"/>
              <w:rPr>
                <w:rFonts w:asciiTheme="minorEastAsia" w:eastAsiaTheme="minorEastAsia" w:hAnsiTheme="minorEastAsia"/>
                <w:bCs/>
                <w:sz w:val="28"/>
                <w:szCs w:val="28"/>
                <w:highlight w:val="yellow"/>
                <w:lang w:eastAsia="zh-TW"/>
              </w:rPr>
            </w:pPr>
            <w:r>
              <w:rPr>
                <w:rFonts w:asciiTheme="minorEastAsia" w:eastAsiaTheme="minorEastAsia" w:hAnsiTheme="minorEastAsia" w:hint="eastAsia"/>
                <w:bCs/>
                <w:sz w:val="28"/>
                <w:szCs w:val="28"/>
                <w:lang w:eastAsia="zh-TW"/>
              </w:rPr>
              <w:t>為</w:t>
            </w:r>
            <w:r w:rsidR="000C0444" w:rsidRPr="000C0444">
              <w:rPr>
                <w:rFonts w:asciiTheme="minorEastAsia" w:eastAsiaTheme="minorEastAsia" w:hAnsiTheme="minorEastAsia" w:hint="eastAsia"/>
                <w:bCs/>
                <w:sz w:val="28"/>
                <w:szCs w:val="28"/>
                <w:lang w:eastAsia="zh-TW"/>
              </w:rPr>
              <w:t>明晰起見，香港銀行在廣東省設立的外國銀行分行可以參照內地相關申請設立支行的法規要求提出在廣東省內設立</w:t>
            </w:r>
            <w:r w:rsidR="00001456">
              <w:rPr>
                <w:rFonts w:asciiTheme="minorEastAsia" w:eastAsiaTheme="minorEastAsia" w:hAnsiTheme="minorEastAsia" w:hint="eastAsia"/>
                <w:bCs/>
                <w:sz w:val="28"/>
                <w:szCs w:val="28"/>
                <w:lang w:eastAsia="zh-TW"/>
              </w:rPr>
              <w:t>異</w:t>
            </w:r>
            <w:r w:rsidR="000C0444" w:rsidRPr="000C0444">
              <w:rPr>
                <w:rFonts w:asciiTheme="minorEastAsia" w:eastAsiaTheme="minorEastAsia" w:hAnsiTheme="minorEastAsia" w:hint="eastAsia"/>
                <w:bCs/>
                <w:sz w:val="28"/>
                <w:szCs w:val="28"/>
                <w:lang w:eastAsia="zh-TW"/>
              </w:rPr>
              <w:t>地（不同</w:t>
            </w:r>
            <w:r w:rsidR="00044364">
              <w:rPr>
                <w:rFonts w:asciiTheme="minorEastAsia" w:eastAsiaTheme="minorEastAsia" w:hAnsiTheme="minorEastAsia" w:hint="eastAsia"/>
                <w:bCs/>
                <w:sz w:val="28"/>
                <w:szCs w:val="28"/>
                <w:lang w:eastAsia="zh-TW"/>
              </w:rPr>
              <w:t>於</w:t>
            </w:r>
            <w:r w:rsidR="000C0444" w:rsidRPr="000C0444">
              <w:rPr>
                <w:rFonts w:asciiTheme="minorEastAsia" w:eastAsiaTheme="minorEastAsia" w:hAnsiTheme="minorEastAsia" w:hint="eastAsia"/>
                <w:bCs/>
                <w:sz w:val="28"/>
                <w:szCs w:val="28"/>
                <w:lang w:eastAsia="zh-TW"/>
              </w:rPr>
              <w:t>分行所在城市）支行的申請。若香港銀行在內地設立的外商獨資銀行已在廣東省設立分行，則該分行可以參照內地相關</w:t>
            </w:r>
            <w:r w:rsidR="000C0444" w:rsidRPr="00001456">
              <w:rPr>
                <w:rFonts w:asciiTheme="minorEastAsia" w:eastAsiaTheme="minorEastAsia" w:hAnsiTheme="minorEastAsia" w:hint="eastAsia"/>
                <w:bCs/>
                <w:spacing w:val="4"/>
                <w:sz w:val="28"/>
                <w:szCs w:val="28"/>
                <w:lang w:eastAsia="zh-TW"/>
              </w:rPr>
              <w:t>申請設立支行的法規要求提出在廣東省內設立</w:t>
            </w:r>
            <w:r w:rsidR="00001456">
              <w:rPr>
                <w:rFonts w:asciiTheme="minorEastAsia" w:eastAsiaTheme="minorEastAsia" w:hAnsiTheme="minorEastAsia" w:hint="eastAsia"/>
                <w:bCs/>
                <w:sz w:val="28"/>
                <w:szCs w:val="28"/>
                <w:lang w:eastAsia="zh-TW"/>
              </w:rPr>
              <w:t>異</w:t>
            </w:r>
            <w:r w:rsidR="000C0444" w:rsidRPr="000C0444">
              <w:rPr>
                <w:rFonts w:asciiTheme="minorEastAsia" w:eastAsiaTheme="minorEastAsia" w:hAnsiTheme="minorEastAsia" w:hint="eastAsia"/>
                <w:bCs/>
                <w:sz w:val="28"/>
                <w:szCs w:val="28"/>
                <w:lang w:eastAsia="zh-TW"/>
              </w:rPr>
              <w:t>地（不同</w:t>
            </w:r>
            <w:r w:rsidR="00044364">
              <w:rPr>
                <w:rFonts w:asciiTheme="minorEastAsia" w:eastAsiaTheme="minorEastAsia" w:hAnsiTheme="minorEastAsia" w:hint="eastAsia"/>
                <w:bCs/>
                <w:sz w:val="28"/>
                <w:szCs w:val="28"/>
                <w:lang w:eastAsia="zh-TW"/>
              </w:rPr>
              <w:t>於</w:t>
            </w:r>
            <w:r w:rsidR="000C0444" w:rsidRPr="000C0444">
              <w:rPr>
                <w:rFonts w:asciiTheme="minorEastAsia" w:eastAsiaTheme="minorEastAsia" w:hAnsiTheme="minorEastAsia" w:hint="eastAsia"/>
                <w:bCs/>
                <w:sz w:val="28"/>
                <w:szCs w:val="28"/>
                <w:lang w:eastAsia="zh-TW"/>
              </w:rPr>
              <w:t>分行所在城市）支行的申請。</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lastRenderedPageBreak/>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79"/>
        <w:gridCol w:w="6398"/>
      </w:tblGrid>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727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7</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金融服務</w:t>
            </w:r>
          </w:p>
        </w:tc>
      </w:tr>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7273" w:type="dxa"/>
          </w:tcPr>
          <w:p w:rsidR="000312D0" w:rsidRPr="000C0444" w:rsidRDefault="000C0444" w:rsidP="00297092">
            <w:pPr>
              <w:adjustRightInd w:val="0"/>
              <w:snapToGrid w:val="0"/>
              <w:spacing w:beforeLines="75" w:before="234" w:afterLines="75" w:after="234"/>
              <w:ind w:firstLineChars="124" w:firstLine="347"/>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w:t>
            </w:r>
          </w:p>
        </w:tc>
      </w:tr>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727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28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727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8</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與健康相關的服務和社會服務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醫院服務（</w:t>
            </w:r>
            <w:r w:rsidRPr="000C0444">
              <w:rPr>
                <w:rFonts w:asciiTheme="minorEastAsia" w:eastAsiaTheme="minorEastAsia" w:hAnsiTheme="minorEastAsia"/>
                <w:sz w:val="28"/>
                <w:szCs w:val="28"/>
                <w:lang w:eastAsia="zh-TW"/>
              </w:rPr>
              <w:t>CPC9311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7F4A48" w:rsidRPr="000C0444" w:rsidRDefault="000C044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申請設立醫療機構須經省級衛生健康委按國家規定審批和登記。</w:t>
            </w:r>
          </w:p>
        </w:tc>
      </w:tr>
    </w:tbl>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93"/>
        <w:gridCol w:w="6268"/>
      </w:tblGrid>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6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8</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與健康相關的服務和社會服務</w:t>
            </w:r>
          </w:p>
        </w:tc>
      </w:tr>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68" w:type="dxa"/>
          </w:tcPr>
          <w:p w:rsidR="000312D0" w:rsidRPr="000C0444" w:rsidRDefault="000C0444" w:rsidP="00541278">
            <w:pPr>
              <w:adjustRightInd w:val="0"/>
              <w:snapToGrid w:val="0"/>
              <w:spacing w:beforeLines="75" w:before="234" w:afterLines="75" w:after="234"/>
              <w:ind w:leftChars="147" w:left="687" w:hangingChars="135" w:hanging="378"/>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其他人類健康服務（</w:t>
            </w:r>
            <w:r w:rsidRPr="000C0444">
              <w:rPr>
                <w:rFonts w:asciiTheme="minorEastAsia" w:eastAsiaTheme="minorEastAsia" w:hAnsiTheme="minorEastAsia"/>
                <w:sz w:val="28"/>
                <w:szCs w:val="28"/>
                <w:lang w:eastAsia="zh-TW"/>
              </w:rPr>
              <w:t>CPC93192+93193+93199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6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93"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68"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不得開展基因信息、血液</w:t>
            </w:r>
            <w:r w:rsidR="00D27685">
              <w:rPr>
                <w:rFonts w:asciiTheme="minorEastAsia" w:eastAsiaTheme="minorEastAsia" w:hAnsiTheme="minorEastAsia" w:hint="eastAsia"/>
                <w:sz w:val="28"/>
                <w:szCs w:val="28"/>
                <w:lang w:eastAsia="zh-TW"/>
              </w:rPr>
              <w:t>採</w:t>
            </w:r>
            <w:r w:rsidRPr="000C0444">
              <w:rPr>
                <w:rFonts w:asciiTheme="minorEastAsia" w:eastAsiaTheme="minorEastAsia" w:hAnsiTheme="minorEastAsia" w:hint="eastAsia"/>
                <w:sz w:val="28"/>
                <w:szCs w:val="28"/>
                <w:lang w:eastAsia="zh-TW"/>
              </w:rPr>
              <w:t>集、病理數據及其他可能危害公共衛生安全的服務。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8</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與健康相關的服務和社會服務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社會服務（</w:t>
            </w:r>
            <w:r w:rsidRPr="000C0444">
              <w:rPr>
                <w:rFonts w:asciiTheme="minorEastAsia" w:eastAsiaTheme="minorEastAsia" w:hAnsiTheme="minorEastAsia"/>
                <w:sz w:val="28"/>
                <w:szCs w:val="28"/>
                <w:lang w:eastAsia="zh-TW"/>
              </w:rPr>
              <w:t>CPC933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8C191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bdr w:val="single" w:sz="4" w:space="0" w:color="auto" w:frame="1"/>
                <w:lang w:eastAsia="zh-TW"/>
              </w:rPr>
            </w:pPr>
            <w:r w:rsidRPr="000C0444">
              <w:rPr>
                <w:rFonts w:asciiTheme="minorEastAsia" w:eastAsiaTheme="minorEastAsia" w:hAnsiTheme="minorEastAsia" w:hint="eastAsia"/>
                <w:sz w:val="28"/>
                <w:szCs w:val="28"/>
                <w:lang w:eastAsia="zh-TW"/>
              </w:rPr>
              <w:t>不得提供</w:t>
            </w:r>
            <w:r w:rsidR="00AA46A5">
              <w:rPr>
                <w:rFonts w:asciiTheme="minorEastAsia" w:eastAsiaTheme="minorEastAsia" w:hAnsiTheme="minorEastAsia" w:hint="eastAsia"/>
                <w:sz w:val="28"/>
                <w:szCs w:val="28"/>
                <w:lang w:eastAsia="zh-TW"/>
              </w:rPr>
              <w:t>災</w:t>
            </w:r>
            <w:r w:rsidRPr="000C0444">
              <w:rPr>
                <w:rFonts w:asciiTheme="minorEastAsia" w:eastAsiaTheme="minorEastAsia" w:hAnsiTheme="minorEastAsia" w:hint="eastAsia"/>
                <w:sz w:val="28"/>
                <w:szCs w:val="28"/>
                <w:lang w:eastAsia="zh-TW"/>
              </w:rPr>
              <w:t>民社會救助服務。</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9</w:t>
            </w:r>
            <w:r w:rsidR="002B2667">
              <w:rPr>
                <w:rFonts w:asciiTheme="minorEastAsia" w:eastAsiaTheme="minorEastAsia" w:hAnsiTheme="minorEastAsia" w:hint="eastAsia"/>
                <w:sz w:val="28"/>
                <w:szCs w:val="28"/>
                <w:lang w:eastAsia="zh-TW"/>
              </w:rPr>
              <w:t xml:space="preserve">. </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和與</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相關的服務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飯店和餐飲服務（</w:t>
            </w:r>
            <w:r w:rsidRPr="000C0444">
              <w:rPr>
                <w:rFonts w:asciiTheme="minorEastAsia" w:eastAsiaTheme="minorEastAsia" w:hAnsiTheme="minorEastAsia"/>
                <w:sz w:val="28"/>
                <w:szCs w:val="28"/>
                <w:lang w:eastAsia="zh-TW"/>
              </w:rPr>
              <w:t>CPC641-643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9</w:t>
            </w:r>
            <w:r w:rsidR="002B2667">
              <w:rPr>
                <w:rFonts w:asciiTheme="minorEastAsia" w:eastAsiaTheme="minorEastAsia" w:hAnsiTheme="minorEastAsia" w:hint="eastAsia"/>
                <w:sz w:val="28"/>
                <w:szCs w:val="28"/>
                <w:lang w:eastAsia="zh-TW"/>
              </w:rPr>
              <w:t xml:space="preserve">. </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和與</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相關的服務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旅行社和</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經營者服務（</w:t>
            </w:r>
            <w:r w:rsidRPr="000C0444">
              <w:rPr>
                <w:rFonts w:asciiTheme="minorEastAsia" w:eastAsiaTheme="minorEastAsia" w:hAnsiTheme="minorEastAsia"/>
                <w:sz w:val="28"/>
                <w:szCs w:val="28"/>
                <w:lang w:eastAsia="zh-TW"/>
              </w:rPr>
              <w:t>CPC7471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DD7AD7"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獨資設立旅行社試點經營內地居民前往香港及澳門以外目的地（不含</w:t>
            </w:r>
            <w:r w:rsidR="00044364">
              <w:rPr>
                <w:rFonts w:asciiTheme="minorEastAsia" w:eastAsiaTheme="minorEastAsia" w:hAnsiTheme="minorEastAsia" w:hint="eastAsia"/>
                <w:sz w:val="28"/>
                <w:szCs w:val="28"/>
                <w:lang w:eastAsia="zh-TW"/>
              </w:rPr>
              <w:t>台</w:t>
            </w:r>
            <w:r w:rsidRPr="000C0444">
              <w:rPr>
                <w:rFonts w:asciiTheme="minorEastAsia" w:eastAsiaTheme="minorEastAsia" w:hAnsiTheme="minorEastAsia" w:hint="eastAsia"/>
                <w:sz w:val="28"/>
                <w:szCs w:val="28"/>
                <w:lang w:eastAsia="zh-TW"/>
              </w:rPr>
              <w:t>灣）的團隊出境</w:t>
            </w:r>
            <w:r w:rsidR="00D27685">
              <w:rPr>
                <w:rFonts w:asciiTheme="minorEastAsia" w:eastAsiaTheme="minorEastAsia" w:hAnsiTheme="minorEastAsia" w:hint="eastAsia"/>
                <w:sz w:val="28"/>
                <w:szCs w:val="28"/>
                <w:lang w:eastAsia="zh-TW"/>
              </w:rPr>
              <w:t>遊</w:t>
            </w:r>
            <w:r w:rsidRPr="000C0444">
              <w:rPr>
                <w:rFonts w:asciiTheme="minorEastAsia" w:eastAsiaTheme="minorEastAsia" w:hAnsiTheme="minorEastAsia" w:hint="eastAsia"/>
                <w:sz w:val="28"/>
                <w:szCs w:val="28"/>
                <w:lang w:eastAsia="zh-TW"/>
              </w:rPr>
              <w:t>業務</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家。</w:t>
            </w:r>
          </w:p>
          <w:p w:rsidR="007946C7" w:rsidRPr="000C0444" w:rsidRDefault="007946C7"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HK"/>
              </w:rPr>
              <w:t>為</w:t>
            </w:r>
            <w:r w:rsidRPr="007946C7">
              <w:rPr>
                <w:rFonts w:asciiTheme="minorEastAsia" w:eastAsiaTheme="minorEastAsia" w:hAnsiTheme="minorEastAsia" w:hint="eastAsia"/>
                <w:sz w:val="28"/>
                <w:szCs w:val="28"/>
                <w:lang w:eastAsia="zh-TW"/>
              </w:rPr>
              <w:t>明晰起見，在自由貿易試驗區投資設立旅行社由自由貿易試驗區審批。</w:t>
            </w:r>
          </w:p>
        </w:tc>
      </w:tr>
    </w:tbl>
    <w:p w:rsidR="000312D0" w:rsidRPr="000C0444" w:rsidRDefault="000312D0" w:rsidP="006D0DD3">
      <w:pPr>
        <w:adjustRightInd w:val="0"/>
        <w:snapToGrid w:val="0"/>
        <w:spacing w:beforeLines="75" w:before="234" w:afterLines="75" w:after="234"/>
        <w:ind w:firstLineChars="200" w:firstLine="640"/>
        <w:rPr>
          <w:rFonts w:asciiTheme="minorEastAsia" w:eastAsiaTheme="minorEastAsia" w:hAnsiTheme="minorEastAsia"/>
          <w:sz w:val="32"/>
          <w:szCs w:val="32"/>
          <w:lang w:eastAsia="zh-TW"/>
        </w:rPr>
      </w:pPr>
    </w:p>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ind w:firstLineChars="200" w:firstLine="480"/>
        <w:rPr>
          <w:rFonts w:asciiTheme="minorEastAsia" w:eastAsiaTheme="minorEastAsia" w:hAnsiTheme="minorEastAsia"/>
          <w:sz w:val="24"/>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9</w:t>
            </w:r>
            <w:r w:rsidR="002B2667">
              <w:rPr>
                <w:rFonts w:asciiTheme="minorEastAsia" w:eastAsiaTheme="minorEastAsia" w:hAnsiTheme="minorEastAsia" w:hint="eastAsia"/>
                <w:sz w:val="28"/>
                <w:szCs w:val="28"/>
                <w:lang w:eastAsia="zh-TW"/>
              </w:rPr>
              <w:t xml:space="preserve">. </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和與</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相關的服務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00044364">
              <w:rPr>
                <w:rFonts w:asciiTheme="minorEastAsia" w:eastAsiaTheme="minorEastAsia" w:hAnsiTheme="minorEastAsia" w:hint="eastAsia"/>
                <w:sz w:val="28"/>
                <w:szCs w:val="28"/>
                <w:lang w:eastAsia="zh-TW"/>
              </w:rPr>
              <w:t>導遊</w:t>
            </w:r>
            <w:r w:rsidRPr="000C0444">
              <w:rPr>
                <w:rFonts w:asciiTheme="minorEastAsia" w:eastAsiaTheme="minorEastAsia" w:hAnsiTheme="minorEastAsia" w:hint="eastAsia"/>
                <w:sz w:val="28"/>
                <w:szCs w:val="28"/>
                <w:lang w:eastAsia="zh-TW"/>
              </w:rPr>
              <w:t>服務（</w:t>
            </w:r>
            <w:r w:rsidRPr="000C0444">
              <w:rPr>
                <w:rFonts w:asciiTheme="minorEastAsia" w:eastAsiaTheme="minorEastAsia" w:hAnsiTheme="minorEastAsia"/>
                <w:sz w:val="28"/>
                <w:szCs w:val="28"/>
                <w:lang w:eastAsia="zh-TW"/>
              </w:rPr>
              <w:t>CPC7472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9</w:t>
            </w:r>
            <w:r w:rsidR="002B2667">
              <w:rPr>
                <w:rFonts w:asciiTheme="minorEastAsia" w:eastAsiaTheme="minorEastAsia" w:hAnsiTheme="minorEastAsia" w:hint="eastAsia"/>
                <w:sz w:val="28"/>
                <w:szCs w:val="28"/>
                <w:lang w:eastAsia="zh-TW"/>
              </w:rPr>
              <w:t xml:space="preserve">. </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和與</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相關的服務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EE117F" w:rsidRPr="000C0444" w:rsidRDefault="000312D0" w:rsidP="00EE117F">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EE117F">
      <w:pPr>
        <w:adjustRightInd w:val="0"/>
        <w:snapToGrid w:val="0"/>
        <w:spacing w:beforeLines="75" w:before="234" w:afterLines="75" w:after="234"/>
        <w:ind w:firstLineChars="200" w:firstLine="420"/>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10</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娛樂、文化和體育服務</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EE117F" w:rsidRPr="000C0444" w:rsidRDefault="000C0444" w:rsidP="004A6BB4">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文娛服務（除視聽服務以外）（</w:t>
            </w:r>
            <w:r w:rsidRPr="000C0444">
              <w:rPr>
                <w:rFonts w:asciiTheme="minorEastAsia" w:eastAsiaTheme="minorEastAsia" w:hAnsiTheme="minorEastAsia"/>
                <w:sz w:val="28"/>
                <w:szCs w:val="28"/>
                <w:lang w:eastAsia="zh-TW"/>
              </w:rPr>
              <w:t>CPC9619</w:t>
            </w:r>
            <w:r w:rsidRPr="000C0444">
              <w:rPr>
                <w:rFonts w:asciiTheme="minorEastAsia" w:eastAsiaTheme="minorEastAsia" w:hAnsiTheme="minorEastAsia" w:hint="eastAsia"/>
                <w:sz w:val="28"/>
                <w:szCs w:val="28"/>
                <w:lang w:eastAsia="zh-TW"/>
              </w:rPr>
              <w:t>）</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EE117F" w:rsidRPr="00333CD6" w:rsidRDefault="000C0444" w:rsidP="00EB4CEA">
            <w:pPr>
              <w:numPr>
                <w:ilvl w:val="0"/>
                <w:numId w:val="68"/>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設立互聯網文化經營單位</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合</w:t>
            </w:r>
            <w:r w:rsidRPr="00333CD6">
              <w:rPr>
                <w:rFonts w:asciiTheme="minorEastAsia" w:eastAsiaTheme="minorEastAsia" w:hAnsiTheme="minorEastAsia" w:hint="eastAsia"/>
                <w:sz w:val="28"/>
                <w:szCs w:val="28"/>
                <w:lang w:eastAsia="zh-TW"/>
              </w:rPr>
              <w:t>資，須由內地方控股或</w:t>
            </w:r>
            <w:r w:rsidR="00AA46A5" w:rsidRPr="00333CD6">
              <w:rPr>
                <w:rFonts w:asciiTheme="minorEastAsia" w:eastAsiaTheme="minorEastAsia" w:hAnsiTheme="minorEastAsia" w:hint="eastAsia"/>
                <w:sz w:val="28"/>
                <w:szCs w:val="28"/>
                <w:lang w:eastAsia="zh-TW"/>
              </w:rPr>
              <w:t>佔</w:t>
            </w:r>
            <w:r w:rsidRPr="00333CD6">
              <w:rPr>
                <w:rFonts w:asciiTheme="minorEastAsia" w:eastAsiaTheme="minorEastAsia" w:hAnsiTheme="minorEastAsia" w:hint="eastAsia"/>
                <w:sz w:val="28"/>
                <w:szCs w:val="28"/>
                <w:lang w:eastAsia="zh-TW"/>
              </w:rPr>
              <w:t>主導權益。</w:t>
            </w:r>
          </w:p>
          <w:p w:rsidR="00EE117F" w:rsidRPr="000C0444" w:rsidRDefault="000C0444" w:rsidP="00905CEC">
            <w:pPr>
              <w:numPr>
                <w:ilvl w:val="0"/>
                <w:numId w:val="68"/>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333CD6">
              <w:rPr>
                <w:rFonts w:asciiTheme="minorEastAsia" w:eastAsiaTheme="minorEastAsia" w:hAnsiTheme="minorEastAsia" w:hint="eastAsia"/>
                <w:sz w:val="28"/>
                <w:szCs w:val="28"/>
                <w:lang w:eastAsia="zh-TW"/>
              </w:rPr>
              <w:t>設立演出團體限於合資，須由</w:t>
            </w:r>
            <w:r w:rsidRPr="000C0444">
              <w:rPr>
                <w:rFonts w:asciiTheme="minorEastAsia" w:eastAsiaTheme="minorEastAsia" w:hAnsiTheme="minorEastAsia" w:hint="eastAsia"/>
                <w:sz w:val="28"/>
                <w:szCs w:val="28"/>
                <w:lang w:eastAsia="zh-TW"/>
              </w:rPr>
              <w:t>內地方控股或</w:t>
            </w:r>
            <w:r w:rsidR="00AA46A5">
              <w:rPr>
                <w:rFonts w:asciiTheme="minorEastAsia" w:eastAsiaTheme="minorEastAsia" w:hAnsiTheme="minorEastAsia" w:hint="eastAsia"/>
                <w:sz w:val="28"/>
                <w:szCs w:val="28"/>
                <w:lang w:eastAsia="zh-TW"/>
              </w:rPr>
              <w:t>佔</w:t>
            </w:r>
            <w:r w:rsidRPr="000C0444">
              <w:rPr>
                <w:rFonts w:asciiTheme="minorEastAsia" w:eastAsiaTheme="minorEastAsia" w:hAnsiTheme="minorEastAsia" w:hint="eastAsia"/>
                <w:sz w:val="28"/>
                <w:szCs w:val="28"/>
                <w:lang w:eastAsia="zh-TW"/>
              </w:rPr>
              <w:t>主導權益。</w:t>
            </w:r>
          </w:p>
        </w:tc>
      </w:tr>
    </w:tbl>
    <w:p w:rsidR="00EE117F" w:rsidRPr="000C0444" w:rsidRDefault="00EE117F" w:rsidP="00EE117F">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EE117F">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10</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娛樂、文化和體育服務</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EE117F" w:rsidRPr="000C0444" w:rsidRDefault="000C0444" w:rsidP="004A6BB4">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新聞社服務（</w:t>
            </w:r>
            <w:r w:rsidRPr="000C0444">
              <w:rPr>
                <w:rFonts w:asciiTheme="minorEastAsia" w:eastAsiaTheme="minorEastAsia" w:hAnsiTheme="minorEastAsia"/>
                <w:sz w:val="28"/>
                <w:szCs w:val="28"/>
                <w:lang w:eastAsia="zh-TW"/>
              </w:rPr>
              <w:t>CPC962</w:t>
            </w:r>
            <w:r w:rsidRPr="000C0444">
              <w:rPr>
                <w:rFonts w:asciiTheme="minorEastAsia" w:eastAsiaTheme="minorEastAsia" w:hAnsiTheme="minorEastAsia" w:hint="eastAsia"/>
                <w:sz w:val="28"/>
                <w:szCs w:val="28"/>
                <w:lang w:eastAsia="zh-TW"/>
              </w:rPr>
              <w:t>）</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EE117F" w:rsidRPr="000C0444" w:rsidRDefault="000C0444" w:rsidP="00EB4CEA">
            <w:pPr>
              <w:numPr>
                <w:ilvl w:val="0"/>
                <w:numId w:val="70"/>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不得投資新聞機構（包括但不</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通訊社）。</w:t>
            </w:r>
          </w:p>
          <w:p w:rsidR="00EE117F" w:rsidRPr="000C0444" w:rsidRDefault="000C0444" w:rsidP="00EB4CEA">
            <w:pPr>
              <w:numPr>
                <w:ilvl w:val="0"/>
                <w:numId w:val="70"/>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不得投資互聯網新聞信息服務、互聯網公</w:t>
            </w:r>
            <w:r w:rsidR="00D27685">
              <w:rPr>
                <w:rFonts w:asciiTheme="minorEastAsia" w:eastAsiaTheme="minorEastAsia" w:hAnsiTheme="minorEastAsia" w:hint="eastAsia"/>
                <w:sz w:val="28"/>
                <w:szCs w:val="28"/>
                <w:lang w:eastAsia="zh-TW"/>
              </w:rPr>
              <w:t>眾</w:t>
            </w:r>
            <w:r w:rsidR="0093274C" w:rsidRPr="000C0444">
              <w:rPr>
                <w:rFonts w:asciiTheme="minorEastAsia" w:eastAsiaTheme="minorEastAsia" w:hAnsiTheme="minorEastAsia" w:hint="eastAsia"/>
                <w:sz w:val="28"/>
                <w:szCs w:val="28"/>
                <w:lang w:eastAsia="zh-TW"/>
              </w:rPr>
              <w:t>發</w:t>
            </w:r>
            <w:r w:rsidR="0093274C">
              <w:rPr>
                <w:rFonts w:asciiTheme="minorEastAsia" w:eastAsiaTheme="minorEastAsia" w:hAnsiTheme="minorEastAsia" w:hint="eastAsia"/>
                <w:sz w:val="28"/>
                <w:szCs w:val="28"/>
                <w:lang w:eastAsia="zh-HK"/>
              </w:rPr>
              <w:t>佈</w:t>
            </w:r>
            <w:r w:rsidRPr="000C0444">
              <w:rPr>
                <w:rFonts w:asciiTheme="minorEastAsia" w:eastAsiaTheme="minorEastAsia" w:hAnsiTheme="minorEastAsia" w:hint="eastAsia"/>
                <w:sz w:val="28"/>
                <w:szCs w:val="28"/>
                <w:lang w:eastAsia="zh-TW"/>
              </w:rPr>
              <w:t>信息服務。</w:t>
            </w:r>
          </w:p>
        </w:tc>
      </w:tr>
    </w:tbl>
    <w:p w:rsidR="00EE117F" w:rsidRPr="000C0444" w:rsidRDefault="00EE117F" w:rsidP="00EE117F">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EE117F">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10</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娛樂、文化和體育服務</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EE117F" w:rsidRPr="000C0444" w:rsidRDefault="000C0444" w:rsidP="00541278">
            <w:pPr>
              <w:pStyle w:val="KWBodytext"/>
              <w:adjustRightInd w:val="0"/>
              <w:snapToGrid w:val="0"/>
              <w:spacing w:beforeLines="75" w:before="234" w:afterLines="75" w:after="234" w:line="240" w:lineRule="auto"/>
              <w:ind w:leftChars="150" w:left="707" w:hangingChars="140" w:hanging="39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圖書館、檔案館、博物館和其他文化服務（</w:t>
            </w:r>
            <w:r w:rsidRPr="000C0444">
              <w:rPr>
                <w:rFonts w:asciiTheme="minorEastAsia" w:eastAsiaTheme="minorEastAsia" w:hAnsiTheme="minorEastAsia"/>
                <w:sz w:val="28"/>
                <w:szCs w:val="28"/>
                <w:lang w:eastAsia="zh-TW"/>
              </w:rPr>
              <w:t>CPC963</w:t>
            </w:r>
            <w:r w:rsidRPr="000C0444">
              <w:rPr>
                <w:rFonts w:asciiTheme="minorEastAsia" w:eastAsiaTheme="minorEastAsia" w:hAnsiTheme="minorEastAsia" w:hint="eastAsia"/>
                <w:sz w:val="28"/>
                <w:szCs w:val="28"/>
                <w:lang w:eastAsia="zh-TW"/>
              </w:rPr>
              <w:t>）</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EE117F" w:rsidRPr="000C0444" w:rsidTr="004A6BB4">
        <w:trPr>
          <w:jc w:val="center"/>
        </w:trPr>
        <w:tc>
          <w:tcPr>
            <w:tcW w:w="2086"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EE117F" w:rsidRPr="000C0444" w:rsidRDefault="000C0444" w:rsidP="004A6BB4">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EE117F" w:rsidRPr="000C0444" w:rsidRDefault="000C0444" w:rsidP="00EB4CEA">
            <w:pPr>
              <w:numPr>
                <w:ilvl w:val="0"/>
                <w:numId w:val="71"/>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不得投資國有文物博物館。</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明晰起見，香港服務提供者可以獨資形式在內地提供博物館的專業服務。</w:t>
            </w:r>
          </w:p>
          <w:p w:rsidR="00EE117F" w:rsidRPr="000C0444" w:rsidRDefault="000C0444" w:rsidP="00EB4CEA">
            <w:pPr>
              <w:numPr>
                <w:ilvl w:val="0"/>
                <w:numId w:val="71"/>
              </w:numPr>
              <w:adjustRightInd w:val="0"/>
              <w:snapToGrid w:val="0"/>
              <w:spacing w:beforeLines="75" w:before="234" w:afterLines="75" w:after="234"/>
              <w:ind w:left="317" w:hanging="33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不得投資文物拍賣的拍賣公司、文物商店。</w:t>
            </w:r>
          </w:p>
        </w:tc>
      </w:tr>
    </w:tbl>
    <w:p w:rsidR="000312D0" w:rsidRPr="000C0444" w:rsidRDefault="00EE117F" w:rsidP="00EB4CEA">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EB4CEA">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10</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娛樂、文化和體育服務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體育和其他娛樂服務（</w:t>
            </w:r>
            <w:r w:rsidRPr="000C0444">
              <w:rPr>
                <w:rFonts w:asciiTheme="minorEastAsia" w:eastAsiaTheme="minorEastAsia" w:hAnsiTheme="minorEastAsia"/>
                <w:sz w:val="28"/>
                <w:szCs w:val="28"/>
                <w:lang w:eastAsia="zh-TW"/>
              </w:rPr>
              <w:t>CPC964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left="567" w:firstLineChars="0" w:hanging="567"/>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0312D0"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海洋運輸服務</w:t>
            </w:r>
          </w:p>
          <w:p w:rsidR="00175369" w:rsidRPr="000C0444" w:rsidRDefault="000C0444" w:rsidP="00175369">
            <w:pPr>
              <w:pStyle w:val="a8"/>
              <w:widowControl/>
              <w:adjustRightInd w:val="0"/>
              <w:spacing w:beforeLines="75" w:before="234" w:afterLines="75" w:after="234"/>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客運服務（</w:t>
            </w:r>
            <w:r w:rsidRPr="000C0444">
              <w:rPr>
                <w:rFonts w:asciiTheme="minorEastAsia" w:eastAsiaTheme="minorEastAsia" w:hAnsiTheme="minorEastAsia"/>
                <w:sz w:val="28"/>
                <w:szCs w:val="28"/>
                <w:lang w:eastAsia="zh-TW"/>
              </w:rPr>
              <w:t>CPC7211</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CE28F9">
            <w:pPr>
              <w:pStyle w:val="KWBodytext"/>
              <w:adjustRightInd w:val="0"/>
              <w:snapToGrid w:val="0"/>
              <w:spacing w:beforeLines="75" w:before="234" w:afterLines="75" w:after="234" w:line="240" w:lineRule="auto"/>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從事沿海水路運輸服務應符合下列條件：</w:t>
            </w:r>
          </w:p>
          <w:p w:rsidR="00175369" w:rsidRPr="000C0444" w:rsidRDefault="000C0444" w:rsidP="00F1172C">
            <w:pPr>
              <w:pStyle w:val="KWBodytext"/>
              <w:numPr>
                <w:ilvl w:val="0"/>
                <w:numId w:val="20"/>
              </w:numPr>
              <w:adjustRightInd w:val="0"/>
              <w:snapToGrid w:val="0"/>
              <w:spacing w:beforeLines="75" w:before="234" w:afterLines="75" w:after="234" w:line="240" w:lineRule="auto"/>
              <w:ind w:left="573" w:firstLineChars="0" w:hanging="58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在擬經營的範圍內，內地水路運輸經營者無法滿足需求</w:t>
            </w:r>
            <w:r w:rsidR="0056245A" w:rsidRPr="000C0444">
              <w:rPr>
                <w:rFonts w:asciiTheme="minorEastAsia" w:eastAsiaTheme="minorEastAsia" w:hAnsiTheme="minorEastAsia" w:hint="eastAsia"/>
                <w:bCs/>
                <w:sz w:val="28"/>
                <w:szCs w:val="28"/>
                <w:lang w:eastAsia="zh-TW"/>
              </w:rPr>
              <w:t>；</w:t>
            </w:r>
          </w:p>
          <w:p w:rsidR="00175369" w:rsidRPr="000C0444" w:rsidRDefault="000C0444" w:rsidP="00F1172C">
            <w:pPr>
              <w:pStyle w:val="KWBodytext"/>
              <w:numPr>
                <w:ilvl w:val="0"/>
                <w:numId w:val="20"/>
              </w:numPr>
              <w:adjustRightInd w:val="0"/>
              <w:snapToGrid w:val="0"/>
              <w:spacing w:beforeLines="75" w:before="234" w:afterLines="75" w:after="234" w:line="240" w:lineRule="auto"/>
              <w:ind w:left="573" w:firstLineChars="0" w:hanging="584"/>
              <w:rPr>
                <w:rFonts w:asciiTheme="minorEastAsia" w:eastAsiaTheme="minorEastAsia" w:hAnsiTheme="minorEastAsia"/>
                <w:sz w:val="28"/>
                <w:szCs w:val="28"/>
                <w:lang w:eastAsia="zh-TW"/>
              </w:rPr>
            </w:pPr>
            <w:r w:rsidRPr="00F1172C">
              <w:rPr>
                <w:rFonts w:asciiTheme="minorEastAsia" w:eastAsiaTheme="minorEastAsia" w:hAnsiTheme="minorEastAsia" w:hint="eastAsia"/>
                <w:spacing w:val="-3"/>
                <w:sz w:val="28"/>
                <w:szCs w:val="28"/>
                <w:lang w:eastAsia="zh-TW"/>
              </w:rPr>
              <w:t>應當具有經營水路運輸業務的良好業績和運營</w:t>
            </w:r>
            <w:r w:rsidRPr="000C0444">
              <w:rPr>
                <w:rFonts w:asciiTheme="minorEastAsia" w:eastAsiaTheme="minorEastAsia" w:hAnsiTheme="minorEastAsia" w:hint="eastAsia"/>
                <w:sz w:val="28"/>
                <w:szCs w:val="28"/>
                <w:lang w:eastAsia="zh-TW"/>
              </w:rPr>
              <w:t>記錄</w:t>
            </w:r>
            <w:r w:rsidR="0056245A" w:rsidRPr="000C0444">
              <w:rPr>
                <w:rFonts w:asciiTheme="minorEastAsia" w:eastAsiaTheme="minorEastAsia" w:hAnsiTheme="minorEastAsia" w:hint="eastAsia"/>
                <w:bCs/>
                <w:sz w:val="28"/>
                <w:szCs w:val="28"/>
                <w:lang w:eastAsia="zh-TW"/>
              </w:rPr>
              <w:t>；</w:t>
            </w:r>
          </w:p>
          <w:p w:rsidR="00175369" w:rsidRPr="000C0444" w:rsidRDefault="000C0444" w:rsidP="00F1172C">
            <w:pPr>
              <w:pStyle w:val="KWBodytext"/>
              <w:numPr>
                <w:ilvl w:val="0"/>
                <w:numId w:val="20"/>
              </w:numPr>
              <w:adjustRightInd w:val="0"/>
              <w:snapToGrid w:val="0"/>
              <w:spacing w:beforeLines="75" w:before="234" w:afterLines="75" w:after="234" w:line="240" w:lineRule="auto"/>
              <w:ind w:left="573" w:firstLineChars="0" w:hanging="584"/>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限於</w:t>
            </w:r>
            <w:r w:rsidRPr="0079696F">
              <w:rPr>
                <w:rFonts w:asciiTheme="minorEastAsia" w:eastAsiaTheme="minorEastAsia" w:hAnsiTheme="minorEastAsia" w:hint="eastAsia"/>
                <w:sz w:val="28"/>
                <w:szCs w:val="28"/>
                <w:lang w:eastAsia="zh-TW"/>
              </w:rPr>
              <w:t>合資</w:t>
            </w:r>
            <w:r w:rsidRPr="000C0444">
              <w:rPr>
                <w:rFonts w:asciiTheme="minorEastAsia" w:eastAsiaTheme="minorEastAsia" w:hAnsiTheme="minorEastAsia" w:hint="eastAsia"/>
                <w:sz w:val="28"/>
                <w:szCs w:val="28"/>
                <w:lang w:eastAsia="zh-TW"/>
              </w:rPr>
              <w:t>，且香港服務提供者的出資額低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w:t>
            </w:r>
          </w:p>
          <w:p w:rsidR="00653934" w:rsidRPr="000C0444" w:rsidRDefault="000C0444" w:rsidP="00653934">
            <w:pPr>
              <w:pStyle w:val="KWBodytext"/>
              <w:adjustRightInd w:val="0"/>
              <w:snapToGrid w:val="0"/>
              <w:spacing w:beforeLines="75" w:before="234" w:afterLines="75" w:after="234" w:line="240" w:lineRule="auto"/>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經批准取得水路運輸經營許可的企業中，香港服務提供者或其投資股比等事項發生變化的，應當報原許可機關批准。</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海洋運輸服務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貨運服務（</w:t>
            </w:r>
            <w:r w:rsidRPr="000C0444">
              <w:rPr>
                <w:rFonts w:asciiTheme="minorEastAsia" w:eastAsiaTheme="minorEastAsia" w:hAnsiTheme="minorEastAsia"/>
                <w:sz w:val="28"/>
                <w:szCs w:val="28"/>
                <w:lang w:eastAsia="zh-TW"/>
              </w:rPr>
              <w:t>CPC7212</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CE28F9">
            <w:pPr>
              <w:pStyle w:val="KWBodytext"/>
              <w:adjustRightInd w:val="0"/>
              <w:snapToGrid w:val="0"/>
              <w:spacing w:beforeLines="75" w:before="234" w:afterLines="75" w:after="234" w:line="240" w:lineRule="auto"/>
              <w:ind w:left="342" w:hangingChars="122" w:hanging="34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從事沿海水路運輸服務應符合下列條件：</w:t>
            </w:r>
          </w:p>
          <w:p w:rsidR="00175369" w:rsidRPr="000C0444" w:rsidRDefault="000C0444" w:rsidP="00414634">
            <w:pPr>
              <w:pStyle w:val="KWBodytext"/>
              <w:numPr>
                <w:ilvl w:val="0"/>
                <w:numId w:val="79"/>
              </w:numPr>
              <w:adjustRightInd w:val="0"/>
              <w:snapToGrid w:val="0"/>
              <w:spacing w:beforeLines="75" w:before="234" w:afterLines="75" w:after="234" w:line="240" w:lineRule="auto"/>
              <w:ind w:left="573" w:firstLineChars="0" w:hanging="58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在擬經營的範圍內，內地水路運輸經營者無法滿足需求</w:t>
            </w:r>
            <w:r w:rsidR="0056245A" w:rsidRPr="000C0444">
              <w:rPr>
                <w:rFonts w:asciiTheme="minorEastAsia" w:eastAsiaTheme="minorEastAsia" w:hAnsiTheme="minorEastAsia" w:hint="eastAsia"/>
                <w:bCs/>
                <w:sz w:val="28"/>
                <w:szCs w:val="28"/>
                <w:lang w:eastAsia="zh-TW"/>
              </w:rPr>
              <w:t>；</w:t>
            </w:r>
          </w:p>
          <w:p w:rsidR="00175369" w:rsidRPr="000C0444" w:rsidRDefault="000C0444" w:rsidP="00414634">
            <w:pPr>
              <w:pStyle w:val="KWBodytext"/>
              <w:numPr>
                <w:ilvl w:val="0"/>
                <w:numId w:val="79"/>
              </w:numPr>
              <w:adjustRightInd w:val="0"/>
              <w:snapToGrid w:val="0"/>
              <w:spacing w:beforeLines="75" w:before="234" w:afterLines="75" w:after="234" w:line="240" w:lineRule="auto"/>
              <w:ind w:left="573" w:firstLineChars="0" w:hanging="584"/>
              <w:rPr>
                <w:rFonts w:asciiTheme="minorEastAsia" w:eastAsiaTheme="minorEastAsia" w:hAnsiTheme="minorEastAsia"/>
                <w:sz w:val="28"/>
                <w:szCs w:val="28"/>
                <w:lang w:eastAsia="zh-TW"/>
              </w:rPr>
            </w:pPr>
            <w:r w:rsidRPr="00F1172C">
              <w:rPr>
                <w:rFonts w:asciiTheme="minorEastAsia" w:eastAsiaTheme="minorEastAsia" w:hAnsiTheme="minorEastAsia" w:hint="eastAsia"/>
                <w:spacing w:val="-3"/>
                <w:sz w:val="28"/>
                <w:szCs w:val="28"/>
                <w:lang w:eastAsia="zh-TW"/>
              </w:rPr>
              <w:t>應當具有經營水路運輸業務的良好業績和運營</w:t>
            </w:r>
            <w:r w:rsidRPr="000C0444">
              <w:rPr>
                <w:rFonts w:asciiTheme="minorEastAsia" w:eastAsiaTheme="minorEastAsia" w:hAnsiTheme="minorEastAsia" w:hint="eastAsia"/>
                <w:sz w:val="28"/>
                <w:szCs w:val="28"/>
                <w:lang w:eastAsia="zh-TW"/>
              </w:rPr>
              <w:t>記錄</w:t>
            </w:r>
            <w:r w:rsidR="0056245A" w:rsidRPr="000C0444">
              <w:rPr>
                <w:rFonts w:asciiTheme="minorEastAsia" w:eastAsiaTheme="minorEastAsia" w:hAnsiTheme="minorEastAsia" w:hint="eastAsia"/>
                <w:bCs/>
                <w:sz w:val="28"/>
                <w:szCs w:val="28"/>
                <w:lang w:eastAsia="zh-TW"/>
              </w:rPr>
              <w:t>；</w:t>
            </w:r>
          </w:p>
          <w:p w:rsidR="00175369" w:rsidRPr="000C0444" w:rsidRDefault="000C0444" w:rsidP="00414634">
            <w:pPr>
              <w:pStyle w:val="KWBodytext"/>
              <w:numPr>
                <w:ilvl w:val="0"/>
                <w:numId w:val="79"/>
              </w:numPr>
              <w:adjustRightInd w:val="0"/>
              <w:snapToGrid w:val="0"/>
              <w:spacing w:beforeLines="75" w:before="234" w:afterLines="75" w:after="234" w:line="240" w:lineRule="auto"/>
              <w:ind w:left="573" w:firstLineChars="0" w:hanging="584"/>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限於</w:t>
            </w:r>
            <w:r w:rsidRPr="0079696F">
              <w:rPr>
                <w:rFonts w:asciiTheme="minorEastAsia" w:eastAsiaTheme="minorEastAsia" w:hAnsiTheme="minorEastAsia" w:hint="eastAsia"/>
                <w:sz w:val="28"/>
                <w:szCs w:val="28"/>
                <w:lang w:eastAsia="zh-TW"/>
              </w:rPr>
              <w:t>合資</w:t>
            </w:r>
            <w:r w:rsidRPr="000C0444">
              <w:rPr>
                <w:rFonts w:asciiTheme="minorEastAsia" w:eastAsiaTheme="minorEastAsia" w:hAnsiTheme="minorEastAsia" w:hint="eastAsia"/>
                <w:sz w:val="28"/>
                <w:szCs w:val="28"/>
                <w:lang w:eastAsia="zh-TW"/>
              </w:rPr>
              <w:t>，且香港服務提供者的出資額低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w:t>
            </w:r>
          </w:p>
          <w:p w:rsidR="00653934" w:rsidRPr="000C0444" w:rsidRDefault="000C0444" w:rsidP="00CE28F9">
            <w:pPr>
              <w:pStyle w:val="KWBodytext"/>
              <w:adjustRightInd w:val="0"/>
              <w:snapToGrid w:val="0"/>
              <w:spacing w:beforeLines="75" w:before="234" w:afterLines="75" w:after="234" w:line="240" w:lineRule="auto"/>
              <w:ind w:left="342" w:hangingChars="122" w:hanging="34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經批准取得水路運輸經營許可的企業中，香港服務提供者或其投資股比等事項發生變化的，應當報原許可機關批准。</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szCs w:val="20"/>
          <w:lang w:eastAsia="zh-TW"/>
        </w:rPr>
      </w:pPr>
    </w:p>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海洋運輸服務</w:t>
            </w:r>
          </w:p>
          <w:p w:rsidR="00175369" w:rsidRPr="000C0444" w:rsidRDefault="000C0444" w:rsidP="00175369">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船舶和船員的租賃（</w:t>
            </w:r>
            <w:r w:rsidRPr="000C0444">
              <w:rPr>
                <w:rFonts w:asciiTheme="minorEastAsia" w:eastAsiaTheme="minorEastAsia" w:hAnsiTheme="minorEastAsia"/>
                <w:sz w:val="28"/>
                <w:szCs w:val="28"/>
                <w:lang w:eastAsia="zh-TW"/>
              </w:rPr>
              <w:t>CPC7213</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adjustRightInd w:val="0"/>
              <w:snapToGrid w:val="0"/>
              <w:spacing w:beforeLines="75" w:before="234" w:afterLines="75" w:after="234"/>
              <w:rPr>
                <w:rFonts w:asciiTheme="minorEastAsia" w:eastAsiaTheme="minorEastAsia" w:hAnsiTheme="minorEastAsia"/>
                <w:sz w:val="32"/>
                <w:szCs w:val="32"/>
                <w:lang w:eastAsia="zh-TW"/>
              </w:rPr>
            </w:pPr>
            <w:r w:rsidRPr="000C0444">
              <w:rPr>
                <w:rFonts w:asciiTheme="minorEastAsia" w:eastAsiaTheme="minorEastAsia" w:hAnsiTheme="minorEastAsia" w:hint="eastAsia"/>
                <w:sz w:val="28"/>
                <w:szCs w:val="28"/>
                <w:lang w:eastAsia="zh-TW"/>
              </w:rPr>
              <w:t>不得提供沿海水路運輸的船舶和船員租賃服務。</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海洋運輸服務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船舶維修和保養（</w:t>
            </w:r>
            <w:r w:rsidRPr="000C0444">
              <w:rPr>
                <w:rFonts w:asciiTheme="minorEastAsia" w:eastAsiaTheme="minorEastAsia" w:hAnsiTheme="minorEastAsia"/>
                <w:sz w:val="28"/>
                <w:szCs w:val="28"/>
                <w:lang w:eastAsia="zh-TW"/>
              </w:rPr>
              <w:t>CPC8868</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海洋運輸服務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e. </w:t>
            </w:r>
            <w:r w:rsidRPr="000C0444">
              <w:rPr>
                <w:rFonts w:asciiTheme="minorEastAsia" w:eastAsiaTheme="minorEastAsia" w:hAnsiTheme="minorEastAsia" w:hint="eastAsia"/>
                <w:sz w:val="28"/>
                <w:szCs w:val="28"/>
                <w:lang w:eastAsia="zh-TW"/>
              </w:rPr>
              <w:t>拖駁服務（</w:t>
            </w:r>
            <w:r w:rsidRPr="000C0444">
              <w:rPr>
                <w:rFonts w:asciiTheme="minorEastAsia" w:eastAsiaTheme="minorEastAsia" w:hAnsiTheme="minorEastAsia"/>
                <w:sz w:val="28"/>
                <w:szCs w:val="28"/>
                <w:lang w:eastAsia="zh-TW"/>
              </w:rPr>
              <w:t>CPC7214</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373979">
            <w:pPr>
              <w:pStyle w:val="KWBodytext"/>
              <w:adjustRightInd w:val="0"/>
              <w:snapToGrid w:val="0"/>
              <w:spacing w:beforeLines="75" w:before="234" w:afterLines="75" w:after="234" w:line="240" w:lineRule="auto"/>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從事沿海水路運輸服務應符合下列條件：</w:t>
            </w:r>
          </w:p>
          <w:p w:rsidR="00175369" w:rsidRPr="000C0444" w:rsidRDefault="000C0444" w:rsidP="00AD0E21">
            <w:pPr>
              <w:pStyle w:val="KWBodytext"/>
              <w:numPr>
                <w:ilvl w:val="0"/>
                <w:numId w:val="47"/>
              </w:numPr>
              <w:adjustRightInd w:val="0"/>
              <w:snapToGrid w:val="0"/>
              <w:spacing w:beforeLines="75" w:before="234" w:afterLines="75" w:after="234" w:line="240" w:lineRule="auto"/>
              <w:ind w:left="583" w:firstLineChars="0" w:hanging="5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在擬經營的範圍內，內地水路運輸經營者無法滿足需求</w:t>
            </w:r>
            <w:r w:rsidR="00866351" w:rsidRPr="000C0444">
              <w:rPr>
                <w:rFonts w:asciiTheme="minorEastAsia" w:eastAsiaTheme="minorEastAsia" w:hAnsiTheme="minorEastAsia" w:hint="eastAsia"/>
                <w:bCs/>
                <w:sz w:val="28"/>
                <w:szCs w:val="28"/>
                <w:lang w:eastAsia="zh-TW"/>
              </w:rPr>
              <w:t>；</w:t>
            </w:r>
          </w:p>
          <w:p w:rsidR="00175369" w:rsidRPr="000C0444" w:rsidRDefault="000C0444" w:rsidP="00AD0E21">
            <w:pPr>
              <w:pStyle w:val="KWBodytext"/>
              <w:numPr>
                <w:ilvl w:val="0"/>
                <w:numId w:val="47"/>
              </w:numPr>
              <w:adjustRightInd w:val="0"/>
              <w:snapToGrid w:val="0"/>
              <w:spacing w:beforeLines="75" w:before="234" w:afterLines="75" w:after="234" w:line="240" w:lineRule="auto"/>
              <w:ind w:left="583" w:firstLineChars="0" w:hanging="583"/>
              <w:rPr>
                <w:rFonts w:asciiTheme="minorEastAsia" w:eastAsiaTheme="minorEastAsia" w:hAnsiTheme="minorEastAsia"/>
                <w:sz w:val="28"/>
                <w:szCs w:val="28"/>
                <w:lang w:eastAsia="zh-TW"/>
              </w:rPr>
            </w:pPr>
            <w:r w:rsidRPr="00797349">
              <w:rPr>
                <w:rFonts w:asciiTheme="minorEastAsia" w:eastAsiaTheme="minorEastAsia" w:hAnsiTheme="minorEastAsia" w:hint="eastAsia"/>
                <w:spacing w:val="-4"/>
                <w:sz w:val="28"/>
                <w:szCs w:val="28"/>
                <w:lang w:eastAsia="zh-TW"/>
              </w:rPr>
              <w:t>應當具有經營水路運輸業務的良好業績和運營</w:t>
            </w:r>
            <w:r w:rsidRPr="000C0444">
              <w:rPr>
                <w:rFonts w:asciiTheme="minorEastAsia" w:eastAsiaTheme="minorEastAsia" w:hAnsiTheme="minorEastAsia" w:hint="eastAsia"/>
                <w:sz w:val="28"/>
                <w:szCs w:val="28"/>
                <w:lang w:eastAsia="zh-TW"/>
              </w:rPr>
              <w:t>記錄</w:t>
            </w:r>
            <w:r w:rsidR="00866351" w:rsidRPr="000C0444">
              <w:rPr>
                <w:rFonts w:asciiTheme="minorEastAsia" w:eastAsiaTheme="minorEastAsia" w:hAnsiTheme="minorEastAsia" w:hint="eastAsia"/>
                <w:bCs/>
                <w:sz w:val="28"/>
                <w:szCs w:val="28"/>
                <w:lang w:eastAsia="zh-TW"/>
              </w:rPr>
              <w:t>；</w:t>
            </w:r>
          </w:p>
          <w:p w:rsidR="00175369" w:rsidRPr="000C0444" w:rsidRDefault="000C0444" w:rsidP="00AD0E21">
            <w:pPr>
              <w:pStyle w:val="KWBodytext"/>
              <w:numPr>
                <w:ilvl w:val="0"/>
                <w:numId w:val="47"/>
              </w:numPr>
              <w:adjustRightInd w:val="0"/>
              <w:snapToGrid w:val="0"/>
              <w:spacing w:beforeLines="75" w:before="234" w:afterLines="75" w:after="234" w:line="240" w:lineRule="auto"/>
              <w:ind w:left="583" w:firstLineChars="0" w:hanging="583"/>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限</w:t>
            </w:r>
            <w:r w:rsidRPr="0079696F">
              <w:rPr>
                <w:rFonts w:asciiTheme="minorEastAsia" w:eastAsiaTheme="minorEastAsia" w:hAnsiTheme="minorEastAsia" w:hint="eastAsia"/>
                <w:sz w:val="28"/>
                <w:szCs w:val="28"/>
                <w:lang w:eastAsia="zh-TW"/>
              </w:rPr>
              <w:t>於合資</w:t>
            </w:r>
            <w:r w:rsidRPr="000C0444">
              <w:rPr>
                <w:rFonts w:asciiTheme="minorEastAsia" w:eastAsiaTheme="minorEastAsia" w:hAnsiTheme="minorEastAsia" w:hint="eastAsia"/>
                <w:sz w:val="28"/>
                <w:szCs w:val="28"/>
                <w:lang w:eastAsia="zh-TW"/>
              </w:rPr>
              <w:t>，且香港服務提供者的出資額低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w:t>
            </w:r>
          </w:p>
          <w:p w:rsidR="004B6956" w:rsidRPr="000C0444" w:rsidRDefault="000C0444" w:rsidP="00373979">
            <w:pPr>
              <w:pStyle w:val="KWBodytext"/>
              <w:adjustRightInd w:val="0"/>
              <w:snapToGrid w:val="0"/>
              <w:spacing w:beforeLines="75" w:before="234" w:afterLines="75" w:after="234" w:line="240" w:lineRule="auto"/>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經批准取得水路運輸經營許可的企業中，香港服務提供者或其投資股比等事項發生變化的，應當報原許可機關批准。</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海洋運輸服務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海運支持服務（</w:t>
            </w:r>
            <w:r w:rsidRPr="000C0444">
              <w:rPr>
                <w:rFonts w:asciiTheme="minorEastAsia" w:eastAsiaTheme="minorEastAsia" w:hAnsiTheme="minorEastAsia"/>
                <w:sz w:val="28"/>
                <w:szCs w:val="28"/>
                <w:lang w:eastAsia="zh-TW"/>
              </w:rPr>
              <w:t>CPC745</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可從事的海洋運輸支持服務</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w:t>
            </w:r>
          </w:p>
          <w:p w:rsidR="00175369" w:rsidRPr="000C0444" w:rsidRDefault="000C0444" w:rsidP="0017435B">
            <w:pPr>
              <w:pStyle w:val="KWBodytext"/>
              <w:numPr>
                <w:ilvl w:val="0"/>
                <w:numId w:val="22"/>
              </w:numPr>
              <w:adjustRightInd w:val="0"/>
              <w:snapToGrid w:val="0"/>
              <w:spacing w:beforeLines="75" w:before="234" w:afterLines="75" w:after="234" w:line="240" w:lineRule="auto"/>
              <w:ind w:left="411" w:firstLineChars="0"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設立獨資公司，提供除燃料及水以外的物料供應服務</w:t>
            </w:r>
            <w:r w:rsidR="00005AA5" w:rsidRPr="000C0444">
              <w:rPr>
                <w:rFonts w:asciiTheme="minorEastAsia" w:eastAsiaTheme="minorEastAsia" w:hAnsiTheme="minorEastAsia" w:hint="eastAsia"/>
                <w:bCs/>
                <w:sz w:val="28"/>
                <w:szCs w:val="28"/>
                <w:lang w:eastAsia="zh-TW"/>
              </w:rPr>
              <w:t>；</w:t>
            </w:r>
          </w:p>
          <w:p w:rsidR="00175369" w:rsidRPr="000C0444" w:rsidRDefault="00B95C57" w:rsidP="0017435B">
            <w:pPr>
              <w:pStyle w:val="KWBodytext"/>
              <w:numPr>
                <w:ilvl w:val="0"/>
                <w:numId w:val="22"/>
              </w:numPr>
              <w:adjustRightInd w:val="0"/>
              <w:snapToGrid w:val="0"/>
              <w:spacing w:beforeLines="75" w:before="234" w:afterLines="75" w:after="234" w:line="240" w:lineRule="auto"/>
              <w:ind w:left="411" w:firstLineChars="0" w:hanging="425"/>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進港或拋錨的船舶提供清潔、消毒、</w:t>
            </w:r>
            <w:r w:rsidR="00661B2C" w:rsidRPr="00B13E12">
              <w:rPr>
                <w:rFonts w:ascii="新細明體" w:eastAsia="新細明體" w:hAnsi="新細明體" w:hint="eastAsia"/>
                <w:sz w:val="28"/>
                <w:szCs w:val="28"/>
                <w:lang w:eastAsia="zh-TW"/>
              </w:rPr>
              <w:t>薰</w:t>
            </w:r>
            <w:r w:rsidR="000C0444" w:rsidRPr="000C0444">
              <w:rPr>
                <w:rFonts w:asciiTheme="minorEastAsia" w:eastAsiaTheme="minorEastAsia" w:hAnsiTheme="minorEastAsia" w:hint="eastAsia"/>
                <w:sz w:val="28"/>
                <w:szCs w:val="28"/>
                <w:lang w:eastAsia="zh-TW"/>
              </w:rPr>
              <w:t>蒸、滅害蟲及船舶封存和儲存服務</w:t>
            </w:r>
            <w:r w:rsidR="00005AA5" w:rsidRPr="000C0444">
              <w:rPr>
                <w:rFonts w:asciiTheme="minorEastAsia" w:eastAsiaTheme="minorEastAsia" w:hAnsiTheme="minorEastAsia" w:hint="eastAsia"/>
                <w:bCs/>
                <w:sz w:val="28"/>
                <w:szCs w:val="28"/>
                <w:lang w:eastAsia="zh-TW"/>
              </w:rPr>
              <w:t>；</w:t>
            </w:r>
          </w:p>
          <w:p w:rsidR="00175369" w:rsidRPr="000C0444" w:rsidRDefault="000C0444" w:rsidP="00EB4CEA">
            <w:pPr>
              <w:pStyle w:val="KWBodytext"/>
              <w:numPr>
                <w:ilvl w:val="0"/>
                <w:numId w:val="22"/>
              </w:numPr>
              <w:adjustRightInd w:val="0"/>
              <w:snapToGrid w:val="0"/>
              <w:spacing w:beforeLines="75" w:before="234" w:afterLines="75" w:after="234" w:line="240" w:lineRule="auto"/>
              <w:ind w:left="411" w:firstLineChars="0" w:hanging="425"/>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與內地方打撈人成立合作打撈企業，實施打撈活動。</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內水運輸服務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客運服務（</w:t>
            </w:r>
            <w:r w:rsidRPr="000C0444">
              <w:rPr>
                <w:rFonts w:asciiTheme="minorEastAsia" w:eastAsiaTheme="minorEastAsia" w:hAnsiTheme="minorEastAsia"/>
                <w:sz w:val="28"/>
                <w:szCs w:val="28"/>
                <w:lang w:eastAsia="zh-TW"/>
              </w:rPr>
              <w:t>CPC7221</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從事內水運輸服務應符合下列條件：</w:t>
            </w:r>
          </w:p>
          <w:p w:rsidR="00175369" w:rsidRPr="000C0444" w:rsidRDefault="000C0444" w:rsidP="00AD0E21">
            <w:pPr>
              <w:pStyle w:val="KWBodytext"/>
              <w:numPr>
                <w:ilvl w:val="0"/>
                <w:numId w:val="48"/>
              </w:numPr>
              <w:adjustRightInd w:val="0"/>
              <w:snapToGrid w:val="0"/>
              <w:spacing w:beforeLines="75" w:before="234" w:afterLines="75" w:after="234" w:line="240" w:lineRule="auto"/>
              <w:ind w:left="583" w:firstLineChars="0" w:hanging="5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在擬經營的範圍內，內地水路運輸經營者無法滿足需求</w:t>
            </w:r>
            <w:r w:rsidR="00005AA5" w:rsidRPr="000C0444">
              <w:rPr>
                <w:rFonts w:asciiTheme="minorEastAsia" w:eastAsiaTheme="minorEastAsia" w:hAnsiTheme="minorEastAsia" w:hint="eastAsia"/>
                <w:bCs/>
                <w:sz w:val="28"/>
                <w:szCs w:val="28"/>
                <w:lang w:eastAsia="zh-TW"/>
              </w:rPr>
              <w:t>；</w:t>
            </w:r>
          </w:p>
          <w:p w:rsidR="00175369" w:rsidRPr="000C0444" w:rsidRDefault="000C0444" w:rsidP="00AD0E21">
            <w:pPr>
              <w:pStyle w:val="KWBodytext"/>
              <w:numPr>
                <w:ilvl w:val="0"/>
                <w:numId w:val="48"/>
              </w:numPr>
              <w:adjustRightInd w:val="0"/>
              <w:snapToGrid w:val="0"/>
              <w:spacing w:beforeLines="75" w:before="234" w:afterLines="75" w:after="234" w:line="240" w:lineRule="auto"/>
              <w:ind w:left="583" w:firstLineChars="0" w:hanging="5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應當具有經營水路運輸業務的良好業績和運營記錄</w:t>
            </w:r>
            <w:r w:rsidR="00005AA5" w:rsidRPr="000C0444">
              <w:rPr>
                <w:rFonts w:asciiTheme="minorEastAsia" w:eastAsiaTheme="minorEastAsia" w:hAnsiTheme="minorEastAsia" w:hint="eastAsia"/>
                <w:bCs/>
                <w:sz w:val="28"/>
                <w:szCs w:val="28"/>
                <w:lang w:eastAsia="zh-TW"/>
              </w:rPr>
              <w:t>；</w:t>
            </w:r>
          </w:p>
          <w:p w:rsidR="00175369" w:rsidRPr="000C0444" w:rsidRDefault="000C0444" w:rsidP="00AD0E21">
            <w:pPr>
              <w:pStyle w:val="KWBodytext"/>
              <w:numPr>
                <w:ilvl w:val="0"/>
                <w:numId w:val="48"/>
              </w:numPr>
              <w:adjustRightInd w:val="0"/>
              <w:snapToGrid w:val="0"/>
              <w:spacing w:beforeLines="75" w:before="234" w:afterLines="75" w:after="234" w:line="240" w:lineRule="auto"/>
              <w:ind w:left="583" w:firstLineChars="0" w:hanging="583"/>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合資，且香港服務提供者的出資額低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w:t>
            </w:r>
          </w:p>
          <w:p w:rsidR="004B6956" w:rsidRPr="000C0444" w:rsidRDefault="000C0444" w:rsidP="004B6956">
            <w:pPr>
              <w:pStyle w:val="KWBodytext"/>
              <w:adjustRightInd w:val="0"/>
              <w:snapToGrid w:val="0"/>
              <w:spacing w:beforeLines="75" w:before="234" w:afterLines="75" w:after="234" w:line="240" w:lineRule="auto"/>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經批准取得水路運輸經營許可的企業中，香港服務提供者或其投資股比等事項發生變化的，應當報原許可機關批准。</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sz w:val="32"/>
          <w:szCs w:val="32"/>
          <w:lang w:eastAsia="zh-TW"/>
        </w:rPr>
      </w:pPr>
      <w:r w:rsidRPr="000C0444">
        <w:rPr>
          <w:rFonts w:asciiTheme="minorEastAsia" w:eastAsiaTheme="minorEastAsia" w:hAnsiTheme="minorEastAsia" w:hint="eastAsia"/>
          <w:sz w:val="32"/>
          <w:szCs w:val="32"/>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 w:val="32"/>
          <w:szCs w:val="32"/>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內水運輸服務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貨運服務（</w:t>
            </w:r>
            <w:r w:rsidRPr="000C0444">
              <w:rPr>
                <w:rFonts w:asciiTheme="minorEastAsia" w:eastAsiaTheme="minorEastAsia" w:hAnsiTheme="minorEastAsia"/>
                <w:sz w:val="28"/>
                <w:szCs w:val="28"/>
                <w:lang w:eastAsia="zh-TW"/>
              </w:rPr>
              <w:t>CPC7222</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從事內水運輸服務應符合下列條件：</w:t>
            </w:r>
          </w:p>
          <w:p w:rsidR="00175369" w:rsidRPr="000C0444" w:rsidRDefault="000C0444" w:rsidP="00797349">
            <w:pPr>
              <w:pStyle w:val="KWBodytext"/>
              <w:numPr>
                <w:ilvl w:val="0"/>
                <w:numId w:val="49"/>
              </w:numPr>
              <w:adjustRightInd w:val="0"/>
              <w:snapToGrid w:val="0"/>
              <w:spacing w:beforeLines="75" w:before="234" w:afterLines="75" w:after="234" w:line="240" w:lineRule="auto"/>
              <w:ind w:left="584" w:firstLineChars="0" w:hanging="58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在擬經營的範圍內，內地水路運輸經營者無法滿足需求</w:t>
            </w:r>
            <w:r w:rsidR="00005AA5" w:rsidRPr="000C0444">
              <w:rPr>
                <w:rFonts w:asciiTheme="minorEastAsia" w:eastAsiaTheme="minorEastAsia" w:hAnsiTheme="minorEastAsia" w:hint="eastAsia"/>
                <w:bCs/>
                <w:sz w:val="28"/>
                <w:szCs w:val="28"/>
                <w:lang w:eastAsia="zh-TW"/>
              </w:rPr>
              <w:t>；</w:t>
            </w:r>
          </w:p>
          <w:p w:rsidR="00175369" w:rsidRPr="000C0444" w:rsidRDefault="000C0444" w:rsidP="00797349">
            <w:pPr>
              <w:pStyle w:val="KWBodytext"/>
              <w:numPr>
                <w:ilvl w:val="0"/>
                <w:numId w:val="49"/>
              </w:numPr>
              <w:adjustRightInd w:val="0"/>
              <w:snapToGrid w:val="0"/>
              <w:spacing w:beforeLines="75" w:before="234" w:afterLines="75" w:after="234" w:line="240" w:lineRule="auto"/>
              <w:ind w:left="584" w:firstLineChars="0" w:hanging="584"/>
              <w:rPr>
                <w:rFonts w:asciiTheme="minorEastAsia" w:eastAsiaTheme="minorEastAsia" w:hAnsiTheme="minorEastAsia"/>
                <w:sz w:val="28"/>
                <w:szCs w:val="28"/>
                <w:lang w:eastAsia="zh-TW"/>
              </w:rPr>
            </w:pPr>
            <w:r w:rsidRPr="00797349">
              <w:rPr>
                <w:rFonts w:asciiTheme="minorEastAsia" w:eastAsiaTheme="minorEastAsia" w:hAnsiTheme="minorEastAsia" w:hint="eastAsia"/>
                <w:spacing w:val="-4"/>
                <w:sz w:val="28"/>
                <w:szCs w:val="28"/>
                <w:lang w:eastAsia="zh-TW"/>
              </w:rPr>
              <w:t>應當具有經營水路運輸業務的良好業績和運營</w:t>
            </w:r>
            <w:r w:rsidRPr="000C0444">
              <w:rPr>
                <w:rFonts w:asciiTheme="minorEastAsia" w:eastAsiaTheme="minorEastAsia" w:hAnsiTheme="minorEastAsia" w:hint="eastAsia"/>
                <w:sz w:val="28"/>
                <w:szCs w:val="28"/>
                <w:lang w:eastAsia="zh-TW"/>
              </w:rPr>
              <w:t>記錄</w:t>
            </w:r>
            <w:r w:rsidR="00005AA5" w:rsidRPr="000C0444">
              <w:rPr>
                <w:rFonts w:asciiTheme="minorEastAsia" w:eastAsiaTheme="minorEastAsia" w:hAnsiTheme="minorEastAsia" w:hint="eastAsia"/>
                <w:bCs/>
                <w:sz w:val="28"/>
                <w:szCs w:val="28"/>
                <w:lang w:eastAsia="zh-TW"/>
              </w:rPr>
              <w:t>；</w:t>
            </w:r>
          </w:p>
          <w:p w:rsidR="00175369" w:rsidRPr="000C0444" w:rsidRDefault="000C0444" w:rsidP="00797349">
            <w:pPr>
              <w:pStyle w:val="KWBodytext"/>
              <w:numPr>
                <w:ilvl w:val="0"/>
                <w:numId w:val="49"/>
              </w:numPr>
              <w:adjustRightInd w:val="0"/>
              <w:snapToGrid w:val="0"/>
              <w:spacing w:beforeLines="75" w:before="234" w:afterLines="75" w:after="234" w:line="240" w:lineRule="auto"/>
              <w:ind w:left="584" w:firstLineChars="0" w:hanging="584"/>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合</w:t>
            </w:r>
            <w:r w:rsidRPr="0079696F">
              <w:rPr>
                <w:rFonts w:asciiTheme="minorEastAsia" w:eastAsiaTheme="minorEastAsia" w:hAnsiTheme="minorEastAsia" w:hint="eastAsia"/>
                <w:sz w:val="28"/>
                <w:szCs w:val="28"/>
                <w:lang w:eastAsia="zh-TW"/>
              </w:rPr>
              <w:t>資</w:t>
            </w:r>
            <w:r w:rsidRPr="000C0444">
              <w:rPr>
                <w:rFonts w:asciiTheme="minorEastAsia" w:eastAsiaTheme="minorEastAsia" w:hAnsiTheme="minorEastAsia" w:hint="eastAsia"/>
                <w:sz w:val="28"/>
                <w:szCs w:val="28"/>
                <w:lang w:eastAsia="zh-TW"/>
              </w:rPr>
              <w:t>，且香港服務提供者的出資額低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w:t>
            </w:r>
          </w:p>
          <w:p w:rsidR="004B6956" w:rsidRPr="000C0444" w:rsidRDefault="000C0444" w:rsidP="004B6956">
            <w:pPr>
              <w:pStyle w:val="KWBodytext"/>
              <w:adjustRightInd w:val="0"/>
              <w:snapToGrid w:val="0"/>
              <w:spacing w:beforeLines="75" w:before="234" w:afterLines="75" w:after="234" w:line="240" w:lineRule="auto"/>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經批准取得水路運輸經營許可的企業中，香港服務提供者或其投資股比等事項發生變化的，應當報原許可機關批准。</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 w:val="24"/>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內水運輸服務</w:t>
            </w:r>
          </w:p>
          <w:p w:rsidR="00175369" w:rsidRPr="000C0444" w:rsidRDefault="000C0444" w:rsidP="00175369">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船舶和船員的租賃（</w:t>
            </w:r>
            <w:r w:rsidRPr="000C0444">
              <w:rPr>
                <w:rFonts w:asciiTheme="minorEastAsia" w:eastAsiaTheme="minorEastAsia" w:hAnsiTheme="minorEastAsia"/>
                <w:sz w:val="28"/>
                <w:szCs w:val="28"/>
                <w:lang w:eastAsia="zh-TW"/>
              </w:rPr>
              <w:t>CPC7223</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adjustRightInd w:val="0"/>
              <w:snapToGrid w:val="0"/>
              <w:spacing w:beforeLines="75" w:before="234" w:afterLines="75" w:after="23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不得提供內水船舶和船員租賃服務。</w:t>
            </w:r>
          </w:p>
        </w:tc>
      </w:tr>
    </w:tbl>
    <w:p w:rsidR="00E328E7" w:rsidRPr="000C0444" w:rsidRDefault="00E328E7" w:rsidP="00175369">
      <w:pPr>
        <w:adjustRightInd w:val="0"/>
        <w:snapToGrid w:val="0"/>
        <w:spacing w:beforeLines="75" w:before="234" w:afterLines="75" w:after="234"/>
        <w:rPr>
          <w:rFonts w:asciiTheme="minorEastAsia" w:eastAsiaTheme="minorEastAsia" w:hAnsiTheme="minorEastAsia"/>
          <w:lang w:eastAsia="zh-TW"/>
        </w:rPr>
      </w:pPr>
    </w:p>
    <w:p w:rsidR="00E328E7" w:rsidRPr="000C0444" w:rsidRDefault="00E328E7"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E328E7" w:rsidRPr="000C0444">
        <w:trPr>
          <w:jc w:val="center"/>
        </w:trPr>
        <w:tc>
          <w:tcPr>
            <w:tcW w:w="2086" w:type="dxa"/>
          </w:tcPr>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E328E7" w:rsidRPr="000C0444">
        <w:trPr>
          <w:jc w:val="center"/>
        </w:trPr>
        <w:tc>
          <w:tcPr>
            <w:tcW w:w="2086" w:type="dxa"/>
          </w:tcPr>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E328E7" w:rsidRPr="000C0444" w:rsidRDefault="000C0444" w:rsidP="00E328E7">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內水運輸服務</w:t>
            </w:r>
          </w:p>
          <w:p w:rsidR="00E328E7" w:rsidRPr="000C0444" w:rsidRDefault="000C0444" w:rsidP="00E328E7">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船舶維修和保養（</w:t>
            </w:r>
            <w:r w:rsidRPr="000C0444">
              <w:rPr>
                <w:rFonts w:asciiTheme="minorEastAsia" w:eastAsiaTheme="minorEastAsia" w:hAnsiTheme="minorEastAsia"/>
                <w:sz w:val="28"/>
                <w:szCs w:val="28"/>
                <w:lang w:eastAsia="zh-TW"/>
              </w:rPr>
              <w:t>CPC8868</w:t>
            </w:r>
            <w:r w:rsidRPr="000C0444">
              <w:rPr>
                <w:rFonts w:asciiTheme="minorEastAsia" w:eastAsiaTheme="minorEastAsia" w:hAnsiTheme="minorEastAsia" w:hint="eastAsia"/>
                <w:sz w:val="28"/>
                <w:szCs w:val="28"/>
                <w:lang w:eastAsia="zh-TW"/>
              </w:rPr>
              <w:t>）</w:t>
            </w:r>
          </w:p>
        </w:tc>
      </w:tr>
      <w:tr w:rsidR="00E328E7" w:rsidRPr="000C0444">
        <w:trPr>
          <w:jc w:val="center"/>
        </w:trPr>
        <w:tc>
          <w:tcPr>
            <w:tcW w:w="2086" w:type="dxa"/>
          </w:tcPr>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E328E7" w:rsidRPr="000C0444">
        <w:trPr>
          <w:jc w:val="center"/>
        </w:trPr>
        <w:tc>
          <w:tcPr>
            <w:tcW w:w="2086" w:type="dxa"/>
          </w:tcPr>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E328E7" w:rsidRPr="000C0444" w:rsidRDefault="000C0444" w:rsidP="00E328E7">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內水運輸服務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e. </w:t>
            </w:r>
            <w:r w:rsidRPr="000C0444">
              <w:rPr>
                <w:rFonts w:asciiTheme="minorEastAsia" w:eastAsiaTheme="minorEastAsia" w:hAnsiTheme="minorEastAsia" w:hint="eastAsia"/>
                <w:sz w:val="28"/>
                <w:szCs w:val="28"/>
                <w:lang w:eastAsia="zh-TW"/>
              </w:rPr>
              <w:t>拖駁服務（</w:t>
            </w:r>
            <w:r w:rsidRPr="000C0444">
              <w:rPr>
                <w:rFonts w:asciiTheme="minorEastAsia" w:eastAsiaTheme="minorEastAsia" w:hAnsiTheme="minorEastAsia"/>
                <w:sz w:val="28"/>
                <w:szCs w:val="28"/>
                <w:lang w:eastAsia="zh-TW"/>
              </w:rPr>
              <w:t>CPC7224</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從事內水運輸服務應符合下列條件：</w:t>
            </w:r>
          </w:p>
          <w:p w:rsidR="00175369" w:rsidRPr="000C0444" w:rsidRDefault="000C0444" w:rsidP="00797349">
            <w:pPr>
              <w:pStyle w:val="KWBodytext"/>
              <w:numPr>
                <w:ilvl w:val="0"/>
                <w:numId w:val="50"/>
              </w:numPr>
              <w:adjustRightInd w:val="0"/>
              <w:snapToGrid w:val="0"/>
              <w:spacing w:beforeLines="75" w:before="234" w:afterLines="75" w:after="234" w:line="240" w:lineRule="auto"/>
              <w:ind w:left="584" w:firstLineChars="0" w:hanging="58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在擬經營的範圍內，內地水路運輸經營者無法滿足需求</w:t>
            </w:r>
            <w:r w:rsidR="00005AA5" w:rsidRPr="000C0444">
              <w:rPr>
                <w:rFonts w:asciiTheme="minorEastAsia" w:eastAsiaTheme="minorEastAsia" w:hAnsiTheme="minorEastAsia" w:hint="eastAsia"/>
                <w:bCs/>
                <w:sz w:val="28"/>
                <w:szCs w:val="28"/>
                <w:lang w:eastAsia="zh-TW"/>
              </w:rPr>
              <w:t>；</w:t>
            </w:r>
          </w:p>
          <w:p w:rsidR="00175369" w:rsidRPr="000C0444" w:rsidRDefault="000C0444" w:rsidP="00797349">
            <w:pPr>
              <w:pStyle w:val="KWBodytext"/>
              <w:numPr>
                <w:ilvl w:val="0"/>
                <w:numId w:val="50"/>
              </w:numPr>
              <w:adjustRightInd w:val="0"/>
              <w:snapToGrid w:val="0"/>
              <w:spacing w:beforeLines="75" w:before="234" w:afterLines="75" w:after="234" w:line="240" w:lineRule="auto"/>
              <w:ind w:left="584" w:firstLineChars="0" w:hanging="584"/>
              <w:rPr>
                <w:rFonts w:asciiTheme="minorEastAsia" w:eastAsiaTheme="minorEastAsia" w:hAnsiTheme="minorEastAsia"/>
                <w:sz w:val="28"/>
                <w:szCs w:val="28"/>
                <w:lang w:eastAsia="zh-TW"/>
              </w:rPr>
            </w:pPr>
            <w:r w:rsidRPr="00797349">
              <w:rPr>
                <w:rFonts w:asciiTheme="minorEastAsia" w:eastAsiaTheme="minorEastAsia" w:hAnsiTheme="minorEastAsia" w:hint="eastAsia"/>
                <w:spacing w:val="-4"/>
                <w:sz w:val="28"/>
                <w:szCs w:val="28"/>
                <w:lang w:eastAsia="zh-TW"/>
              </w:rPr>
              <w:t>應當具有經營水路運輸業務的良好業績和運營</w:t>
            </w:r>
            <w:r w:rsidRPr="000C0444">
              <w:rPr>
                <w:rFonts w:asciiTheme="minorEastAsia" w:eastAsiaTheme="minorEastAsia" w:hAnsiTheme="minorEastAsia" w:hint="eastAsia"/>
                <w:sz w:val="28"/>
                <w:szCs w:val="28"/>
                <w:lang w:eastAsia="zh-TW"/>
              </w:rPr>
              <w:t>記錄</w:t>
            </w:r>
            <w:r w:rsidR="00005AA5" w:rsidRPr="000C0444">
              <w:rPr>
                <w:rFonts w:asciiTheme="minorEastAsia" w:eastAsiaTheme="minorEastAsia" w:hAnsiTheme="minorEastAsia" w:hint="eastAsia"/>
                <w:bCs/>
                <w:sz w:val="28"/>
                <w:szCs w:val="28"/>
                <w:lang w:eastAsia="zh-TW"/>
              </w:rPr>
              <w:t>；</w:t>
            </w:r>
          </w:p>
          <w:p w:rsidR="00175369" w:rsidRPr="000C0444" w:rsidRDefault="000C0444" w:rsidP="00797349">
            <w:pPr>
              <w:pStyle w:val="KWBodytext"/>
              <w:numPr>
                <w:ilvl w:val="0"/>
                <w:numId w:val="50"/>
              </w:numPr>
              <w:adjustRightInd w:val="0"/>
              <w:snapToGrid w:val="0"/>
              <w:spacing w:beforeLines="75" w:before="234" w:afterLines="75" w:after="234" w:line="240" w:lineRule="auto"/>
              <w:ind w:left="584" w:firstLineChars="0" w:hanging="584"/>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合資，且香港服務提供者的出資額低</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50%</w:t>
            </w:r>
            <w:r w:rsidR="00A92BBA" w:rsidRPr="000C0444">
              <w:rPr>
                <w:rFonts w:asciiTheme="minorEastAsia" w:eastAsiaTheme="minorEastAsia" w:hAnsiTheme="minorEastAsia" w:hint="eastAsia"/>
                <w:sz w:val="28"/>
                <w:szCs w:val="28"/>
                <w:lang w:eastAsia="zh-TW"/>
              </w:rPr>
              <w:t>。</w:t>
            </w:r>
          </w:p>
          <w:p w:rsidR="004B6956" w:rsidRPr="000C0444" w:rsidRDefault="000C0444" w:rsidP="0061709D">
            <w:pPr>
              <w:pStyle w:val="KWBodytext"/>
              <w:adjustRightInd w:val="0"/>
              <w:snapToGrid w:val="0"/>
              <w:spacing w:beforeLines="75" w:before="234" w:afterLines="75" w:after="234" w:line="240" w:lineRule="auto"/>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經批准取得水路運輸經營許可的企業中，香港服務提供者或其投資股比等事項發生變化的，應當報原許可機關批准。</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內水運輸服務</w:t>
            </w:r>
          </w:p>
          <w:p w:rsidR="00175369" w:rsidRPr="000C0444" w:rsidRDefault="000C0444" w:rsidP="002C348E">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內水運輸的支持服務（</w:t>
            </w:r>
            <w:r w:rsidRPr="000C0444">
              <w:rPr>
                <w:rFonts w:asciiTheme="minorEastAsia" w:eastAsiaTheme="minorEastAsia" w:hAnsiTheme="minorEastAsia"/>
                <w:sz w:val="28"/>
                <w:szCs w:val="28"/>
                <w:lang w:eastAsia="zh-TW"/>
              </w:rPr>
              <w:t>CPC745</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可從事的內水運輸支持服務</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w:t>
            </w:r>
          </w:p>
          <w:p w:rsidR="00175369" w:rsidRPr="000C0444" w:rsidRDefault="000C0444" w:rsidP="00495BBE">
            <w:pPr>
              <w:pStyle w:val="KWBodytext"/>
              <w:numPr>
                <w:ilvl w:val="0"/>
                <w:numId w:val="51"/>
              </w:numPr>
              <w:adjustRightInd w:val="0"/>
              <w:snapToGrid w:val="0"/>
              <w:spacing w:beforeLines="75" w:before="234" w:afterLines="75" w:after="234" w:line="240" w:lineRule="auto"/>
              <w:ind w:left="583" w:firstLineChars="0" w:hanging="55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設立獨資公司，提供除燃料及水以外的物料供應服務</w:t>
            </w:r>
            <w:r w:rsidR="00005AA5" w:rsidRPr="000C0444">
              <w:rPr>
                <w:rFonts w:asciiTheme="minorEastAsia" w:eastAsiaTheme="minorEastAsia" w:hAnsiTheme="minorEastAsia" w:hint="eastAsia"/>
                <w:bCs/>
                <w:sz w:val="28"/>
                <w:szCs w:val="28"/>
                <w:lang w:eastAsia="zh-TW"/>
              </w:rPr>
              <w:t>；</w:t>
            </w:r>
          </w:p>
          <w:p w:rsidR="00175369" w:rsidRPr="000C0444" w:rsidRDefault="00B95C57" w:rsidP="00495BBE">
            <w:pPr>
              <w:pStyle w:val="KWBodytext"/>
              <w:numPr>
                <w:ilvl w:val="0"/>
                <w:numId w:val="51"/>
              </w:numPr>
              <w:adjustRightInd w:val="0"/>
              <w:snapToGrid w:val="0"/>
              <w:spacing w:beforeLines="75" w:before="234" w:afterLines="75" w:after="234" w:line="240" w:lineRule="auto"/>
              <w:ind w:left="583" w:firstLineChars="0" w:hanging="552"/>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進港或拋錨的船舶提供清潔、消毒、</w:t>
            </w:r>
            <w:r w:rsidR="007A3FB3" w:rsidRPr="00B13E12">
              <w:rPr>
                <w:rFonts w:ascii="新細明體" w:eastAsia="新細明體" w:hAnsi="新細明體" w:hint="eastAsia"/>
                <w:sz w:val="28"/>
                <w:szCs w:val="28"/>
                <w:lang w:eastAsia="zh-TW"/>
              </w:rPr>
              <w:t>薰</w:t>
            </w:r>
            <w:r w:rsidR="000C0444" w:rsidRPr="000C0444">
              <w:rPr>
                <w:rFonts w:asciiTheme="minorEastAsia" w:eastAsiaTheme="minorEastAsia" w:hAnsiTheme="minorEastAsia" w:hint="eastAsia"/>
                <w:sz w:val="28"/>
                <w:szCs w:val="28"/>
                <w:lang w:eastAsia="zh-TW"/>
              </w:rPr>
              <w:t>蒸、滅害蟲及船舶封存和儲存服務</w:t>
            </w:r>
            <w:r w:rsidR="00005AA5" w:rsidRPr="000C0444">
              <w:rPr>
                <w:rFonts w:asciiTheme="minorEastAsia" w:eastAsiaTheme="minorEastAsia" w:hAnsiTheme="minorEastAsia" w:hint="eastAsia"/>
                <w:bCs/>
                <w:sz w:val="28"/>
                <w:szCs w:val="28"/>
                <w:lang w:eastAsia="zh-TW"/>
              </w:rPr>
              <w:t>；</w:t>
            </w:r>
          </w:p>
          <w:p w:rsidR="00175369" w:rsidRPr="000C0444" w:rsidRDefault="000C0444" w:rsidP="00EB4CEA">
            <w:pPr>
              <w:pStyle w:val="KWBodytext"/>
              <w:numPr>
                <w:ilvl w:val="0"/>
                <w:numId w:val="51"/>
              </w:numPr>
              <w:adjustRightInd w:val="0"/>
              <w:snapToGrid w:val="0"/>
              <w:spacing w:beforeLines="75" w:before="234" w:afterLines="75" w:after="234" w:line="240" w:lineRule="auto"/>
              <w:ind w:left="583" w:firstLineChars="0" w:hanging="55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與內地方打撈人成立合作打撈企業，實施打撈活動。</w:t>
            </w:r>
          </w:p>
        </w:tc>
      </w:tr>
    </w:tbl>
    <w:p w:rsidR="00175369" w:rsidRPr="000C0444" w:rsidRDefault="00175369" w:rsidP="00175369">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航空運輸服務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客運服務（</w:t>
            </w:r>
            <w:r w:rsidRPr="000C0444">
              <w:rPr>
                <w:rFonts w:asciiTheme="minorEastAsia" w:eastAsiaTheme="minorEastAsia" w:hAnsiTheme="minorEastAsia"/>
                <w:sz w:val="28"/>
                <w:szCs w:val="28"/>
                <w:lang w:eastAsia="zh-TW"/>
              </w:rPr>
              <w:t>CPC731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6452AF" w:rsidRPr="000C0444" w:rsidRDefault="000C0444" w:rsidP="003F6C72">
            <w:pPr>
              <w:pStyle w:val="KWBodytext"/>
              <w:numPr>
                <w:ilvl w:val="0"/>
                <w:numId w:val="42"/>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pacing w:val="4"/>
                <w:sz w:val="28"/>
                <w:szCs w:val="28"/>
                <w:lang w:eastAsia="zh-TW"/>
              </w:rPr>
              <w:t>設立經營公共航空客運公司，須由內地方控股，一</w:t>
            </w:r>
            <w:r w:rsidRPr="000C0444">
              <w:rPr>
                <w:rFonts w:asciiTheme="minorEastAsia" w:eastAsiaTheme="minorEastAsia" w:hAnsiTheme="minorEastAsia" w:hint="eastAsia"/>
                <w:sz w:val="28"/>
                <w:szCs w:val="28"/>
                <w:lang w:eastAsia="zh-TW"/>
              </w:rPr>
              <w:t>家香港服務提供者（包括其關聯企業）投</w:t>
            </w:r>
            <w:r w:rsidRPr="000C0444">
              <w:rPr>
                <w:rFonts w:asciiTheme="minorEastAsia" w:eastAsiaTheme="minorEastAsia" w:hAnsiTheme="minorEastAsia" w:hint="eastAsia"/>
                <w:spacing w:val="4"/>
                <w:sz w:val="28"/>
                <w:szCs w:val="28"/>
                <w:lang w:eastAsia="zh-TW"/>
              </w:rPr>
              <w:t>資比例不可超過</w:t>
            </w:r>
            <w:r w:rsidRPr="000C0444">
              <w:rPr>
                <w:rFonts w:asciiTheme="minorEastAsia" w:eastAsiaTheme="minorEastAsia" w:hAnsiTheme="minorEastAsia"/>
                <w:spacing w:val="4"/>
                <w:sz w:val="28"/>
                <w:szCs w:val="28"/>
                <w:lang w:eastAsia="zh-TW"/>
              </w:rPr>
              <w:t>25%</w:t>
            </w:r>
            <w:r w:rsidRPr="000C0444">
              <w:rPr>
                <w:rFonts w:asciiTheme="minorEastAsia" w:eastAsiaTheme="minorEastAsia" w:hAnsiTheme="minorEastAsia" w:hint="eastAsia"/>
                <w:spacing w:val="4"/>
                <w:sz w:val="28"/>
                <w:szCs w:val="28"/>
                <w:lang w:eastAsia="zh-TW"/>
              </w:rPr>
              <w:t>，公司法定代表人須</w:t>
            </w:r>
            <w:r w:rsidR="00B95C57">
              <w:rPr>
                <w:rFonts w:asciiTheme="minorEastAsia" w:eastAsiaTheme="minorEastAsia" w:hAnsiTheme="minorEastAsia" w:hint="eastAsia"/>
                <w:spacing w:val="4"/>
                <w:sz w:val="28"/>
                <w:szCs w:val="28"/>
                <w:lang w:eastAsia="zh-TW"/>
              </w:rPr>
              <w:t>為</w:t>
            </w:r>
            <w:r w:rsidRPr="000C0444">
              <w:rPr>
                <w:rFonts w:asciiTheme="minorEastAsia" w:eastAsiaTheme="minorEastAsia" w:hAnsiTheme="minorEastAsia" w:hint="eastAsia"/>
                <w:spacing w:val="4"/>
                <w:sz w:val="28"/>
                <w:szCs w:val="28"/>
                <w:lang w:eastAsia="zh-TW"/>
              </w:rPr>
              <w:t>中</w:t>
            </w:r>
            <w:r w:rsidRPr="000C0444">
              <w:rPr>
                <w:rFonts w:asciiTheme="minorEastAsia" w:eastAsiaTheme="minorEastAsia" w:hAnsiTheme="minorEastAsia" w:hint="eastAsia"/>
                <w:sz w:val="28"/>
                <w:szCs w:val="28"/>
                <w:lang w:eastAsia="zh-TW"/>
              </w:rPr>
              <w:t>國籍公民。</w:t>
            </w:r>
          </w:p>
          <w:p w:rsidR="003C0D48" w:rsidRPr="000C0444" w:rsidRDefault="000C0444" w:rsidP="003C0D48">
            <w:pPr>
              <w:pStyle w:val="KWBodytext"/>
              <w:numPr>
                <w:ilvl w:val="0"/>
                <w:numId w:val="42"/>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設立經營從事公務飛行、空中</w:t>
            </w:r>
            <w:r w:rsidR="00D27685">
              <w:rPr>
                <w:rFonts w:asciiTheme="minorEastAsia" w:eastAsiaTheme="minorEastAsia" w:hAnsiTheme="minorEastAsia" w:hint="eastAsia"/>
                <w:sz w:val="28"/>
                <w:szCs w:val="28"/>
                <w:lang w:eastAsia="zh-TW"/>
              </w:rPr>
              <w:t>遊</w:t>
            </w:r>
            <w:r w:rsidRPr="000C0444">
              <w:rPr>
                <w:rFonts w:asciiTheme="minorEastAsia" w:eastAsiaTheme="minorEastAsia" w:hAnsiTheme="minorEastAsia" w:hint="eastAsia"/>
                <w:sz w:val="28"/>
                <w:szCs w:val="28"/>
                <w:lang w:eastAsia="zh-TW"/>
              </w:rPr>
              <w:t>覽、</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工業服務的通用航空企業，須由內地方控股；設立經營從事農、林、漁業作業的通用航空企業，</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與內地方合資。通用航空企業的法定代表人必須</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中國籍公民。</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航空運輸服務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貨運服務（</w:t>
            </w:r>
            <w:r w:rsidRPr="000C0444">
              <w:rPr>
                <w:rFonts w:asciiTheme="minorEastAsia" w:eastAsiaTheme="minorEastAsia" w:hAnsiTheme="minorEastAsia"/>
                <w:sz w:val="28"/>
                <w:szCs w:val="28"/>
                <w:lang w:eastAsia="zh-TW"/>
              </w:rPr>
              <w:t>CPC732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設立經營公共航空貨運公司，須由內地方控股，一家香港服務提供者（包括其關聯企業）投資比例不可超過</w:t>
            </w:r>
            <w:r w:rsidRPr="000C0444">
              <w:rPr>
                <w:rFonts w:asciiTheme="minorEastAsia" w:eastAsiaTheme="minorEastAsia" w:hAnsiTheme="minorEastAsia"/>
                <w:sz w:val="28"/>
                <w:szCs w:val="28"/>
                <w:lang w:eastAsia="zh-TW"/>
              </w:rPr>
              <w:t>25%</w:t>
            </w:r>
            <w:r w:rsidRPr="000C0444">
              <w:rPr>
                <w:rFonts w:asciiTheme="minorEastAsia" w:eastAsiaTheme="minorEastAsia" w:hAnsiTheme="minorEastAsia" w:hint="eastAsia"/>
                <w:sz w:val="28"/>
                <w:szCs w:val="28"/>
                <w:lang w:eastAsia="zh-TW"/>
              </w:rPr>
              <w:t>，公司法定代表人須</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中國籍公民。</w:t>
            </w:r>
          </w:p>
        </w:tc>
      </w:tr>
    </w:tbl>
    <w:p w:rsidR="000312D0" w:rsidRPr="000C0444" w:rsidRDefault="000312D0" w:rsidP="006D0DD3">
      <w:pPr>
        <w:adjustRightInd w:val="0"/>
        <w:snapToGrid w:val="0"/>
        <w:spacing w:beforeLines="75" w:before="234" w:afterLines="75" w:after="234"/>
        <w:ind w:firstLineChars="200" w:firstLine="640"/>
        <w:rPr>
          <w:rFonts w:asciiTheme="minorEastAsia" w:eastAsiaTheme="minorEastAsia" w:hAnsiTheme="minorEastAsia"/>
          <w:sz w:val="32"/>
          <w:szCs w:val="32"/>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 w:val="24"/>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航空運輸服務</w:t>
            </w:r>
          </w:p>
          <w:p w:rsidR="000312D0" w:rsidRPr="000C0444" w:rsidRDefault="000C0444" w:rsidP="00297092">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帶乘務員的飛機租賃服務（</w:t>
            </w:r>
            <w:r w:rsidRPr="000C0444">
              <w:rPr>
                <w:rFonts w:asciiTheme="minorEastAsia" w:eastAsiaTheme="minorEastAsia" w:hAnsiTheme="minorEastAsia"/>
                <w:sz w:val="28"/>
                <w:szCs w:val="28"/>
                <w:lang w:eastAsia="zh-TW"/>
              </w:rPr>
              <w:t>CPC734</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adjustRightInd w:val="0"/>
              <w:snapToGrid w:val="0"/>
              <w:spacing w:beforeLines="75" w:before="234" w:afterLines="75" w:after="23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航空運輸服務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飛機的維修和保養服務（</w:t>
            </w:r>
            <w:r w:rsidRPr="000C0444">
              <w:rPr>
                <w:rFonts w:asciiTheme="minorEastAsia" w:eastAsiaTheme="minorEastAsia" w:hAnsiTheme="minorEastAsia"/>
                <w:sz w:val="28"/>
                <w:szCs w:val="28"/>
                <w:lang w:eastAsia="zh-TW"/>
              </w:rPr>
              <w:t>CPC8868</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1" w:left="398"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航空運輸服務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空運支持服務（</w:t>
            </w:r>
            <w:r w:rsidRPr="000C0444">
              <w:rPr>
                <w:rFonts w:asciiTheme="minorEastAsia" w:eastAsiaTheme="minorEastAsia" w:hAnsiTheme="minorEastAsia"/>
                <w:sz w:val="28"/>
                <w:szCs w:val="28"/>
                <w:lang w:eastAsia="zh-TW"/>
              </w:rPr>
              <w:t>CPC746</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643BF9" w:rsidRPr="000C0444" w:rsidRDefault="000C0444" w:rsidP="001F4DCE">
            <w:pPr>
              <w:pStyle w:val="KWBodytext"/>
              <w:numPr>
                <w:ilvl w:val="0"/>
                <w:numId w:val="78"/>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不得投資和管理內地空中交通管制系統。</w:t>
            </w:r>
          </w:p>
          <w:p w:rsidR="00643BF9" w:rsidRPr="000C0444" w:rsidRDefault="000C0444" w:rsidP="001F4DCE">
            <w:pPr>
              <w:pStyle w:val="KWBodytext"/>
              <w:numPr>
                <w:ilvl w:val="0"/>
                <w:numId w:val="78"/>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投資民用機場，應由內地方相對控股。</w:t>
            </w:r>
          </w:p>
          <w:p w:rsidR="00643BF9" w:rsidRPr="000C0444" w:rsidRDefault="000C0444" w:rsidP="001F4DCE">
            <w:pPr>
              <w:pStyle w:val="KWBodytext"/>
              <w:numPr>
                <w:ilvl w:val="0"/>
                <w:numId w:val="78"/>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提供中小機場</w:t>
            </w:r>
            <w:r w:rsidR="005B3C9B">
              <w:rPr>
                <w:rFonts w:asciiTheme="minorEastAsia" w:eastAsiaTheme="minorEastAsia" w:hAnsiTheme="minorEastAsia" w:hint="eastAsia"/>
                <w:sz w:val="28"/>
                <w:szCs w:val="28"/>
                <w:lang w:eastAsia="zh-TW"/>
              </w:rPr>
              <w:t>委託</w:t>
            </w:r>
            <w:r w:rsidRPr="000C0444">
              <w:rPr>
                <w:rFonts w:asciiTheme="minorEastAsia" w:eastAsiaTheme="minorEastAsia" w:hAnsiTheme="minorEastAsia" w:hint="eastAsia"/>
                <w:sz w:val="28"/>
                <w:szCs w:val="28"/>
                <w:lang w:eastAsia="zh-TW"/>
              </w:rPr>
              <w:t>管理服務的合同有效期不超過</w:t>
            </w:r>
            <w:r w:rsidRPr="000C0444">
              <w:rPr>
                <w:rFonts w:asciiTheme="minorEastAsia" w:eastAsiaTheme="minorEastAsia" w:hAnsiTheme="minorEastAsia"/>
                <w:sz w:val="28"/>
                <w:szCs w:val="28"/>
                <w:lang w:eastAsia="zh-TW"/>
              </w:rPr>
              <w:t>20</w:t>
            </w:r>
            <w:r w:rsidRPr="000C0444">
              <w:rPr>
                <w:rFonts w:asciiTheme="minorEastAsia" w:eastAsiaTheme="minorEastAsia" w:hAnsiTheme="minorEastAsia" w:hint="eastAsia"/>
                <w:sz w:val="28"/>
                <w:szCs w:val="28"/>
                <w:lang w:eastAsia="zh-TW"/>
              </w:rPr>
              <w:t>年；不允許以獨資形式提供大型機場</w:t>
            </w:r>
            <w:r w:rsidR="005B3C9B">
              <w:rPr>
                <w:rFonts w:asciiTheme="minorEastAsia" w:eastAsiaTheme="minorEastAsia" w:hAnsiTheme="minorEastAsia" w:hint="eastAsia"/>
                <w:sz w:val="28"/>
                <w:szCs w:val="28"/>
                <w:lang w:eastAsia="zh-TW"/>
              </w:rPr>
              <w:t>委託</w:t>
            </w:r>
            <w:r w:rsidRPr="000C0444">
              <w:rPr>
                <w:rFonts w:asciiTheme="minorEastAsia" w:eastAsiaTheme="minorEastAsia" w:hAnsiTheme="minorEastAsia" w:hint="eastAsia"/>
                <w:sz w:val="28"/>
                <w:szCs w:val="28"/>
                <w:lang w:eastAsia="zh-TW"/>
              </w:rPr>
              <w:t>管理服務。</w:t>
            </w:r>
          </w:p>
          <w:p w:rsidR="00643BF9" w:rsidRPr="000C0444" w:rsidRDefault="000C0444" w:rsidP="001F4DCE">
            <w:pPr>
              <w:pStyle w:val="KWBodytext"/>
              <w:numPr>
                <w:ilvl w:val="0"/>
                <w:numId w:val="78"/>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可獨資提供的航空運輸地面服務不包括與安保有關的項目。</w:t>
            </w:r>
          </w:p>
          <w:p w:rsidR="000312D0" w:rsidRPr="000C0444" w:rsidRDefault="00B95C57" w:rsidP="00861419">
            <w:pPr>
              <w:pStyle w:val="KWBodytext"/>
              <w:adjustRightInd w:val="0"/>
              <w:snapToGrid w:val="0"/>
              <w:spacing w:beforeLines="200" w:before="624" w:afterLines="75" w:after="234" w:line="240" w:lineRule="auto"/>
              <w:ind w:firstLineChars="0" w:firstLine="0"/>
              <w:rPr>
                <w:rFonts w:asciiTheme="minorEastAsia" w:eastAsiaTheme="minorEastAsia" w:hAnsiTheme="minorEastAsia"/>
                <w:sz w:val="28"/>
                <w:szCs w:val="28"/>
                <w:lang w:eastAsia="zh-TW"/>
              </w:rPr>
            </w:pPr>
            <w:r w:rsidRPr="003B1B32">
              <w:rPr>
                <w:rFonts w:asciiTheme="minorEastAsia" w:eastAsiaTheme="minorEastAsia" w:hAnsiTheme="minorEastAsia" w:hint="eastAsia"/>
                <w:sz w:val="28"/>
                <w:szCs w:val="28"/>
                <w:lang w:eastAsia="zh-TW"/>
              </w:rPr>
              <w:t>為</w:t>
            </w:r>
            <w:r w:rsidR="000C0444" w:rsidRPr="003B1B32">
              <w:rPr>
                <w:rFonts w:asciiTheme="minorEastAsia" w:eastAsiaTheme="minorEastAsia" w:hAnsiTheme="minorEastAsia" w:hint="eastAsia"/>
                <w:sz w:val="28"/>
                <w:szCs w:val="28"/>
                <w:lang w:eastAsia="zh-TW"/>
              </w:rPr>
              <w:t>明晰起見，香港服務提供者申請設立獨資、合資航空運輸銷售代理企業時，可出具由內地的法人銀行或中國航空運輸協會推薦的擔保公司提供的經濟擔保；也可由香港銀行作擔保，待申請獲內地批准後，在規定時限內再補回內地的法人銀行或中國航空運輸協會推薦的擔保公司提供的經濟擔保。</w:t>
            </w:r>
          </w:p>
        </w:tc>
      </w:tr>
    </w:tbl>
    <w:p w:rsidR="00BD3FCC" w:rsidRPr="000C0444" w:rsidRDefault="00BD3FCC" w:rsidP="006D0DD3">
      <w:pPr>
        <w:adjustRightInd w:val="0"/>
        <w:snapToGrid w:val="0"/>
        <w:spacing w:beforeLines="75" w:before="234" w:afterLines="75" w:after="234"/>
        <w:rPr>
          <w:rFonts w:asciiTheme="minorEastAsia" w:eastAsiaTheme="minorEastAsia" w:hAnsiTheme="minorEastAsia"/>
          <w:szCs w:val="20"/>
          <w:lang w:eastAsia="zh-TW"/>
        </w:rPr>
      </w:pPr>
    </w:p>
    <w:p w:rsidR="000312D0" w:rsidRPr="000C0444" w:rsidRDefault="00BD3FCC" w:rsidP="006D0DD3">
      <w:pPr>
        <w:adjustRightInd w:val="0"/>
        <w:snapToGrid w:val="0"/>
        <w:spacing w:beforeLines="75" w:before="234" w:afterLines="75" w:after="234"/>
        <w:rPr>
          <w:rFonts w:asciiTheme="minorEastAsia" w:eastAsiaTheme="minorEastAsia" w:hAnsiTheme="minorEastAsia"/>
          <w:szCs w:val="20"/>
          <w:lang w:eastAsia="zh-TW"/>
        </w:rPr>
      </w:pPr>
      <w:r w:rsidRPr="000C0444">
        <w:rPr>
          <w:rFonts w:asciiTheme="minorEastAsia" w:eastAsiaTheme="minorEastAsia" w:hAnsiTheme="minorEastAsia"/>
          <w:szCs w:val="20"/>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航天運輸服務（</w:t>
            </w:r>
            <w:r w:rsidRPr="000C0444">
              <w:rPr>
                <w:rFonts w:asciiTheme="minorEastAsia" w:eastAsiaTheme="minorEastAsia" w:hAnsiTheme="minorEastAsia"/>
                <w:sz w:val="28"/>
                <w:szCs w:val="28"/>
                <w:lang w:eastAsia="zh-TW"/>
              </w:rPr>
              <w:t>CPC733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不得提供航天運輸服務。</w:t>
            </w:r>
          </w:p>
        </w:tc>
      </w:tr>
    </w:tbl>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鐵路運輸服務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客運服務（</w:t>
            </w:r>
            <w:r w:rsidRPr="000C0444">
              <w:rPr>
                <w:rFonts w:asciiTheme="minorEastAsia" w:eastAsiaTheme="minorEastAsia" w:hAnsiTheme="minorEastAsia"/>
                <w:sz w:val="28"/>
                <w:szCs w:val="28"/>
                <w:lang w:eastAsia="zh-TW"/>
              </w:rPr>
              <w:t>CPC7111</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鐵路運輸服務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貨運服務（</w:t>
            </w:r>
            <w:r w:rsidRPr="000C0444">
              <w:rPr>
                <w:rFonts w:asciiTheme="minorEastAsia" w:eastAsiaTheme="minorEastAsia" w:hAnsiTheme="minorEastAsia"/>
                <w:sz w:val="28"/>
                <w:szCs w:val="28"/>
                <w:lang w:eastAsia="zh-TW"/>
              </w:rPr>
              <w:t>CPC7112</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鐵路運輸服務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推車和拖車服務（</w:t>
            </w:r>
            <w:r w:rsidRPr="000C0444">
              <w:rPr>
                <w:rFonts w:asciiTheme="minorEastAsia" w:eastAsiaTheme="minorEastAsia" w:hAnsiTheme="minorEastAsia"/>
                <w:sz w:val="28"/>
                <w:szCs w:val="28"/>
                <w:lang w:eastAsia="zh-TW"/>
              </w:rPr>
              <w:t>CPC7113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32"/>
          <w:lang w:eastAsia="zh-TW"/>
        </w:rPr>
      </w:pPr>
    </w:p>
    <w:p w:rsidR="000312D0" w:rsidRPr="000C0444" w:rsidRDefault="000312D0" w:rsidP="006D0DD3">
      <w:pPr>
        <w:adjustRightInd w:val="0"/>
        <w:snapToGrid w:val="0"/>
        <w:spacing w:beforeLines="75" w:before="234" w:afterLines="75" w:after="234"/>
        <w:rPr>
          <w:rFonts w:asciiTheme="minorEastAsia" w:eastAsiaTheme="minorEastAsia" w:hAnsiTheme="minorEastAsia"/>
          <w:szCs w:val="32"/>
          <w:lang w:eastAsia="zh-TW"/>
        </w:rPr>
      </w:pPr>
      <w:r w:rsidRPr="000C0444">
        <w:rPr>
          <w:rFonts w:asciiTheme="minorEastAsia" w:eastAsiaTheme="minorEastAsia" w:hAnsiTheme="minorEastAsia"/>
          <w:szCs w:val="32"/>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32"/>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鐵路運輸服務</w:t>
            </w:r>
          </w:p>
          <w:p w:rsidR="000312D0" w:rsidRPr="000C0444" w:rsidRDefault="000C0444" w:rsidP="00BB74A0">
            <w:pPr>
              <w:adjustRightInd w:val="0"/>
              <w:snapToGrid w:val="0"/>
              <w:spacing w:beforeLines="75" w:before="234" w:afterLines="75" w:after="234"/>
              <w:ind w:leftChars="285" w:left="1164" w:hangingChars="202" w:hanging="566"/>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pacing w:val="4"/>
                <w:sz w:val="28"/>
                <w:szCs w:val="28"/>
                <w:lang w:eastAsia="zh-TW"/>
              </w:rPr>
              <w:t>鐵路運輸設備的維修和保養服務（</w:t>
            </w:r>
            <w:r w:rsidRPr="000C0444">
              <w:rPr>
                <w:rFonts w:asciiTheme="minorEastAsia" w:eastAsiaTheme="minorEastAsia" w:hAnsiTheme="minorEastAsia"/>
                <w:spacing w:val="4"/>
                <w:sz w:val="28"/>
                <w:szCs w:val="28"/>
                <w:lang w:eastAsia="zh-TW"/>
              </w:rPr>
              <w:t>CPC8868</w:t>
            </w:r>
            <w:r w:rsidRPr="000C0444">
              <w:rPr>
                <w:rFonts w:asciiTheme="minorEastAsia" w:eastAsiaTheme="minorEastAsia" w:hAnsiTheme="minorEastAsia" w:hint="eastAsia"/>
                <w:spacing w:val="4"/>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32"/>
          <w:lang w:eastAsia="zh-TW"/>
        </w:rPr>
      </w:pPr>
      <w:r w:rsidRPr="000C0444">
        <w:rPr>
          <w:rFonts w:asciiTheme="minorEastAsia" w:eastAsiaTheme="minorEastAsia" w:hAnsiTheme="minorEastAsia"/>
          <w:szCs w:val="32"/>
          <w:lang w:eastAsia="zh-TW"/>
        </w:rPr>
        <w:br w:type="page"/>
      </w:r>
    </w:p>
    <w:p w:rsidR="00532248" w:rsidRPr="000C0444" w:rsidRDefault="00532248" w:rsidP="006D0DD3">
      <w:pPr>
        <w:adjustRightInd w:val="0"/>
        <w:snapToGrid w:val="0"/>
        <w:spacing w:beforeLines="75" w:before="234" w:afterLines="75" w:after="234"/>
        <w:rPr>
          <w:rFonts w:asciiTheme="minorEastAsia" w:eastAsiaTheme="minorEastAsia" w:hAnsiTheme="minorEastAsia"/>
          <w:szCs w:val="32"/>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11</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運輸服務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鐵路運輸服務</w:t>
            </w:r>
          </w:p>
          <w:p w:rsidR="000312D0" w:rsidRPr="000C0444" w:rsidRDefault="000C0444" w:rsidP="00297092">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e</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鐵路運輸的支持服務（</w:t>
            </w:r>
            <w:r w:rsidRPr="000C0444">
              <w:rPr>
                <w:rFonts w:asciiTheme="minorEastAsia" w:eastAsiaTheme="minorEastAsia" w:hAnsiTheme="minorEastAsia"/>
                <w:sz w:val="28"/>
                <w:szCs w:val="28"/>
                <w:lang w:eastAsia="zh-TW"/>
              </w:rPr>
              <w:t>CPC743</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0312D0" w:rsidRPr="000C0444" w:rsidRDefault="000312D0" w:rsidP="006D0DD3">
      <w:pPr>
        <w:adjustRightInd w:val="0"/>
        <w:snapToGrid w:val="0"/>
        <w:spacing w:beforeLines="75" w:before="234" w:afterLines="75" w:after="234"/>
        <w:rPr>
          <w:rFonts w:asciiTheme="minorEastAsia" w:eastAsiaTheme="minorEastAsia" w:hAnsiTheme="minorEastAsia"/>
          <w:szCs w:val="32"/>
          <w:lang w:eastAsia="zh-TW"/>
        </w:rPr>
      </w:pPr>
    </w:p>
    <w:p w:rsidR="00175369" w:rsidRPr="000C0444" w:rsidRDefault="000312D0"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132"/>
        <w:gridCol w:w="6229"/>
      </w:tblGrid>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29"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29" w:type="dxa"/>
          </w:tcPr>
          <w:p w:rsidR="00175369" w:rsidRPr="000C0444" w:rsidRDefault="000C0444" w:rsidP="00175369">
            <w:pPr>
              <w:pStyle w:val="KWBodytext"/>
              <w:adjustRightInd w:val="0"/>
              <w:snapToGrid w:val="0"/>
              <w:spacing w:beforeLines="75" w:before="234" w:afterLines="75" w:after="234" w:line="240" w:lineRule="auto"/>
              <w:ind w:leftChars="129" w:left="400" w:hangingChars="46" w:hanging="12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公路運輸服務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55" w:firstLine="15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客運服務（</w:t>
            </w:r>
            <w:r w:rsidRPr="000C0444">
              <w:rPr>
                <w:rFonts w:asciiTheme="minorEastAsia" w:eastAsiaTheme="minorEastAsia" w:hAnsiTheme="minorEastAsia"/>
                <w:sz w:val="28"/>
                <w:szCs w:val="28"/>
                <w:lang w:eastAsia="zh-TW"/>
              </w:rPr>
              <w:t>CPC7121+7122</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29"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29"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公路運輸服務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貨運服務（</w:t>
            </w:r>
            <w:r w:rsidRPr="000C0444">
              <w:rPr>
                <w:rFonts w:asciiTheme="minorEastAsia" w:eastAsiaTheme="minorEastAsia" w:hAnsiTheme="minorEastAsia"/>
                <w:sz w:val="28"/>
                <w:szCs w:val="28"/>
                <w:lang w:eastAsia="zh-TW"/>
              </w:rPr>
              <w:t>CPC7123</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公路運輸服務</w:t>
            </w:r>
          </w:p>
          <w:p w:rsidR="00175369" w:rsidRPr="000C0444" w:rsidRDefault="000C0444" w:rsidP="00175369">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商用車輛和司機的租賃（</w:t>
            </w:r>
            <w:r w:rsidRPr="000C0444">
              <w:rPr>
                <w:rFonts w:asciiTheme="minorEastAsia" w:eastAsiaTheme="minorEastAsia" w:hAnsiTheme="minorEastAsia"/>
                <w:sz w:val="28"/>
                <w:szCs w:val="28"/>
                <w:lang w:eastAsia="zh-TW"/>
              </w:rPr>
              <w:t>CPC7124</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adjustRightInd w:val="0"/>
              <w:snapToGrid w:val="0"/>
              <w:spacing w:beforeLines="75" w:before="234" w:afterLines="75" w:after="234"/>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132"/>
        <w:gridCol w:w="6229"/>
      </w:tblGrid>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29"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29" w:type="dxa"/>
          </w:tcPr>
          <w:p w:rsidR="00175369" w:rsidRPr="000C0444" w:rsidRDefault="000C0444" w:rsidP="00175369">
            <w:pPr>
              <w:pStyle w:val="KWBodytext"/>
              <w:adjustRightInd w:val="0"/>
              <w:snapToGrid w:val="0"/>
              <w:spacing w:beforeLines="75" w:before="234" w:afterLines="75" w:after="234" w:line="240" w:lineRule="auto"/>
              <w:ind w:leftChars="129" w:left="400" w:hangingChars="46" w:hanging="12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公路運輸服務</w:t>
            </w:r>
          </w:p>
          <w:p w:rsidR="00175369" w:rsidRPr="000C0444" w:rsidRDefault="000C0444" w:rsidP="00541278">
            <w:pPr>
              <w:pStyle w:val="KWBodytext"/>
              <w:adjustRightInd w:val="0"/>
              <w:snapToGrid w:val="0"/>
              <w:spacing w:beforeLines="75" w:before="234" w:afterLines="75" w:after="234" w:line="240" w:lineRule="auto"/>
              <w:ind w:leftChars="263" w:left="902" w:hangingChars="125" w:hanging="350"/>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公路運輸設備的維修和保養服務（</w:t>
            </w:r>
            <w:r w:rsidRPr="000C0444">
              <w:rPr>
                <w:rFonts w:asciiTheme="minorEastAsia" w:eastAsiaTheme="minorEastAsia" w:hAnsiTheme="minorEastAsia"/>
                <w:sz w:val="28"/>
                <w:szCs w:val="28"/>
                <w:lang w:eastAsia="zh-TW"/>
              </w:rPr>
              <w:t>CPC6112+8867</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29"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132"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29"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1" w:left="398"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公路運輸服務</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e. </w:t>
            </w:r>
            <w:r w:rsidRPr="000C0444">
              <w:rPr>
                <w:rFonts w:asciiTheme="minorEastAsia" w:eastAsiaTheme="minorEastAsia" w:hAnsiTheme="minorEastAsia" w:hint="eastAsia"/>
                <w:sz w:val="28"/>
                <w:szCs w:val="28"/>
                <w:lang w:eastAsia="zh-TW"/>
              </w:rPr>
              <w:t>公路運輸的支持服務（</w:t>
            </w:r>
            <w:r w:rsidRPr="000C0444">
              <w:rPr>
                <w:rFonts w:asciiTheme="minorEastAsia" w:eastAsiaTheme="minorEastAsia" w:hAnsiTheme="minorEastAsia"/>
                <w:sz w:val="28"/>
                <w:szCs w:val="28"/>
                <w:lang w:eastAsia="zh-TW"/>
              </w:rPr>
              <w:t>CPC744</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D12A40">
            <w:pPr>
              <w:pStyle w:val="KWBodytext"/>
              <w:adjustRightInd w:val="0"/>
              <w:snapToGrid w:val="0"/>
              <w:spacing w:beforeLines="75" w:before="234" w:afterLines="75" w:after="234" w:line="240" w:lineRule="auto"/>
              <w:ind w:left="33"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sz w:val="32"/>
          <w:szCs w:val="32"/>
          <w:lang w:eastAsia="zh-TW"/>
        </w:rPr>
      </w:pPr>
      <w:r w:rsidRPr="000C0444">
        <w:rPr>
          <w:rFonts w:asciiTheme="minorEastAsia" w:eastAsiaTheme="minorEastAsia" w:hAnsiTheme="minorEastAsia" w:hint="eastAsia"/>
          <w:sz w:val="32"/>
          <w:szCs w:val="32"/>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G. </w:t>
            </w:r>
            <w:r w:rsidRPr="000C0444">
              <w:rPr>
                <w:rFonts w:asciiTheme="minorEastAsia" w:eastAsiaTheme="minorEastAsia" w:hAnsiTheme="minorEastAsia" w:hint="eastAsia"/>
                <w:sz w:val="28"/>
                <w:szCs w:val="28"/>
                <w:lang w:eastAsia="zh-TW"/>
              </w:rPr>
              <w:t>管道運輸</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燃料傳輸（</w:t>
            </w:r>
            <w:r w:rsidRPr="000C0444">
              <w:rPr>
                <w:rFonts w:asciiTheme="minorEastAsia" w:eastAsiaTheme="minorEastAsia" w:hAnsiTheme="minorEastAsia"/>
                <w:sz w:val="28"/>
                <w:szCs w:val="28"/>
                <w:lang w:eastAsia="zh-TW"/>
              </w:rPr>
              <w:t>CPC7131</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G. </w:t>
            </w:r>
            <w:r w:rsidRPr="000C0444">
              <w:rPr>
                <w:rFonts w:asciiTheme="minorEastAsia" w:eastAsiaTheme="minorEastAsia" w:hAnsiTheme="minorEastAsia" w:hint="eastAsia"/>
                <w:sz w:val="28"/>
                <w:szCs w:val="28"/>
                <w:lang w:eastAsia="zh-TW"/>
              </w:rPr>
              <w:t>管道運輸</w:t>
            </w:r>
          </w:p>
          <w:p w:rsidR="00175369" w:rsidRPr="000C0444" w:rsidRDefault="000C0444" w:rsidP="00175369">
            <w:pPr>
              <w:pStyle w:val="KWBodytext"/>
              <w:adjustRightInd w:val="0"/>
              <w:snapToGrid w:val="0"/>
              <w:spacing w:beforeLines="75" w:before="234" w:afterLines="75" w:after="234" w:line="240" w:lineRule="auto"/>
              <w:ind w:leftChars="190" w:left="399" w:firstLineChars="71" w:firstLine="1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其他貨物的管道運輸（</w:t>
            </w:r>
            <w:r w:rsidRPr="000C0444">
              <w:rPr>
                <w:rFonts w:asciiTheme="minorEastAsia" w:eastAsiaTheme="minorEastAsia" w:hAnsiTheme="minorEastAsia"/>
                <w:sz w:val="28"/>
                <w:szCs w:val="28"/>
                <w:lang w:eastAsia="zh-TW"/>
              </w:rPr>
              <w:t>CPC7139</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szCs w:val="20"/>
          <w:lang w:eastAsia="zh-TW"/>
        </w:rPr>
      </w:pPr>
    </w:p>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adjustRightInd w:val="0"/>
              <w:snapToGrid w:val="0"/>
              <w:spacing w:beforeLines="75" w:before="234" w:afterLines="75" w:after="234"/>
              <w:ind w:leftChars="150" w:left="396" w:hangingChars="29" w:hanging="81"/>
              <w:rPr>
                <w:rFonts w:asciiTheme="minorEastAsia" w:eastAsiaTheme="minorEastAsia" w:hAnsiTheme="minorEastAsia"/>
                <w:sz w:val="24"/>
                <w:szCs w:val="21"/>
                <w:lang w:eastAsia="zh-TW"/>
              </w:rPr>
            </w:pPr>
            <w:r w:rsidRPr="000C0444">
              <w:rPr>
                <w:rFonts w:asciiTheme="minorEastAsia" w:eastAsiaTheme="minorEastAsia" w:hAnsiTheme="minorEastAsia"/>
                <w:sz w:val="28"/>
                <w:szCs w:val="28"/>
                <w:lang w:eastAsia="zh-TW"/>
              </w:rPr>
              <w:t xml:space="preserve">H. </w:t>
            </w:r>
            <w:r w:rsidRPr="000C0444">
              <w:rPr>
                <w:rFonts w:asciiTheme="minorEastAsia" w:eastAsiaTheme="minorEastAsia" w:hAnsiTheme="minorEastAsia" w:hint="eastAsia"/>
                <w:sz w:val="28"/>
                <w:szCs w:val="28"/>
                <w:lang w:eastAsia="zh-TW"/>
              </w:rPr>
              <w:t>所有運輸方式的輔助服務</w:t>
            </w:r>
          </w:p>
          <w:p w:rsidR="00175369" w:rsidRPr="000C0444" w:rsidRDefault="000C0444" w:rsidP="00175369">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裝卸服務（</w:t>
            </w:r>
            <w:r w:rsidRPr="000C0444">
              <w:rPr>
                <w:rFonts w:asciiTheme="minorEastAsia" w:eastAsiaTheme="minorEastAsia" w:hAnsiTheme="minorEastAsia"/>
                <w:sz w:val="28"/>
                <w:szCs w:val="28"/>
                <w:lang w:eastAsia="zh-TW"/>
              </w:rPr>
              <w:t>CPC741</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adjustRightInd w:val="0"/>
              <w:snapToGrid w:val="0"/>
              <w:spacing w:beforeLines="75" w:before="234" w:afterLines="75" w:after="234"/>
              <w:ind w:left="400" w:hangingChars="143" w:hanging="40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ind w:firstLineChars="200" w:firstLine="640"/>
        <w:rPr>
          <w:rFonts w:asciiTheme="minorEastAsia" w:eastAsiaTheme="minorEastAsia" w:hAnsiTheme="minorEastAsia"/>
          <w:sz w:val="32"/>
          <w:szCs w:val="32"/>
          <w:lang w:eastAsia="zh-TW"/>
        </w:rPr>
      </w:pPr>
      <w:r w:rsidRPr="000C0444">
        <w:rPr>
          <w:rFonts w:asciiTheme="minorEastAsia" w:eastAsiaTheme="minorEastAsia" w:hAnsiTheme="minorEastAsia" w:hint="eastAsia"/>
          <w:sz w:val="32"/>
          <w:szCs w:val="32"/>
          <w:lang w:eastAsia="zh-TW"/>
        </w:rPr>
        <w:br w:type="page"/>
      </w:r>
    </w:p>
    <w:p w:rsidR="00532248" w:rsidRPr="000C0444" w:rsidRDefault="00532248" w:rsidP="00175369">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adjustRightInd w:val="0"/>
              <w:snapToGrid w:val="0"/>
              <w:spacing w:beforeLines="75" w:before="234" w:afterLines="75" w:after="234"/>
              <w:ind w:leftChars="150" w:left="396" w:hangingChars="29" w:hanging="81"/>
              <w:rPr>
                <w:rFonts w:asciiTheme="minorEastAsia" w:eastAsiaTheme="minorEastAsia" w:hAnsiTheme="minorEastAsia"/>
                <w:sz w:val="24"/>
                <w:szCs w:val="21"/>
                <w:lang w:eastAsia="zh-TW"/>
              </w:rPr>
            </w:pPr>
            <w:r w:rsidRPr="000C0444">
              <w:rPr>
                <w:rFonts w:asciiTheme="minorEastAsia" w:eastAsiaTheme="minorEastAsia" w:hAnsiTheme="minorEastAsia"/>
                <w:sz w:val="28"/>
                <w:szCs w:val="28"/>
                <w:lang w:eastAsia="zh-TW"/>
              </w:rPr>
              <w:t xml:space="preserve">H. </w:t>
            </w:r>
            <w:r w:rsidRPr="000C0444">
              <w:rPr>
                <w:rFonts w:asciiTheme="minorEastAsia" w:eastAsiaTheme="minorEastAsia" w:hAnsiTheme="minorEastAsia" w:hint="eastAsia"/>
                <w:sz w:val="28"/>
                <w:szCs w:val="28"/>
                <w:lang w:eastAsia="zh-TW"/>
              </w:rPr>
              <w:t>所有運輸方式的輔助服務</w:t>
            </w:r>
          </w:p>
          <w:p w:rsidR="00175369" w:rsidRPr="000C0444" w:rsidRDefault="000C0444" w:rsidP="00175369">
            <w:pPr>
              <w:adjustRightInd w:val="0"/>
              <w:snapToGrid w:val="0"/>
              <w:spacing w:beforeLines="75" w:before="234" w:afterLines="75" w:after="234"/>
              <w:ind w:firstLineChars="214" w:firstLine="599"/>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倉儲服務（</w:t>
            </w:r>
            <w:r w:rsidRPr="000C0444">
              <w:rPr>
                <w:rFonts w:asciiTheme="minorEastAsia" w:eastAsiaTheme="minorEastAsia" w:hAnsiTheme="minorEastAsia"/>
                <w:sz w:val="28"/>
                <w:szCs w:val="28"/>
                <w:lang w:eastAsia="zh-TW"/>
              </w:rPr>
              <w:t>CPC742</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adjustRightInd w:val="0"/>
              <w:snapToGrid w:val="0"/>
              <w:spacing w:beforeLines="75" w:before="234" w:afterLines="75" w:after="234"/>
              <w:ind w:left="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ind w:firstLineChars="200" w:firstLine="640"/>
        <w:rPr>
          <w:rFonts w:asciiTheme="minorEastAsia" w:eastAsiaTheme="minorEastAsia" w:hAnsiTheme="minorEastAsia"/>
          <w:sz w:val="32"/>
          <w:szCs w:val="32"/>
          <w:lang w:eastAsia="zh-TW"/>
        </w:rPr>
      </w:pPr>
    </w:p>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sz w:val="24"/>
          <w:szCs w:val="20"/>
          <w:lang w:eastAsia="zh-TW"/>
        </w:rPr>
      </w:pPr>
    </w:p>
    <w:tbl>
      <w:tblPr>
        <w:tblW w:w="8349" w:type="dxa"/>
        <w:jc w:val="center"/>
        <w:tblLook w:val="01E0" w:firstRow="1" w:lastRow="1" w:firstColumn="1" w:lastColumn="1" w:noHBand="0" w:noVBand="0"/>
      </w:tblPr>
      <w:tblGrid>
        <w:gridCol w:w="2086"/>
        <w:gridCol w:w="6263"/>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63"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63" w:type="dxa"/>
          </w:tcPr>
          <w:p w:rsidR="00175369" w:rsidRPr="000C0444" w:rsidRDefault="000C0444" w:rsidP="00175369">
            <w:pPr>
              <w:adjustRightInd w:val="0"/>
              <w:snapToGrid w:val="0"/>
              <w:spacing w:beforeLines="75" w:before="234" w:afterLines="75" w:after="234"/>
              <w:ind w:leftChars="148" w:left="398" w:hangingChars="31" w:hanging="87"/>
              <w:rPr>
                <w:rFonts w:asciiTheme="minorEastAsia" w:eastAsiaTheme="minorEastAsia" w:hAnsiTheme="minorEastAsia"/>
                <w:sz w:val="24"/>
                <w:szCs w:val="21"/>
                <w:lang w:eastAsia="zh-TW"/>
              </w:rPr>
            </w:pPr>
            <w:r w:rsidRPr="000C0444">
              <w:rPr>
                <w:rFonts w:asciiTheme="minorEastAsia" w:eastAsiaTheme="minorEastAsia" w:hAnsiTheme="minorEastAsia"/>
                <w:sz w:val="28"/>
                <w:szCs w:val="28"/>
                <w:lang w:eastAsia="zh-TW"/>
              </w:rPr>
              <w:t xml:space="preserve">H. </w:t>
            </w:r>
            <w:r w:rsidRPr="000C0444">
              <w:rPr>
                <w:rFonts w:asciiTheme="minorEastAsia" w:eastAsiaTheme="minorEastAsia" w:hAnsiTheme="minorEastAsia" w:hint="eastAsia"/>
                <w:sz w:val="28"/>
                <w:szCs w:val="28"/>
                <w:lang w:eastAsia="zh-TW"/>
              </w:rPr>
              <w:t>所有運輸方式的輔助服務</w:t>
            </w:r>
          </w:p>
          <w:p w:rsidR="00175369" w:rsidRPr="000C0444" w:rsidRDefault="000C0444" w:rsidP="00175369">
            <w:pPr>
              <w:adjustRightInd w:val="0"/>
              <w:snapToGrid w:val="0"/>
              <w:spacing w:beforeLines="75" w:before="234" w:afterLines="75" w:after="234"/>
              <w:ind w:firstLineChars="212" w:firstLine="59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貨運代理服務（</w:t>
            </w:r>
            <w:r w:rsidRPr="000C0444">
              <w:rPr>
                <w:rFonts w:asciiTheme="minorEastAsia" w:eastAsiaTheme="minorEastAsia" w:hAnsiTheme="minorEastAsia"/>
                <w:sz w:val="28"/>
                <w:szCs w:val="28"/>
                <w:lang w:eastAsia="zh-TW"/>
              </w:rPr>
              <w:t>CPC748</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63"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63" w:type="dxa"/>
          </w:tcPr>
          <w:p w:rsidR="00175369" w:rsidRPr="000C0444" w:rsidRDefault="000C0444" w:rsidP="00175369">
            <w:pPr>
              <w:pStyle w:val="KWBodytext"/>
              <w:adjustRightInd w:val="0"/>
              <w:snapToGrid w:val="0"/>
              <w:spacing w:beforeLines="70" w:before="218" w:afterLines="70" w:after="218"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EB4CEA">
            <w:pPr>
              <w:adjustRightInd w:val="0"/>
              <w:snapToGrid w:val="0"/>
              <w:spacing w:beforeLines="70" w:before="218" w:afterLines="70" w:after="218"/>
              <w:ind w:leftChars="1" w:left="145" w:hangingChars="51" w:hanging="14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ind w:firstLineChars="200" w:firstLine="420"/>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tbl>
      <w:tblPr>
        <w:tblW w:w="0" w:type="auto"/>
        <w:jc w:val="center"/>
        <w:tblLook w:val="01E0" w:firstRow="1" w:lastRow="1" w:firstColumn="1" w:lastColumn="1" w:noHBand="0" w:noVBand="0"/>
      </w:tblPr>
      <w:tblGrid>
        <w:gridCol w:w="2086"/>
        <w:gridCol w:w="6275"/>
      </w:tblGrid>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175369" w:rsidRPr="000C0444" w:rsidRDefault="000C0444" w:rsidP="00175369">
            <w:pPr>
              <w:adjustRightInd w:val="0"/>
              <w:snapToGrid w:val="0"/>
              <w:spacing w:beforeLines="75" w:before="234" w:afterLines="75" w:after="234"/>
              <w:ind w:leftChars="150" w:left="396" w:hangingChars="29" w:hanging="81"/>
              <w:rPr>
                <w:rFonts w:asciiTheme="minorEastAsia" w:eastAsiaTheme="minorEastAsia" w:hAnsiTheme="minorEastAsia"/>
                <w:sz w:val="24"/>
                <w:szCs w:val="21"/>
                <w:lang w:eastAsia="zh-TW"/>
              </w:rPr>
            </w:pPr>
            <w:r w:rsidRPr="000C0444">
              <w:rPr>
                <w:rFonts w:asciiTheme="minorEastAsia" w:eastAsiaTheme="minorEastAsia" w:hAnsiTheme="minorEastAsia"/>
                <w:sz w:val="28"/>
                <w:szCs w:val="28"/>
                <w:lang w:eastAsia="zh-TW"/>
              </w:rPr>
              <w:t xml:space="preserve">H. </w:t>
            </w:r>
            <w:r w:rsidRPr="000C0444">
              <w:rPr>
                <w:rFonts w:asciiTheme="minorEastAsia" w:eastAsiaTheme="minorEastAsia" w:hAnsiTheme="minorEastAsia" w:hint="eastAsia"/>
                <w:sz w:val="28"/>
                <w:szCs w:val="28"/>
                <w:lang w:eastAsia="zh-TW"/>
              </w:rPr>
              <w:t>所有運輸方式的輔助服務</w:t>
            </w:r>
          </w:p>
          <w:p w:rsidR="00175369" w:rsidRPr="000C0444" w:rsidRDefault="000C0444" w:rsidP="00175369">
            <w:pPr>
              <w:adjustRightInd w:val="0"/>
              <w:snapToGrid w:val="0"/>
              <w:spacing w:beforeLines="75" w:before="234" w:afterLines="75" w:after="234"/>
              <w:ind w:firstLineChars="214" w:firstLine="599"/>
              <w:rPr>
                <w:rFonts w:asciiTheme="minorEastAsia" w:eastAsiaTheme="minorEastAsia" w:hAnsiTheme="minorEastAsia"/>
                <w:b/>
                <w:sz w:val="28"/>
                <w:szCs w:val="28"/>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其他（</w:t>
            </w:r>
            <w:r w:rsidRPr="000C0444">
              <w:rPr>
                <w:rFonts w:asciiTheme="minorEastAsia" w:eastAsiaTheme="minorEastAsia" w:hAnsiTheme="minorEastAsia"/>
                <w:sz w:val="28"/>
                <w:szCs w:val="28"/>
                <w:lang w:eastAsia="zh-TW"/>
              </w:rPr>
              <w:t>CPC749</w:t>
            </w:r>
            <w:r w:rsidRPr="000C0444">
              <w:rPr>
                <w:rFonts w:asciiTheme="minorEastAsia" w:eastAsiaTheme="minorEastAsia" w:hAnsiTheme="minorEastAsia" w:hint="eastAsia"/>
                <w:sz w:val="28"/>
                <w:szCs w:val="28"/>
                <w:lang w:eastAsia="zh-TW"/>
              </w:rPr>
              <w:t>）</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86"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BF173B" w:rsidRPr="000C0444" w:rsidRDefault="000C0444" w:rsidP="00EB4CEA">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rPr>
          <w:rFonts w:asciiTheme="minorEastAsia" w:eastAsiaTheme="minorEastAsia" w:hAnsiTheme="minorEastAsia"/>
          <w:szCs w:val="20"/>
          <w:lang w:eastAsia="zh-TW"/>
        </w:rPr>
      </w:pPr>
    </w:p>
    <w:p w:rsidR="00175369" w:rsidRPr="000C0444" w:rsidRDefault="00175369" w:rsidP="00175369">
      <w:pPr>
        <w:adjustRightInd w:val="0"/>
        <w:snapToGrid w:val="0"/>
        <w:spacing w:beforeLines="75" w:before="234" w:afterLines="75" w:after="234"/>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rsidP="00175369">
      <w:pPr>
        <w:adjustRightInd w:val="0"/>
        <w:snapToGrid w:val="0"/>
        <w:spacing w:beforeLines="75" w:before="234" w:afterLines="75" w:after="234"/>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65"/>
        <w:gridCol w:w="6404"/>
      </w:tblGrid>
      <w:tr w:rsidR="00175369" w:rsidRPr="000C0444">
        <w:trPr>
          <w:jc w:val="center"/>
        </w:trPr>
        <w:tc>
          <w:tcPr>
            <w:tcW w:w="206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404"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11. </w:t>
            </w:r>
            <w:r w:rsidRPr="000C0444">
              <w:rPr>
                <w:rFonts w:asciiTheme="minorEastAsia" w:eastAsiaTheme="minorEastAsia" w:hAnsiTheme="minorEastAsia" w:hint="eastAsia"/>
                <w:sz w:val="28"/>
                <w:szCs w:val="28"/>
                <w:lang w:eastAsia="zh-TW"/>
              </w:rPr>
              <w:t>運輸服務</w:t>
            </w:r>
          </w:p>
        </w:tc>
      </w:tr>
      <w:tr w:rsidR="00175369" w:rsidRPr="000C0444">
        <w:trPr>
          <w:jc w:val="center"/>
        </w:trPr>
        <w:tc>
          <w:tcPr>
            <w:tcW w:w="206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404" w:type="dxa"/>
          </w:tcPr>
          <w:p w:rsidR="00175369" w:rsidRPr="000C0444" w:rsidRDefault="000C0444" w:rsidP="00175369">
            <w:pPr>
              <w:pStyle w:val="KWBodytext"/>
              <w:adjustRightInd w:val="0"/>
              <w:snapToGrid w:val="0"/>
              <w:spacing w:beforeLines="75" w:before="234" w:afterLines="75" w:after="234" w:line="240" w:lineRule="auto"/>
              <w:ind w:leftChars="168" w:left="398" w:hangingChars="16" w:hanging="45"/>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 xml:space="preserve">I. </w:t>
            </w:r>
            <w:r w:rsidRPr="000C0444">
              <w:rPr>
                <w:rFonts w:asciiTheme="minorEastAsia" w:eastAsiaTheme="minorEastAsia" w:hAnsiTheme="minorEastAsia" w:hint="eastAsia"/>
                <w:sz w:val="28"/>
                <w:szCs w:val="28"/>
                <w:lang w:eastAsia="zh-TW"/>
              </w:rPr>
              <w:t>其他運輸服務</w:t>
            </w:r>
          </w:p>
        </w:tc>
      </w:tr>
      <w:tr w:rsidR="00175369" w:rsidRPr="000C0444">
        <w:trPr>
          <w:jc w:val="center"/>
        </w:trPr>
        <w:tc>
          <w:tcPr>
            <w:tcW w:w="206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404"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175369" w:rsidRPr="000C0444">
        <w:trPr>
          <w:jc w:val="center"/>
        </w:trPr>
        <w:tc>
          <w:tcPr>
            <w:tcW w:w="2065"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404" w:type="dxa"/>
          </w:tcPr>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TW"/>
              </w:rPr>
            </w:pPr>
            <w:r w:rsidRPr="000C0444">
              <w:rPr>
                <w:rFonts w:asciiTheme="minorEastAsia" w:eastAsiaTheme="minorEastAsia" w:hAnsiTheme="minorEastAsia" w:hint="eastAsia"/>
                <w:sz w:val="28"/>
                <w:szCs w:val="28"/>
                <w:u w:val="single"/>
                <w:lang w:eastAsia="zh-TW"/>
              </w:rPr>
              <w:t>商業存在</w:t>
            </w:r>
          </w:p>
          <w:p w:rsidR="00175369" w:rsidRPr="000C0444" w:rsidRDefault="000C0444" w:rsidP="00175369">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實行國民待遇。</w:t>
            </w:r>
          </w:p>
        </w:tc>
      </w:tr>
    </w:tbl>
    <w:p w:rsidR="00175369" w:rsidRPr="000C0444" w:rsidRDefault="00175369" w:rsidP="00175369">
      <w:pPr>
        <w:adjustRightInd w:val="0"/>
        <w:snapToGrid w:val="0"/>
        <w:spacing w:beforeLines="75" w:before="234" w:afterLines="75" w:after="234"/>
        <w:ind w:firstLineChars="200" w:firstLine="420"/>
        <w:rPr>
          <w:rFonts w:asciiTheme="minorEastAsia" w:eastAsiaTheme="minorEastAsia" w:hAnsiTheme="minorEastAsia"/>
          <w:szCs w:val="20"/>
          <w:lang w:eastAsia="zh-TW"/>
        </w:rPr>
      </w:pPr>
    </w:p>
    <w:p w:rsidR="000312D0" w:rsidRPr="000C0444" w:rsidRDefault="000312D0" w:rsidP="006D0DD3">
      <w:pPr>
        <w:adjustRightInd w:val="0"/>
        <w:snapToGrid w:val="0"/>
        <w:spacing w:beforeLines="75" w:before="234" w:afterLines="75" w:after="234"/>
        <w:ind w:firstLineChars="200" w:firstLine="420"/>
        <w:rPr>
          <w:rFonts w:asciiTheme="minorEastAsia" w:eastAsiaTheme="minorEastAsia" w:hAnsiTheme="minorEastAsia"/>
          <w:lang w:eastAsia="zh-TW"/>
        </w:rPr>
      </w:pPr>
    </w:p>
    <w:p w:rsidR="00175369" w:rsidRPr="000C0444" w:rsidRDefault="00175369">
      <w:pPr>
        <w:rPr>
          <w:rFonts w:asciiTheme="minorEastAsia" w:eastAsiaTheme="minorEastAsia" w:hAnsiTheme="minorEastAsia"/>
          <w:lang w:eastAsia="zh-TW"/>
        </w:rPr>
      </w:pPr>
      <w:r w:rsidRPr="000C0444">
        <w:rPr>
          <w:rFonts w:asciiTheme="minorEastAsia" w:eastAsiaTheme="minorEastAsia" w:hAnsiTheme="minorEastAsia"/>
          <w:lang w:eastAsia="zh-TW"/>
        </w:rPr>
        <w:br w:type="page"/>
      </w:r>
    </w:p>
    <w:p w:rsidR="00532248" w:rsidRPr="000C0444" w:rsidRDefault="00532248">
      <w:pPr>
        <w:rPr>
          <w:rFonts w:asciiTheme="minorEastAsia" w:eastAsiaTheme="minorEastAsia" w:hAnsiTheme="minorEastAsia"/>
          <w:lang w:eastAsia="zh-TW"/>
        </w:rPr>
      </w:pPr>
    </w:p>
    <w:tbl>
      <w:tblPr>
        <w:tblW w:w="0" w:type="auto"/>
        <w:jc w:val="center"/>
        <w:tblLook w:val="01E0" w:firstRow="1" w:lastRow="1" w:firstColumn="1" w:lastColumn="1" w:noHBand="0" w:noVBand="0"/>
      </w:tblPr>
      <w:tblGrid>
        <w:gridCol w:w="2086"/>
        <w:gridCol w:w="6275"/>
      </w:tblGrid>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部門：</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sz w:val="28"/>
                <w:szCs w:val="28"/>
                <w:lang w:eastAsia="zh-TW"/>
              </w:rPr>
              <w:t>12</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沒有包括的其他服務</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分部門：</w:t>
            </w:r>
          </w:p>
        </w:tc>
        <w:tc>
          <w:tcPr>
            <w:tcW w:w="6275" w:type="dxa"/>
          </w:tcPr>
          <w:p w:rsidR="000312D0" w:rsidRPr="000C0444" w:rsidRDefault="000C0444" w:rsidP="00297092">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成員組織服務（</w:t>
            </w:r>
            <w:r w:rsidRPr="000C0444">
              <w:rPr>
                <w:rFonts w:asciiTheme="minorEastAsia" w:eastAsiaTheme="minorEastAsia" w:hAnsiTheme="minorEastAsia"/>
                <w:sz w:val="28"/>
                <w:szCs w:val="28"/>
                <w:lang w:eastAsia="zh-TW"/>
              </w:rPr>
              <w:t>CPC95</w:t>
            </w:r>
            <w:r w:rsidRPr="000C0444">
              <w:rPr>
                <w:rFonts w:asciiTheme="minorEastAsia" w:eastAsiaTheme="minorEastAsia" w:hAnsiTheme="minorEastAsia" w:hint="eastAsia"/>
                <w:sz w:val="28"/>
                <w:szCs w:val="28"/>
                <w:lang w:eastAsia="zh-TW"/>
              </w:rPr>
              <w:t>）</w:t>
            </w:r>
          </w:p>
          <w:p w:rsidR="000312D0" w:rsidRPr="000C0444" w:rsidRDefault="000C0444" w:rsidP="00297092">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其他服務（</w:t>
            </w:r>
            <w:r w:rsidRPr="000C0444">
              <w:rPr>
                <w:rFonts w:asciiTheme="minorEastAsia" w:eastAsiaTheme="minorEastAsia" w:hAnsiTheme="minorEastAsia"/>
                <w:sz w:val="28"/>
                <w:szCs w:val="28"/>
                <w:lang w:eastAsia="zh-TW"/>
              </w:rPr>
              <w:t>CPC97</w:t>
            </w:r>
            <w:r w:rsidRPr="000C0444">
              <w:rPr>
                <w:rFonts w:asciiTheme="minorEastAsia" w:eastAsiaTheme="minorEastAsia" w:hAnsiTheme="minorEastAsia" w:hint="eastAsia"/>
                <w:sz w:val="28"/>
                <w:szCs w:val="28"/>
                <w:lang w:eastAsia="zh-TW"/>
              </w:rPr>
              <w:t>）</w:t>
            </w:r>
          </w:p>
          <w:p w:rsidR="000312D0" w:rsidRPr="000C0444" w:rsidRDefault="000C0444" w:rsidP="00297092">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家政服務（</w:t>
            </w:r>
            <w:r w:rsidRPr="000C0444">
              <w:rPr>
                <w:rFonts w:asciiTheme="minorEastAsia" w:eastAsiaTheme="minorEastAsia" w:hAnsiTheme="minorEastAsia"/>
                <w:sz w:val="28"/>
                <w:szCs w:val="28"/>
                <w:lang w:eastAsia="zh-TW"/>
              </w:rPr>
              <w:t>CPC98</w:t>
            </w:r>
            <w:r w:rsidRPr="000C0444">
              <w:rPr>
                <w:rFonts w:asciiTheme="minorEastAsia" w:eastAsiaTheme="minorEastAsia" w:hAnsiTheme="minorEastAsia" w:hint="eastAsia"/>
                <w:sz w:val="28"/>
                <w:szCs w:val="28"/>
                <w:lang w:eastAsia="zh-TW"/>
              </w:rPr>
              <w:t>）</w:t>
            </w:r>
          </w:p>
          <w:p w:rsidR="000312D0" w:rsidRPr="000C0444" w:rsidRDefault="000C0444" w:rsidP="00297092">
            <w:pPr>
              <w:adjustRightInd w:val="0"/>
              <w:snapToGrid w:val="0"/>
              <w:spacing w:beforeLines="75" w:before="234" w:afterLines="75" w:after="234"/>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D</w:t>
            </w:r>
            <w:r w:rsidR="002B2667">
              <w:rPr>
                <w:rFonts w:asciiTheme="minorEastAsia" w:eastAsiaTheme="minorEastAsia" w:hAnsiTheme="minorEastAsia" w:hint="eastAsia"/>
                <w:sz w:val="28"/>
                <w:szCs w:val="28"/>
                <w:lang w:eastAsia="zh-TW"/>
              </w:rPr>
              <w:t xml:space="preserve">. </w:t>
            </w:r>
            <w:r w:rsidRPr="000C0444">
              <w:rPr>
                <w:rFonts w:asciiTheme="minorEastAsia" w:eastAsiaTheme="minorEastAsia" w:hAnsiTheme="minorEastAsia" w:hint="eastAsia"/>
                <w:sz w:val="28"/>
                <w:szCs w:val="28"/>
                <w:lang w:eastAsia="zh-TW"/>
              </w:rPr>
              <w:t>國外組織和機構提供的服務（</w:t>
            </w:r>
            <w:r w:rsidRPr="000C0444">
              <w:rPr>
                <w:rFonts w:asciiTheme="minorEastAsia" w:eastAsiaTheme="minorEastAsia" w:hAnsiTheme="minorEastAsia"/>
                <w:sz w:val="28"/>
                <w:szCs w:val="28"/>
                <w:lang w:eastAsia="zh-TW"/>
              </w:rPr>
              <w:t>CPC99</w:t>
            </w:r>
            <w:r w:rsidRPr="000C0444">
              <w:rPr>
                <w:rFonts w:asciiTheme="minorEastAsia" w:eastAsiaTheme="minorEastAsia" w:hAnsiTheme="minorEastAsia" w:hint="eastAsia"/>
                <w:sz w:val="28"/>
                <w:szCs w:val="28"/>
                <w:lang w:eastAsia="zh-TW"/>
              </w:rPr>
              <w:t>）</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所涉及的義務：</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lang w:eastAsia="zh-CN"/>
              </w:rPr>
            </w:pPr>
            <w:r w:rsidRPr="000C0444">
              <w:rPr>
                <w:rFonts w:asciiTheme="minorEastAsia" w:eastAsiaTheme="minorEastAsia" w:hAnsiTheme="minorEastAsia" w:hint="eastAsia"/>
                <w:sz w:val="28"/>
                <w:szCs w:val="28"/>
                <w:lang w:eastAsia="zh-TW"/>
              </w:rPr>
              <w:t>國民待遇</w:t>
            </w:r>
          </w:p>
        </w:tc>
      </w:tr>
      <w:tr w:rsidR="000312D0" w:rsidRPr="000C0444">
        <w:trPr>
          <w:jc w:val="center"/>
        </w:trPr>
        <w:tc>
          <w:tcPr>
            <w:tcW w:w="2086"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b/>
                <w:sz w:val="28"/>
                <w:szCs w:val="28"/>
                <w:lang w:eastAsia="zh-CN"/>
              </w:rPr>
            </w:pPr>
            <w:r w:rsidRPr="000C0444">
              <w:rPr>
                <w:rFonts w:asciiTheme="minorEastAsia" w:eastAsiaTheme="minorEastAsia" w:hAnsiTheme="minorEastAsia" w:hint="eastAsia"/>
                <w:b/>
                <w:sz w:val="28"/>
                <w:szCs w:val="28"/>
                <w:lang w:eastAsia="zh-TW"/>
              </w:rPr>
              <w:t>保留的限制性措施：</w:t>
            </w:r>
          </w:p>
        </w:tc>
        <w:tc>
          <w:tcPr>
            <w:tcW w:w="6275" w:type="dxa"/>
          </w:tcPr>
          <w:p w:rsidR="000312D0" w:rsidRPr="000C0444" w:rsidRDefault="000C0444" w:rsidP="006D0DD3">
            <w:pPr>
              <w:pStyle w:val="KWBodytext"/>
              <w:adjustRightInd w:val="0"/>
              <w:snapToGrid w:val="0"/>
              <w:spacing w:beforeLines="75" w:before="234" w:afterLines="75" w:after="234" w:line="240" w:lineRule="auto"/>
              <w:ind w:firstLineChars="0" w:firstLine="0"/>
              <w:rPr>
                <w:rFonts w:asciiTheme="minorEastAsia" w:eastAsiaTheme="minorEastAsia" w:hAnsiTheme="minorEastAsia"/>
                <w:sz w:val="28"/>
                <w:szCs w:val="28"/>
                <w:u w:val="single"/>
                <w:lang w:eastAsia="zh-CN"/>
              </w:rPr>
            </w:pPr>
            <w:r w:rsidRPr="000C0444">
              <w:rPr>
                <w:rFonts w:asciiTheme="minorEastAsia" w:eastAsiaTheme="minorEastAsia" w:hAnsiTheme="minorEastAsia" w:hint="eastAsia"/>
                <w:sz w:val="28"/>
                <w:szCs w:val="28"/>
                <w:u w:val="single"/>
                <w:lang w:eastAsia="zh-TW"/>
              </w:rPr>
              <w:t>商業存在</w:t>
            </w:r>
          </w:p>
          <w:p w:rsidR="00D972E2" w:rsidRPr="000C0444" w:rsidRDefault="000C0444" w:rsidP="003F6C72">
            <w:pPr>
              <w:pStyle w:val="KWBodytext"/>
              <w:numPr>
                <w:ilvl w:val="0"/>
                <w:numId w:val="44"/>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不得提供工會、少數民族團體、宗教、政治等成員組織的服務。</w:t>
            </w:r>
          </w:p>
          <w:p w:rsidR="000312D0" w:rsidRPr="000C0444" w:rsidRDefault="000C0444" w:rsidP="003F6C72">
            <w:pPr>
              <w:pStyle w:val="KWBodytext"/>
              <w:numPr>
                <w:ilvl w:val="0"/>
                <w:numId w:val="44"/>
              </w:numPr>
              <w:adjustRightInd w:val="0"/>
              <w:snapToGrid w:val="0"/>
              <w:spacing w:beforeLines="75" w:before="234" w:afterLines="75" w:after="234" w:line="240" w:lineRule="auto"/>
              <w:ind w:firstLineChars="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不得在內地設立境外組織和機構的代表機構。</w:t>
            </w:r>
          </w:p>
        </w:tc>
      </w:tr>
    </w:tbl>
    <w:p w:rsidR="000312D0" w:rsidRPr="000C0444" w:rsidRDefault="000312D0" w:rsidP="000312D0">
      <w:pPr>
        <w:rPr>
          <w:rFonts w:asciiTheme="minorEastAsia" w:eastAsiaTheme="minorEastAsia" w:hAnsiTheme="minorEastAsia"/>
          <w:lang w:eastAsia="zh-TW"/>
        </w:rPr>
      </w:pPr>
    </w:p>
    <w:p w:rsidR="00447DFF" w:rsidRPr="000C0444" w:rsidRDefault="00AE49BE" w:rsidP="00447DFF">
      <w:pPr>
        <w:spacing w:line="480" w:lineRule="exact"/>
        <w:rPr>
          <w:rFonts w:asciiTheme="minorEastAsia" w:eastAsiaTheme="minorEastAsia" w:hAnsiTheme="minorEastAsia"/>
          <w:sz w:val="32"/>
          <w:szCs w:val="32"/>
          <w:lang w:eastAsia="zh-TW"/>
        </w:rPr>
      </w:pPr>
      <w:r w:rsidRPr="000C0444">
        <w:rPr>
          <w:rFonts w:asciiTheme="minorEastAsia" w:eastAsiaTheme="minorEastAsia" w:hAnsiTheme="minorEastAsia"/>
          <w:sz w:val="32"/>
          <w:szCs w:val="32"/>
          <w:lang w:eastAsia="zh-TW"/>
        </w:rPr>
        <w:br w:type="page"/>
      </w:r>
      <w:r w:rsidR="000C0444" w:rsidRPr="000C0444">
        <w:rPr>
          <w:rFonts w:asciiTheme="minorEastAsia" w:eastAsiaTheme="minorEastAsia" w:hAnsiTheme="minorEastAsia" w:hint="eastAsia"/>
          <w:sz w:val="32"/>
          <w:szCs w:val="32"/>
          <w:lang w:eastAsia="zh-TW"/>
        </w:rPr>
        <w:lastRenderedPageBreak/>
        <w:t>表</w:t>
      </w:r>
      <w:r w:rsidR="000C0444" w:rsidRPr="000C0444">
        <w:rPr>
          <w:rFonts w:asciiTheme="minorEastAsia" w:eastAsiaTheme="minorEastAsia" w:hAnsiTheme="minorEastAsia"/>
          <w:sz w:val="32"/>
          <w:szCs w:val="32"/>
          <w:lang w:eastAsia="zh-TW"/>
        </w:rPr>
        <w:t>2</w:t>
      </w:r>
    </w:p>
    <w:p w:rsidR="00447DFF" w:rsidRPr="000C0444" w:rsidRDefault="000C0444" w:rsidP="00447DFF">
      <w:pPr>
        <w:spacing w:line="360" w:lineRule="auto"/>
        <w:jc w:val="center"/>
        <w:rPr>
          <w:rFonts w:asciiTheme="minorEastAsia" w:eastAsiaTheme="minorEastAsia" w:hAnsiTheme="minorEastAsia"/>
          <w:sz w:val="36"/>
          <w:szCs w:val="36"/>
          <w:lang w:eastAsia="zh-TW"/>
        </w:rPr>
      </w:pPr>
      <w:r w:rsidRPr="000C0444">
        <w:rPr>
          <w:rFonts w:asciiTheme="minorEastAsia" w:eastAsiaTheme="minorEastAsia" w:hAnsiTheme="minorEastAsia" w:hint="eastAsia"/>
          <w:sz w:val="36"/>
          <w:szCs w:val="36"/>
          <w:lang w:eastAsia="zh-TW"/>
        </w:rPr>
        <w:t>跨境服務開放措施（正面清單）</w:t>
      </w:r>
    </w:p>
    <w:p w:rsidR="00447DFF" w:rsidRPr="000C0444" w:rsidRDefault="00447DFF" w:rsidP="00447DFF">
      <w:pPr>
        <w:spacing w:line="360" w:lineRule="auto"/>
        <w:jc w:val="center"/>
        <w:rPr>
          <w:rFonts w:asciiTheme="minorEastAsia" w:eastAsiaTheme="minorEastAsia" w:hAnsiTheme="minorEastAsia"/>
          <w:sz w:val="32"/>
          <w:szCs w:val="3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6928"/>
      </w:tblGrid>
      <w:tr w:rsidR="00447DFF" w:rsidRPr="000C0444" w:rsidTr="00935419">
        <w:trPr>
          <w:cantSplit/>
        </w:trPr>
        <w:tc>
          <w:tcPr>
            <w:tcW w:w="1548" w:type="dxa"/>
            <w:vMerge w:val="restart"/>
            <w:vAlign w:val="center"/>
          </w:tcPr>
          <w:p w:rsidR="00447DFF" w:rsidRPr="000C0444" w:rsidRDefault="00447DFF"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br w:type="page"/>
            </w:r>
            <w:r w:rsidR="000C0444"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ind w:firstLineChars="200" w:firstLine="56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專業服務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2C348E">
            <w:pPr>
              <w:spacing w:line="480" w:lineRule="exact"/>
              <w:ind w:firstLineChars="400" w:firstLine="112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法律服務（</w:t>
            </w:r>
            <w:r w:rsidRPr="000C0444">
              <w:rPr>
                <w:rFonts w:asciiTheme="minorEastAsia" w:eastAsiaTheme="minorEastAsia" w:hAnsiTheme="minorEastAsia"/>
                <w:sz w:val="28"/>
                <w:szCs w:val="28"/>
                <w:lang w:eastAsia="zh-TW"/>
              </w:rPr>
              <w:t>CPC861</w:t>
            </w:r>
            <w:r w:rsidRPr="000C0444">
              <w:rPr>
                <w:rFonts w:asciiTheme="minorEastAsia" w:eastAsiaTheme="minorEastAsia" w:hAnsiTheme="minorEastAsia" w:hint="eastAsia"/>
                <w:sz w:val="28"/>
                <w:szCs w:val="28"/>
                <w:lang w:eastAsia="zh-TW"/>
              </w:rPr>
              <w:t>）</w:t>
            </w:r>
          </w:p>
        </w:tc>
      </w:tr>
      <w:tr w:rsidR="00447DFF" w:rsidRPr="000C0444" w:rsidTr="00935419">
        <w:trPr>
          <w:trHeight w:val="1124"/>
        </w:trPr>
        <w:tc>
          <w:tcPr>
            <w:tcW w:w="154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Pr>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204575">
              <w:rPr>
                <w:rFonts w:asciiTheme="minorEastAsia" w:eastAsiaTheme="minorEastAsia" w:hAnsiTheme="minorEastAsia" w:hint="eastAsia"/>
                <w:spacing w:val="4"/>
                <w:sz w:val="28"/>
                <w:szCs w:val="28"/>
                <w:lang w:eastAsia="zh-TW"/>
              </w:rPr>
              <w:t>允許內地律師事務所聘用香港法律執業者</w:t>
            </w:r>
            <w:r w:rsidR="00447DFF" w:rsidRPr="00204575">
              <w:rPr>
                <w:rFonts w:asciiTheme="minorEastAsia" w:eastAsiaTheme="minorEastAsia" w:hAnsiTheme="minorEastAsia"/>
                <w:spacing w:val="4"/>
                <w:sz w:val="28"/>
                <w:szCs w:val="28"/>
                <w:vertAlign w:val="superscript"/>
              </w:rPr>
              <w:footnoteReference w:id="7"/>
            </w:r>
            <w:r w:rsidRPr="00204575">
              <w:rPr>
                <w:rFonts w:asciiTheme="minorEastAsia" w:eastAsiaTheme="minorEastAsia" w:hAnsiTheme="minorEastAsia" w:hint="eastAsia"/>
                <w:spacing w:val="4"/>
                <w:sz w:val="28"/>
                <w:szCs w:val="28"/>
                <w:lang w:eastAsia="zh-TW"/>
              </w:rPr>
              <w:t>，被內地</w:t>
            </w:r>
            <w:r w:rsidRPr="000C0444">
              <w:rPr>
                <w:rFonts w:asciiTheme="minorEastAsia" w:eastAsiaTheme="minorEastAsia" w:hAnsiTheme="minorEastAsia" w:hint="eastAsia"/>
                <w:sz w:val="28"/>
                <w:szCs w:val="28"/>
                <w:lang w:eastAsia="zh-TW"/>
              </w:rPr>
              <w:t>律師事務所聘用的香港法律執業者不得辦理內地法律事務。</w:t>
            </w:r>
          </w:p>
          <w:p w:rsidR="00B044CE"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允許香港法律執業者同時受聘</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hint="eastAsia"/>
                <w:sz w:val="28"/>
                <w:szCs w:val="28"/>
                <w:lang w:eastAsia="zh-TW"/>
              </w:rPr>
              <w:t>不多</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個內地律師事務所擔任法律顧問。</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允許香港永久性居民中的中國公民按照《國家統一法律職業資格考試實施辦法》參加內地統一法律職業資格考試，取得法律職業資格。</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允許第</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條所列人員取得內地法律職業資格後，按照《中華人民共和國律師法》，在內地律師事務所從事非訴訟法律事務。</w:t>
            </w:r>
          </w:p>
          <w:p w:rsidR="00B044CE" w:rsidRPr="000C0444" w:rsidRDefault="000C0444" w:rsidP="00447DFF">
            <w:pPr>
              <w:adjustRightInd w:val="0"/>
              <w:snapToGrid w:val="0"/>
              <w:spacing w:line="480" w:lineRule="exact"/>
              <w:rPr>
                <w:rFonts w:asciiTheme="minorEastAsia" w:eastAsiaTheme="minorEastAsia" w:hAnsiTheme="minorEastAsia"/>
                <w:sz w:val="28"/>
                <w:szCs w:val="28"/>
                <w:lang w:eastAsia="zh-HK"/>
              </w:rPr>
            </w:pPr>
            <w:r w:rsidRPr="000C0444">
              <w:rPr>
                <w:rFonts w:asciiTheme="minorEastAsia" w:eastAsiaTheme="minorEastAsia" w:hAnsiTheme="minorEastAsia"/>
                <w:sz w:val="28"/>
                <w:szCs w:val="28"/>
                <w:lang w:eastAsia="zh-TW"/>
              </w:rPr>
              <w:t>5.</w:t>
            </w:r>
            <w:r w:rsidRPr="00001456">
              <w:rPr>
                <w:rFonts w:asciiTheme="minorEastAsia" w:eastAsiaTheme="minorEastAsia" w:hAnsiTheme="minorEastAsia" w:hint="eastAsia"/>
                <w:spacing w:val="2"/>
                <w:sz w:val="28"/>
                <w:szCs w:val="28"/>
                <w:lang w:eastAsia="zh-TW"/>
              </w:rPr>
              <w:t>允許香港法律執業者通過特定考試取得粵港澳大灣區</w:t>
            </w:r>
            <w:r w:rsidRPr="000C0444">
              <w:rPr>
                <w:rFonts w:asciiTheme="minorEastAsia" w:eastAsiaTheme="minorEastAsia" w:hAnsiTheme="minorEastAsia" w:hint="eastAsia"/>
                <w:sz w:val="28"/>
                <w:szCs w:val="28"/>
                <w:lang w:eastAsia="zh-TW"/>
              </w:rPr>
              <w:t>珠三角九市執業資質，從事一定範圍內的內地法律事務。</w:t>
            </w:r>
          </w:p>
          <w:p w:rsidR="00B044CE" w:rsidRPr="000C0444" w:rsidRDefault="000C0444" w:rsidP="00447DFF">
            <w:pPr>
              <w:adjustRightInd w:val="0"/>
              <w:snapToGrid w:val="0"/>
              <w:spacing w:line="480" w:lineRule="exact"/>
              <w:rPr>
                <w:rFonts w:asciiTheme="minorEastAsia" w:eastAsiaTheme="minorEastAsia" w:hAnsiTheme="minorEastAsia"/>
                <w:sz w:val="28"/>
                <w:szCs w:val="28"/>
                <w:lang w:eastAsia="zh-HK"/>
              </w:rPr>
            </w:pPr>
            <w:r w:rsidRPr="000C0444">
              <w:rPr>
                <w:rFonts w:asciiTheme="minorEastAsia" w:eastAsiaTheme="minorEastAsia" w:hAnsiTheme="minorEastAsia"/>
                <w:sz w:val="28"/>
                <w:szCs w:val="28"/>
                <w:lang w:eastAsia="zh-TW"/>
              </w:rPr>
              <w:t>6.</w:t>
            </w:r>
            <w:r w:rsidRPr="000C0444">
              <w:rPr>
                <w:rFonts w:asciiTheme="minorEastAsia" w:eastAsiaTheme="minorEastAsia" w:hAnsiTheme="minorEastAsia" w:hint="eastAsia"/>
                <w:sz w:val="28"/>
                <w:szCs w:val="28"/>
                <w:lang w:eastAsia="zh-TW"/>
              </w:rPr>
              <w:t>獲准在內地執業的香港居民，只能在一個內地律師事務所執業，不得同時受聘</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hint="eastAsia"/>
                <w:sz w:val="28"/>
                <w:szCs w:val="28"/>
                <w:lang w:eastAsia="zh-TW"/>
              </w:rPr>
              <w:t>外國律師事務所駐華代表機構或香港、澳門律師事務所駐內地代表機構。</w:t>
            </w:r>
          </w:p>
          <w:p w:rsidR="00B044CE" w:rsidRPr="000C0444" w:rsidRDefault="000C0444" w:rsidP="00447DFF">
            <w:pPr>
              <w:adjustRightInd w:val="0"/>
              <w:snapToGrid w:val="0"/>
              <w:spacing w:line="480" w:lineRule="exact"/>
              <w:rPr>
                <w:rFonts w:asciiTheme="minorEastAsia" w:eastAsiaTheme="minorEastAsia" w:hAnsiTheme="minorEastAsia"/>
                <w:sz w:val="28"/>
                <w:szCs w:val="28"/>
                <w:lang w:eastAsia="zh-HK"/>
              </w:rPr>
            </w:pPr>
            <w:r w:rsidRPr="000C0444">
              <w:rPr>
                <w:rFonts w:asciiTheme="minorEastAsia" w:eastAsiaTheme="minorEastAsia" w:hAnsiTheme="minorEastAsia"/>
                <w:sz w:val="28"/>
                <w:szCs w:val="28"/>
                <w:lang w:eastAsia="zh-TW"/>
              </w:rPr>
              <w:t>7.</w:t>
            </w:r>
            <w:r w:rsidRPr="00001456">
              <w:rPr>
                <w:rFonts w:asciiTheme="minorEastAsia" w:eastAsiaTheme="minorEastAsia" w:hAnsiTheme="minorEastAsia" w:hint="eastAsia"/>
                <w:spacing w:val="2"/>
                <w:sz w:val="28"/>
                <w:szCs w:val="28"/>
                <w:lang w:eastAsia="zh-TW"/>
              </w:rPr>
              <w:t>香港法律執業者受聘擔任法律顧問由核准改</w:t>
            </w:r>
            <w:r w:rsidR="00B95C57" w:rsidRPr="00001456">
              <w:rPr>
                <w:rFonts w:asciiTheme="minorEastAsia" w:eastAsiaTheme="minorEastAsia" w:hAnsiTheme="minorEastAsia" w:hint="eastAsia"/>
                <w:spacing w:val="2"/>
                <w:sz w:val="28"/>
                <w:szCs w:val="28"/>
                <w:lang w:eastAsia="zh-TW"/>
              </w:rPr>
              <w:t>為</w:t>
            </w:r>
            <w:r w:rsidRPr="00001456">
              <w:rPr>
                <w:rFonts w:asciiTheme="minorEastAsia" w:eastAsiaTheme="minorEastAsia" w:hAnsiTheme="minorEastAsia" w:hint="eastAsia"/>
                <w:spacing w:val="2"/>
                <w:sz w:val="28"/>
                <w:szCs w:val="28"/>
                <w:lang w:eastAsia="zh-TW"/>
              </w:rPr>
              <w:t>備案</w:t>
            </w:r>
            <w:r w:rsidRPr="000C0444">
              <w:rPr>
                <w:rFonts w:asciiTheme="minorEastAsia" w:eastAsiaTheme="minorEastAsia" w:hAnsiTheme="minorEastAsia" w:hint="eastAsia"/>
                <w:sz w:val="28"/>
                <w:szCs w:val="28"/>
                <w:lang w:eastAsia="zh-TW"/>
              </w:rPr>
              <w:t>管理，無需進行年度</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w:t>
            </w:r>
          </w:p>
          <w:p w:rsidR="00447DFF" w:rsidRPr="000C0444" w:rsidRDefault="000C0444" w:rsidP="00532248">
            <w:pPr>
              <w:keepNext/>
              <w:widowControl/>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t>8.</w:t>
            </w:r>
            <w:r w:rsidRPr="00A373B2">
              <w:rPr>
                <w:rFonts w:asciiTheme="minorEastAsia" w:eastAsiaTheme="minorEastAsia" w:hAnsiTheme="minorEastAsia" w:hint="eastAsia"/>
                <w:spacing w:val="2"/>
                <w:sz w:val="28"/>
                <w:szCs w:val="28"/>
                <w:lang w:eastAsia="zh-TW"/>
              </w:rPr>
              <w:t>香港律師因個案接受內地律師事務所請求提供業務</w:t>
            </w:r>
            <w:r w:rsidRPr="000C0444">
              <w:rPr>
                <w:rFonts w:asciiTheme="minorEastAsia" w:eastAsiaTheme="minorEastAsia" w:hAnsiTheme="minorEastAsia" w:hint="eastAsia"/>
                <w:sz w:val="28"/>
                <w:szCs w:val="28"/>
                <w:lang w:eastAsia="zh-TW"/>
              </w:rPr>
              <w:t>協助，可不必申請香港法律顧問證。</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9.</w:t>
            </w:r>
            <w:r w:rsidRPr="00001456">
              <w:rPr>
                <w:rFonts w:asciiTheme="minorEastAsia" w:eastAsiaTheme="minorEastAsia" w:hAnsiTheme="minorEastAsia" w:hint="eastAsia"/>
                <w:spacing w:val="4"/>
                <w:sz w:val="28"/>
                <w:szCs w:val="28"/>
                <w:lang w:eastAsia="zh-TW"/>
              </w:rPr>
              <w:t>允許取得內地律師資格或法律職業資格</w:t>
            </w:r>
            <w:r w:rsidR="00321A5F">
              <w:rPr>
                <w:rFonts w:asciiTheme="minorEastAsia" w:eastAsiaTheme="minorEastAsia" w:hAnsiTheme="minorEastAsia" w:hint="eastAsia"/>
                <w:spacing w:val="4"/>
                <w:sz w:val="28"/>
                <w:szCs w:val="28"/>
                <w:lang w:eastAsia="zh-TW"/>
              </w:rPr>
              <w:t>並</w:t>
            </w:r>
            <w:r w:rsidRPr="00001456">
              <w:rPr>
                <w:rFonts w:asciiTheme="minorEastAsia" w:eastAsiaTheme="minorEastAsia" w:hAnsiTheme="minorEastAsia" w:hint="eastAsia"/>
                <w:spacing w:val="4"/>
                <w:sz w:val="28"/>
                <w:szCs w:val="28"/>
                <w:lang w:eastAsia="zh-TW"/>
              </w:rPr>
              <w:t>獲得內地</w:t>
            </w:r>
            <w:r w:rsidRPr="000C0444">
              <w:rPr>
                <w:rFonts w:asciiTheme="minorEastAsia" w:eastAsiaTheme="minorEastAsia" w:hAnsiTheme="minorEastAsia" w:hint="eastAsia"/>
                <w:sz w:val="28"/>
                <w:szCs w:val="28"/>
                <w:lang w:eastAsia="zh-TW"/>
              </w:rPr>
              <w:t>律師執業證書的香港居民，以內地律師身份從事涉港民事訴訟代理業務，具體可從事業務按司法行政主管部門有關規定執行。</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hint="eastAsia"/>
                <w:sz w:val="28"/>
                <w:szCs w:val="28"/>
                <w:lang w:eastAsia="zh-TW"/>
              </w:rPr>
              <w:t>允許香港大律師以公民身份擔任內地民事訴訟的代理人</w:t>
            </w:r>
            <w:r w:rsidR="003E6BAF" w:rsidRPr="000C0444">
              <w:rPr>
                <w:rStyle w:val="aa"/>
                <w:rFonts w:asciiTheme="minorEastAsia" w:eastAsiaTheme="minorEastAsia" w:hAnsiTheme="minorEastAsia"/>
                <w:sz w:val="28"/>
                <w:szCs w:val="28"/>
              </w:rPr>
              <w:footnoteReference w:id="8"/>
            </w:r>
            <w:r w:rsidRPr="000C0444">
              <w:rPr>
                <w:rFonts w:asciiTheme="minorEastAsia" w:eastAsiaTheme="minorEastAsia" w:hAnsiTheme="minorEastAsia" w:hint="eastAsia"/>
                <w:sz w:val="28"/>
                <w:szCs w:val="28"/>
                <w:lang w:eastAsia="zh-TW"/>
              </w:rPr>
              <w:t>。</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11.</w:t>
            </w:r>
            <w:r w:rsidRPr="00001456">
              <w:rPr>
                <w:rFonts w:asciiTheme="minorEastAsia" w:eastAsiaTheme="minorEastAsia" w:hAnsiTheme="minorEastAsia" w:hint="eastAsia"/>
                <w:spacing w:val="4"/>
                <w:sz w:val="28"/>
                <w:szCs w:val="28"/>
                <w:lang w:eastAsia="zh-TW"/>
              </w:rPr>
              <w:t>允許取得內地律師資格或法律職業資格的香港居民，在內地律師事務所設在香港的分所，按照內地規定的實習培訓大綱和實務訓練指南進行實習。</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12.</w:t>
            </w:r>
            <w:r w:rsidRPr="000C0444">
              <w:rPr>
                <w:rFonts w:asciiTheme="minorEastAsia" w:eastAsiaTheme="minorEastAsia" w:hAnsiTheme="minorEastAsia" w:hint="eastAsia"/>
                <w:sz w:val="28"/>
                <w:szCs w:val="28"/>
                <w:lang w:eastAsia="zh-TW"/>
              </w:rPr>
              <w:t>允許具有</w:t>
            </w: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年（含</w:t>
            </w: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年）以上執業經驗</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通過內地統一法律職業資格考試的香港法律執業者，按照《中華人民共和國律師法》和中華全國律師協會《申請律師執業人員實習管理規則》的規定，參加內地律師協會組織的不少</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個月的集中培訓，經培訓考核合格後，可申請內地律師執業。</w:t>
            </w:r>
          </w:p>
          <w:p w:rsidR="00447DFF" w:rsidRPr="000C0444" w:rsidRDefault="000C0444">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13.</w:t>
            </w:r>
            <w:r w:rsidRPr="000C0444">
              <w:rPr>
                <w:rFonts w:asciiTheme="minorEastAsia" w:eastAsiaTheme="minorEastAsia" w:hAnsiTheme="minorEastAsia" w:hint="eastAsia"/>
                <w:sz w:val="28"/>
                <w:szCs w:val="28"/>
                <w:lang w:eastAsia="zh-TW"/>
              </w:rPr>
              <w:t>對香港律師事務所駐內地代表機構的代表在內地的居留時間不作要求。</w:t>
            </w:r>
          </w:p>
        </w:tc>
      </w:tr>
    </w:tbl>
    <w:p w:rsidR="00447DFF" w:rsidRPr="000C0444" w:rsidRDefault="00447DFF" w:rsidP="00447DFF">
      <w:pPr>
        <w:spacing w:line="360" w:lineRule="auto"/>
        <w:rPr>
          <w:rFonts w:asciiTheme="minorEastAsia" w:eastAsiaTheme="minorEastAsia" w:hAnsiTheme="minorEastAsia"/>
          <w:sz w:val="28"/>
          <w:szCs w:val="28"/>
          <w:lang w:eastAsia="zh-TW"/>
        </w:rPr>
      </w:pPr>
    </w:p>
    <w:p w:rsidR="00BA09AE" w:rsidRPr="000C0444" w:rsidRDefault="001C6242" w:rsidP="00447DFF">
      <w:pPr>
        <w:spacing w:line="360" w:lineRule="auto"/>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spacing w:line="360" w:lineRule="auto"/>
        <w:rPr>
          <w:rFonts w:asciiTheme="minorEastAsia" w:eastAsiaTheme="minorEastAsia" w:hAnsiTheme="minorEastAsia"/>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6928"/>
      </w:tblGrid>
      <w:tr w:rsidR="00447DFF" w:rsidRPr="000C0444" w:rsidTr="00935419">
        <w:trPr>
          <w:cantSplit/>
        </w:trPr>
        <w:tc>
          <w:tcPr>
            <w:tcW w:w="1548"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ind w:firstLineChars="200" w:firstLine="56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專業服務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2C348E">
            <w:pPr>
              <w:spacing w:line="480" w:lineRule="exact"/>
              <w:ind w:firstLineChars="400" w:firstLine="112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會計、審計和簿記服務（</w:t>
            </w:r>
            <w:r w:rsidRPr="000C0444">
              <w:rPr>
                <w:rFonts w:asciiTheme="minorEastAsia" w:eastAsiaTheme="minorEastAsia" w:hAnsiTheme="minorEastAsia"/>
                <w:sz w:val="28"/>
                <w:szCs w:val="28"/>
                <w:lang w:eastAsia="zh-TW"/>
              </w:rPr>
              <w:t>CPC862</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Pr>
          <w:p w:rsidR="00447DFF" w:rsidRPr="008C7983" w:rsidRDefault="000C0444" w:rsidP="00447DFF">
            <w:pPr>
              <w:spacing w:line="480" w:lineRule="exact"/>
              <w:ind w:firstLineChars="4" w:firstLine="11"/>
              <w:rPr>
                <w:rFonts w:asciiTheme="minorEastAsia" w:eastAsiaTheme="minorEastAsia" w:hAnsiTheme="minorEastAsia"/>
                <w:color w:val="FF0000"/>
                <w:spacing w:val="2"/>
                <w:sz w:val="28"/>
                <w:szCs w:val="28"/>
                <w:lang w:eastAsia="zh-TW"/>
              </w:rPr>
            </w:pPr>
            <w:r w:rsidRPr="008C7983">
              <w:rPr>
                <w:rFonts w:asciiTheme="minorEastAsia" w:eastAsiaTheme="minorEastAsia" w:hAnsiTheme="minorEastAsia"/>
                <w:spacing w:val="2"/>
                <w:sz w:val="28"/>
                <w:szCs w:val="28"/>
                <w:lang w:eastAsia="zh-TW"/>
              </w:rPr>
              <w:t>1.</w:t>
            </w:r>
            <w:r w:rsidRPr="008C7983">
              <w:rPr>
                <w:rFonts w:asciiTheme="minorEastAsia" w:eastAsiaTheme="minorEastAsia" w:hAnsiTheme="minorEastAsia" w:hint="eastAsia"/>
                <w:spacing w:val="2"/>
                <w:sz w:val="28"/>
                <w:szCs w:val="28"/>
                <w:lang w:eastAsia="zh-TW"/>
              </w:rPr>
              <w:t>對已持有內地註冊會計師執業資格</w:t>
            </w:r>
            <w:r w:rsidR="00321A5F">
              <w:rPr>
                <w:rFonts w:asciiTheme="minorEastAsia" w:eastAsiaTheme="minorEastAsia" w:hAnsiTheme="minorEastAsia" w:hint="eastAsia"/>
                <w:spacing w:val="2"/>
                <w:sz w:val="28"/>
                <w:szCs w:val="28"/>
                <w:lang w:eastAsia="zh-TW"/>
              </w:rPr>
              <w:t>並</w:t>
            </w:r>
            <w:r w:rsidRPr="008C7983">
              <w:rPr>
                <w:rFonts w:asciiTheme="minorEastAsia" w:eastAsiaTheme="minorEastAsia" w:hAnsiTheme="minorEastAsia" w:hint="eastAsia"/>
                <w:spacing w:val="2"/>
                <w:sz w:val="28"/>
                <w:szCs w:val="28"/>
                <w:lang w:eastAsia="zh-TW"/>
              </w:rPr>
              <w:t>在內地執業的香港會計師（包括合夥人）每年在內地的工作時間要求比照內地註冊會計師實行。</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允許香港會計師在內地設立的符合內地《代理</w:t>
            </w:r>
            <w:r w:rsidR="00801500" w:rsidRPr="000C0444">
              <w:rPr>
                <w:rFonts w:asciiTheme="minorEastAsia" w:eastAsiaTheme="minorEastAsia" w:hAnsiTheme="minorEastAsia" w:hint="eastAsia"/>
                <w:sz w:val="28"/>
                <w:szCs w:val="28"/>
                <w:lang w:eastAsia="zh-TW"/>
              </w:rPr>
              <w:t>記</w:t>
            </w:r>
            <w:r w:rsidR="00801500">
              <w:rPr>
                <w:rFonts w:asciiTheme="minorEastAsia" w:eastAsiaTheme="minorEastAsia" w:hAnsiTheme="minorEastAsia" w:hint="eastAsia"/>
                <w:sz w:val="28"/>
                <w:szCs w:val="28"/>
                <w:lang w:eastAsia="zh-HK"/>
              </w:rPr>
              <w:t>賬</w:t>
            </w:r>
            <w:r w:rsidRPr="000C0444">
              <w:rPr>
                <w:rFonts w:asciiTheme="minorEastAsia" w:eastAsiaTheme="minorEastAsia" w:hAnsiTheme="minorEastAsia" w:hint="eastAsia"/>
                <w:sz w:val="28"/>
                <w:szCs w:val="28"/>
                <w:lang w:eastAsia="zh-TW"/>
              </w:rPr>
              <w:t>管理辦法》規定的中介機構從事代理</w:t>
            </w:r>
            <w:r w:rsidR="00801500" w:rsidRPr="000C0444">
              <w:rPr>
                <w:rFonts w:asciiTheme="minorEastAsia" w:eastAsiaTheme="minorEastAsia" w:hAnsiTheme="minorEastAsia" w:hint="eastAsia"/>
                <w:sz w:val="28"/>
                <w:szCs w:val="28"/>
                <w:lang w:eastAsia="zh-TW"/>
              </w:rPr>
              <w:t>記</w:t>
            </w:r>
            <w:r w:rsidR="00801500">
              <w:rPr>
                <w:rFonts w:asciiTheme="minorEastAsia" w:eastAsiaTheme="minorEastAsia" w:hAnsiTheme="minorEastAsia" w:hint="eastAsia"/>
                <w:sz w:val="28"/>
                <w:szCs w:val="28"/>
                <w:lang w:eastAsia="zh-HK"/>
              </w:rPr>
              <w:t>賬</w:t>
            </w:r>
            <w:r w:rsidRPr="000C0444">
              <w:rPr>
                <w:rFonts w:asciiTheme="minorEastAsia" w:eastAsiaTheme="minorEastAsia" w:hAnsiTheme="minorEastAsia" w:hint="eastAsia"/>
                <w:sz w:val="28"/>
                <w:szCs w:val="28"/>
                <w:lang w:eastAsia="zh-TW"/>
              </w:rPr>
              <w:t>業務。主管代理</w:t>
            </w:r>
            <w:r w:rsidR="00801500" w:rsidRPr="000C0444">
              <w:rPr>
                <w:rFonts w:asciiTheme="minorEastAsia" w:eastAsiaTheme="minorEastAsia" w:hAnsiTheme="minorEastAsia" w:hint="eastAsia"/>
                <w:sz w:val="28"/>
                <w:szCs w:val="28"/>
                <w:lang w:eastAsia="zh-TW"/>
              </w:rPr>
              <w:t>記</w:t>
            </w:r>
            <w:r w:rsidR="00801500">
              <w:rPr>
                <w:rFonts w:asciiTheme="minorEastAsia" w:eastAsiaTheme="minorEastAsia" w:hAnsiTheme="minorEastAsia" w:hint="eastAsia"/>
                <w:sz w:val="28"/>
                <w:szCs w:val="28"/>
                <w:lang w:eastAsia="zh-HK"/>
              </w:rPr>
              <w:t>賬</w:t>
            </w:r>
            <w:r w:rsidRPr="000C0444">
              <w:rPr>
                <w:rFonts w:asciiTheme="minorEastAsia" w:eastAsiaTheme="minorEastAsia" w:hAnsiTheme="minorEastAsia" w:hint="eastAsia"/>
                <w:sz w:val="28"/>
                <w:szCs w:val="28"/>
                <w:lang w:eastAsia="zh-TW"/>
              </w:rPr>
              <w:t>業務的負責人應當具有內地會計師以上（含會計師）職稱或者從事會計工作不少</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年，且</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專職從業人員。在內地從事會計工作的香港會計師應符合內地財政主管部門的相關規定。</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香港會計師在申請內地執業資格時，已在香港取得的審計工作經驗等同</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hint="eastAsia"/>
                <w:sz w:val="28"/>
                <w:szCs w:val="28"/>
                <w:lang w:eastAsia="zh-TW"/>
              </w:rPr>
              <w:t>相等時間的內地審計工作經驗。</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8C7983">
              <w:rPr>
                <w:rFonts w:asciiTheme="minorEastAsia" w:eastAsiaTheme="minorEastAsia" w:hAnsiTheme="minorEastAsia" w:hint="eastAsia"/>
                <w:spacing w:val="2"/>
                <w:sz w:val="28"/>
                <w:szCs w:val="28"/>
                <w:lang w:eastAsia="zh-TW"/>
              </w:rPr>
              <w:t>香港會計師事務所在內地臨時開展審計業務時申請的《臨時執行審計業務許可證》有效期延長至</w:t>
            </w:r>
            <w:r w:rsidRPr="008C7983">
              <w:rPr>
                <w:rFonts w:asciiTheme="minorEastAsia" w:eastAsiaTheme="minorEastAsia" w:hAnsiTheme="minorEastAsia"/>
                <w:spacing w:val="2"/>
                <w:sz w:val="28"/>
                <w:szCs w:val="28"/>
                <w:lang w:eastAsia="zh-TW"/>
              </w:rPr>
              <w:t>5</w:t>
            </w:r>
            <w:r w:rsidRPr="008C7983">
              <w:rPr>
                <w:rFonts w:asciiTheme="minorEastAsia" w:eastAsiaTheme="minorEastAsia" w:hAnsiTheme="minorEastAsia" w:hint="eastAsia"/>
                <w:spacing w:val="2"/>
                <w:sz w:val="28"/>
                <w:szCs w:val="28"/>
                <w:lang w:eastAsia="zh-TW"/>
              </w:rPr>
              <w:t>年。</w:t>
            </w:r>
          </w:p>
          <w:p w:rsidR="00447DFF" w:rsidRPr="008C7983" w:rsidRDefault="000C0444" w:rsidP="00532248">
            <w:pPr>
              <w:spacing w:line="480" w:lineRule="exact"/>
              <w:ind w:firstLineChars="4" w:firstLine="11"/>
              <w:rPr>
                <w:rFonts w:asciiTheme="minorEastAsia" w:eastAsiaTheme="minorEastAsia" w:hAnsiTheme="minorEastAsia"/>
                <w:spacing w:val="2"/>
                <w:sz w:val="28"/>
                <w:szCs w:val="28"/>
                <w:lang w:eastAsia="zh-TW"/>
              </w:rPr>
            </w:pPr>
            <w:r w:rsidRPr="008C7983">
              <w:rPr>
                <w:rFonts w:asciiTheme="minorEastAsia" w:eastAsiaTheme="minorEastAsia" w:hAnsiTheme="minorEastAsia"/>
                <w:spacing w:val="2"/>
                <w:sz w:val="28"/>
                <w:szCs w:val="28"/>
                <w:lang w:eastAsia="zh-TW"/>
              </w:rPr>
              <w:t>5.</w:t>
            </w:r>
            <w:r w:rsidRPr="008C7983">
              <w:rPr>
                <w:rFonts w:asciiTheme="minorEastAsia" w:eastAsiaTheme="minorEastAsia" w:hAnsiTheme="minorEastAsia" w:hint="eastAsia"/>
                <w:spacing w:val="2"/>
                <w:sz w:val="28"/>
                <w:szCs w:val="28"/>
                <w:lang w:eastAsia="zh-TW"/>
              </w:rPr>
              <w:t>同意在香港設立內地會計專業技術資格考試考點。</w:t>
            </w:r>
          </w:p>
          <w:p w:rsidR="00447DFF" w:rsidRPr="008C798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8C7983">
              <w:rPr>
                <w:rFonts w:asciiTheme="minorEastAsia" w:eastAsiaTheme="minorEastAsia" w:hAnsiTheme="minorEastAsia"/>
                <w:spacing w:val="2"/>
                <w:sz w:val="28"/>
                <w:szCs w:val="28"/>
                <w:lang w:eastAsia="zh-TW"/>
              </w:rPr>
              <w:t>6.</w:t>
            </w:r>
            <w:r w:rsidRPr="008C7983">
              <w:rPr>
                <w:rFonts w:asciiTheme="minorEastAsia" w:eastAsiaTheme="minorEastAsia" w:hAnsiTheme="minorEastAsia" w:hint="eastAsia"/>
                <w:spacing w:val="2"/>
                <w:sz w:val="28"/>
                <w:szCs w:val="28"/>
                <w:lang w:eastAsia="zh-TW"/>
              </w:rPr>
              <w:t>適當簡化對香港會計師事務所來內地臨時執業的申報材料要求。</w:t>
            </w:r>
          </w:p>
          <w:p w:rsidR="00CE55D6" w:rsidRDefault="000C0444">
            <w:pPr>
              <w:spacing w:line="480" w:lineRule="exact"/>
              <w:ind w:firstLineChars="4" w:firstLine="11"/>
              <w:rPr>
                <w:rFonts w:asciiTheme="minorEastAsia" w:eastAsiaTheme="minorEastAsia" w:hAnsiTheme="minorEastAsia"/>
                <w:spacing w:val="2"/>
                <w:sz w:val="28"/>
                <w:szCs w:val="28"/>
                <w:lang w:eastAsia="zh-TW"/>
              </w:rPr>
            </w:pPr>
            <w:r w:rsidRPr="008C7983">
              <w:rPr>
                <w:rFonts w:asciiTheme="minorEastAsia" w:eastAsiaTheme="minorEastAsia" w:hAnsiTheme="minorEastAsia"/>
                <w:spacing w:val="2"/>
                <w:sz w:val="28"/>
                <w:szCs w:val="28"/>
                <w:lang w:eastAsia="zh-TW"/>
              </w:rPr>
              <w:t>7.</w:t>
            </w:r>
            <w:r w:rsidRPr="008C7983">
              <w:rPr>
                <w:rFonts w:asciiTheme="minorEastAsia" w:eastAsiaTheme="minorEastAsia" w:hAnsiTheme="minorEastAsia" w:hint="eastAsia"/>
                <w:spacing w:val="2"/>
                <w:sz w:val="28"/>
                <w:szCs w:val="28"/>
                <w:lang w:eastAsia="zh-TW"/>
              </w:rPr>
              <w:t>取得內地註冊會計師資格的香港永久居民申請成</w:t>
            </w:r>
            <w:r w:rsidR="00B95C57" w:rsidRPr="008C7983">
              <w:rPr>
                <w:rFonts w:asciiTheme="minorEastAsia" w:eastAsiaTheme="minorEastAsia" w:hAnsiTheme="minorEastAsia" w:hint="eastAsia"/>
                <w:spacing w:val="2"/>
                <w:sz w:val="28"/>
                <w:szCs w:val="28"/>
                <w:lang w:eastAsia="zh-TW"/>
              </w:rPr>
              <w:t>為</w:t>
            </w:r>
            <w:r w:rsidRPr="008C7983">
              <w:rPr>
                <w:rFonts w:asciiTheme="minorEastAsia" w:eastAsiaTheme="minorEastAsia" w:hAnsiTheme="minorEastAsia" w:hint="eastAsia"/>
                <w:spacing w:val="2"/>
                <w:sz w:val="28"/>
                <w:szCs w:val="28"/>
                <w:lang w:eastAsia="zh-TW"/>
              </w:rPr>
              <w:t>內地會計師事務所合夥人時，已在香港取得的審計工作經驗等同</w:t>
            </w:r>
            <w:r w:rsidR="00044364" w:rsidRPr="008C7983">
              <w:rPr>
                <w:rFonts w:asciiTheme="minorEastAsia" w:eastAsiaTheme="minorEastAsia" w:hAnsiTheme="minorEastAsia" w:hint="eastAsia"/>
                <w:spacing w:val="2"/>
                <w:sz w:val="28"/>
                <w:szCs w:val="28"/>
                <w:lang w:eastAsia="zh-TW"/>
              </w:rPr>
              <w:t>於</w:t>
            </w:r>
            <w:r w:rsidRPr="008C7983">
              <w:rPr>
                <w:rFonts w:asciiTheme="minorEastAsia" w:eastAsiaTheme="minorEastAsia" w:hAnsiTheme="minorEastAsia" w:hint="eastAsia"/>
                <w:spacing w:val="2"/>
                <w:sz w:val="28"/>
                <w:szCs w:val="28"/>
                <w:lang w:eastAsia="zh-TW"/>
              </w:rPr>
              <w:t>相等時間的內地審計工作經驗。</w:t>
            </w:r>
          </w:p>
          <w:p w:rsidR="0010491B" w:rsidRPr="008C7983" w:rsidRDefault="0010491B">
            <w:pPr>
              <w:spacing w:line="480" w:lineRule="exact"/>
              <w:ind w:firstLineChars="4" w:firstLine="11"/>
              <w:rPr>
                <w:rFonts w:asciiTheme="minorEastAsia" w:eastAsiaTheme="minorEastAsia" w:hAnsiTheme="minorEastAsia"/>
                <w:spacing w:val="2"/>
                <w:sz w:val="28"/>
                <w:szCs w:val="28"/>
                <w:lang w:eastAsia="zh-TW"/>
              </w:rPr>
            </w:pPr>
            <w:r>
              <w:rPr>
                <w:rFonts w:asciiTheme="minorEastAsia" w:eastAsiaTheme="minorEastAsia" w:hAnsiTheme="minorEastAsia" w:hint="eastAsia"/>
                <w:spacing w:val="2"/>
                <w:sz w:val="28"/>
                <w:szCs w:val="28"/>
                <w:lang w:eastAsia="zh-TW"/>
              </w:rPr>
              <w:t>8.認定已持有內地</w:t>
            </w:r>
            <w:r>
              <w:rPr>
                <w:rFonts w:asciiTheme="minorEastAsia" w:eastAsiaTheme="minorEastAsia" w:hAnsiTheme="minorEastAsia" w:hint="eastAsia"/>
                <w:spacing w:val="2"/>
                <w:sz w:val="28"/>
                <w:szCs w:val="28"/>
                <w:lang w:eastAsia="zh-HK"/>
              </w:rPr>
              <w:t>註</w:t>
            </w:r>
            <w:r w:rsidRPr="008C7983">
              <w:rPr>
                <w:rFonts w:asciiTheme="minorEastAsia" w:eastAsiaTheme="minorEastAsia" w:hAnsiTheme="minorEastAsia" w:hint="eastAsia"/>
                <w:spacing w:val="2"/>
                <w:sz w:val="28"/>
                <w:szCs w:val="28"/>
                <w:lang w:eastAsia="zh-TW"/>
              </w:rPr>
              <w:t>冊</w:t>
            </w:r>
            <w:r>
              <w:rPr>
                <w:rFonts w:asciiTheme="minorEastAsia" w:eastAsiaTheme="minorEastAsia" w:hAnsiTheme="minorEastAsia" w:hint="eastAsia"/>
                <w:spacing w:val="2"/>
                <w:sz w:val="28"/>
                <w:szCs w:val="28"/>
                <w:lang w:eastAsia="zh-TW"/>
              </w:rPr>
              <w:t>會計師執業資格</w:t>
            </w:r>
            <w:r>
              <w:rPr>
                <w:rFonts w:asciiTheme="minorEastAsia" w:eastAsiaTheme="minorEastAsia" w:hAnsiTheme="minorEastAsia" w:hint="eastAsia"/>
                <w:spacing w:val="2"/>
                <w:sz w:val="28"/>
                <w:szCs w:val="28"/>
                <w:lang w:eastAsia="zh-HK"/>
              </w:rPr>
              <w:t>並</w:t>
            </w:r>
            <w:r w:rsidRPr="0010491B">
              <w:rPr>
                <w:rFonts w:asciiTheme="minorEastAsia" w:eastAsiaTheme="minorEastAsia" w:hAnsiTheme="minorEastAsia" w:hint="eastAsia"/>
                <w:spacing w:val="2"/>
                <w:sz w:val="28"/>
                <w:szCs w:val="28"/>
                <w:lang w:eastAsia="zh-TW"/>
              </w:rPr>
              <w:t>在內地執業的香港會計師擔任內地會計師</w:t>
            </w:r>
            <w:r w:rsidR="00404171">
              <w:rPr>
                <w:rFonts w:asciiTheme="minorEastAsia" w:eastAsiaTheme="minorEastAsia" w:hAnsiTheme="minorEastAsia" w:hint="eastAsia"/>
                <w:spacing w:val="2"/>
                <w:sz w:val="28"/>
                <w:szCs w:val="28"/>
                <w:lang w:eastAsia="zh-TW"/>
              </w:rPr>
              <w:t>事務所合夥人的境內居留時長時，往返內地、香港兩地天數均計入內地</w:t>
            </w:r>
            <w:r w:rsidR="00404171" w:rsidRPr="008B65C4">
              <w:rPr>
                <w:rFonts w:asciiTheme="minorEastAsia" w:eastAsiaTheme="minorEastAsia" w:hAnsiTheme="minorEastAsia" w:hint="eastAsia"/>
                <w:spacing w:val="2"/>
                <w:sz w:val="28"/>
                <w:szCs w:val="28"/>
                <w:lang w:eastAsia="zh-HK"/>
              </w:rPr>
              <w:t>居留</w:t>
            </w:r>
            <w:r w:rsidRPr="0010491B">
              <w:rPr>
                <w:rFonts w:asciiTheme="minorEastAsia" w:eastAsiaTheme="minorEastAsia" w:hAnsiTheme="minorEastAsia" w:hint="eastAsia"/>
                <w:spacing w:val="2"/>
                <w:sz w:val="28"/>
                <w:szCs w:val="28"/>
                <w:lang w:eastAsia="zh-TW"/>
              </w:rPr>
              <w:t>天數，不滿</w:t>
            </w:r>
            <w:r w:rsidRPr="0010491B">
              <w:rPr>
                <w:rFonts w:asciiTheme="minorEastAsia" w:eastAsiaTheme="minorEastAsia" w:hAnsiTheme="minorEastAsia"/>
                <w:spacing w:val="2"/>
                <w:sz w:val="28"/>
                <w:szCs w:val="28"/>
                <w:lang w:eastAsia="zh-TW"/>
              </w:rPr>
              <w:t>1</w:t>
            </w:r>
            <w:r w:rsidRPr="0010491B">
              <w:rPr>
                <w:rFonts w:asciiTheme="minorEastAsia" w:eastAsiaTheme="minorEastAsia" w:hAnsiTheme="minorEastAsia" w:hint="eastAsia"/>
                <w:spacing w:val="2"/>
                <w:sz w:val="28"/>
                <w:szCs w:val="28"/>
                <w:lang w:eastAsia="zh-TW"/>
              </w:rPr>
              <w:t>天的，按</w:t>
            </w:r>
            <w:r w:rsidRPr="0010491B">
              <w:rPr>
                <w:rFonts w:asciiTheme="minorEastAsia" w:eastAsiaTheme="minorEastAsia" w:hAnsiTheme="minorEastAsia"/>
                <w:spacing w:val="2"/>
                <w:sz w:val="28"/>
                <w:szCs w:val="28"/>
                <w:lang w:eastAsia="zh-TW"/>
              </w:rPr>
              <w:t>1</w:t>
            </w:r>
            <w:r w:rsidRPr="0010491B">
              <w:rPr>
                <w:rFonts w:asciiTheme="minorEastAsia" w:eastAsiaTheme="minorEastAsia" w:hAnsiTheme="minorEastAsia" w:hint="eastAsia"/>
                <w:spacing w:val="2"/>
                <w:sz w:val="28"/>
                <w:szCs w:val="28"/>
                <w:lang w:eastAsia="zh-TW"/>
              </w:rPr>
              <w:t>天計算。</w:t>
            </w:r>
          </w:p>
        </w:tc>
      </w:tr>
    </w:tbl>
    <w:p w:rsidR="00447DFF" w:rsidRPr="000C0444" w:rsidRDefault="00447DFF" w:rsidP="00447DFF">
      <w:pPr>
        <w:snapToGrid w:val="0"/>
        <w:spacing w:line="480" w:lineRule="exact"/>
        <w:rPr>
          <w:rFonts w:asciiTheme="minorEastAsia" w:eastAsiaTheme="minorEastAsia" w:hAnsiTheme="minorEastAsia"/>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31"/>
      </w:tblGrid>
      <w:tr w:rsidR="00447DFF" w:rsidRPr="000C0444" w:rsidTr="00935419">
        <w:trPr>
          <w:cantSplit/>
        </w:trPr>
        <w:tc>
          <w:tcPr>
            <w:tcW w:w="1548"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lastRenderedPageBreak/>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2C348E">
            <w:pPr>
              <w:spacing w:line="480" w:lineRule="exact"/>
              <w:ind w:firstLineChars="100" w:firstLine="28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專業服務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ind w:leftChars="409" w:left="1285"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建築設計服務（</w:t>
            </w:r>
            <w:r w:rsidRPr="000C0444">
              <w:rPr>
                <w:rFonts w:asciiTheme="minorEastAsia" w:eastAsiaTheme="minorEastAsia" w:hAnsiTheme="minorEastAsia"/>
                <w:sz w:val="28"/>
                <w:szCs w:val="28"/>
                <w:lang w:eastAsia="zh-TW"/>
              </w:rPr>
              <w:t>CPC8671</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409" w:left="1285"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e. </w:t>
            </w:r>
            <w:r w:rsidRPr="000C0444">
              <w:rPr>
                <w:rFonts w:asciiTheme="minorEastAsia" w:eastAsiaTheme="minorEastAsia" w:hAnsiTheme="minorEastAsia" w:hint="eastAsia"/>
                <w:sz w:val="28"/>
                <w:szCs w:val="28"/>
                <w:lang w:eastAsia="zh-TW"/>
              </w:rPr>
              <w:t>工程服務（</w:t>
            </w:r>
            <w:r w:rsidRPr="000C0444">
              <w:rPr>
                <w:rFonts w:asciiTheme="minorEastAsia" w:eastAsiaTheme="minorEastAsia" w:hAnsiTheme="minorEastAsia"/>
                <w:sz w:val="28"/>
                <w:szCs w:val="28"/>
                <w:lang w:eastAsia="zh-TW"/>
              </w:rPr>
              <w:t>CPC8672</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409" w:left="1285"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集中工程服務（</w:t>
            </w:r>
            <w:r w:rsidRPr="000C0444">
              <w:rPr>
                <w:rFonts w:asciiTheme="minorEastAsia" w:eastAsiaTheme="minorEastAsia" w:hAnsiTheme="minorEastAsia"/>
                <w:sz w:val="28"/>
                <w:szCs w:val="28"/>
                <w:lang w:eastAsia="zh-TW"/>
              </w:rPr>
              <w:t>CPC8673</w:t>
            </w:r>
            <w:r w:rsidRPr="000C0444">
              <w:rPr>
                <w:rFonts w:asciiTheme="minorEastAsia" w:eastAsiaTheme="minorEastAsia" w:hAnsiTheme="minorEastAsia" w:hint="eastAsia"/>
                <w:sz w:val="28"/>
                <w:szCs w:val="28"/>
                <w:lang w:eastAsia="zh-TW"/>
              </w:rPr>
              <w:t>）</w:t>
            </w:r>
          </w:p>
          <w:p w:rsidR="00447DFF" w:rsidRPr="000C0444" w:rsidRDefault="000C0444" w:rsidP="00724AC7">
            <w:pPr>
              <w:spacing w:line="480" w:lineRule="exact"/>
              <w:ind w:leftChars="409" w:left="1195"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g. </w:t>
            </w:r>
            <w:r w:rsidRPr="000C0444">
              <w:rPr>
                <w:rFonts w:asciiTheme="minorEastAsia" w:eastAsiaTheme="minorEastAsia" w:hAnsiTheme="minorEastAsia" w:hint="eastAsia"/>
                <w:sz w:val="28"/>
                <w:szCs w:val="28"/>
                <w:lang w:eastAsia="zh-TW"/>
              </w:rPr>
              <w:t>城市規劃和風景園林設計服務（城市總體規劃服務和國家級風景名勝區總體規劃除外）（</w:t>
            </w:r>
            <w:r w:rsidRPr="000C0444">
              <w:rPr>
                <w:rFonts w:asciiTheme="minorEastAsia" w:eastAsiaTheme="minorEastAsia" w:hAnsiTheme="minorEastAsia"/>
                <w:sz w:val="28"/>
                <w:szCs w:val="28"/>
                <w:lang w:eastAsia="zh-TW"/>
              </w:rPr>
              <w:t>CPC8674</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409" w:left="1285"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包括工程造價諮詢服務</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Pr>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00855472">
              <w:rPr>
                <w:rFonts w:asciiTheme="minorEastAsia" w:eastAsiaTheme="minorEastAsia" w:hAnsiTheme="minorEastAsia" w:hint="eastAsia"/>
                <w:sz w:val="28"/>
                <w:szCs w:val="28"/>
                <w:lang w:eastAsia="zh-TW"/>
              </w:rPr>
              <w:t>放寬香港專業及技術人員在內地居留期限的規定，將其居港時間</w:t>
            </w:r>
            <w:r w:rsidRPr="000C0444">
              <w:rPr>
                <w:rFonts w:asciiTheme="minorEastAsia" w:eastAsiaTheme="minorEastAsia" w:hAnsiTheme="minorEastAsia" w:hint="eastAsia"/>
                <w:sz w:val="28"/>
                <w:szCs w:val="28"/>
                <w:lang w:eastAsia="zh-TW"/>
              </w:rPr>
              <w:t>亦計算</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內地居留。</w:t>
            </w:r>
          </w:p>
          <w:p w:rsidR="00447DFF" w:rsidRPr="008C798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8C7983">
              <w:rPr>
                <w:rFonts w:asciiTheme="minorEastAsia" w:eastAsiaTheme="minorEastAsia" w:hAnsiTheme="minorEastAsia"/>
                <w:spacing w:val="2"/>
                <w:sz w:val="28"/>
                <w:szCs w:val="28"/>
                <w:lang w:eastAsia="zh-TW"/>
              </w:rPr>
              <w:t>2.</w:t>
            </w:r>
            <w:r w:rsidRPr="008C7983">
              <w:rPr>
                <w:rFonts w:asciiTheme="minorEastAsia" w:eastAsiaTheme="minorEastAsia" w:hAnsiTheme="minorEastAsia" w:hint="eastAsia"/>
                <w:spacing w:val="2"/>
                <w:sz w:val="28"/>
                <w:szCs w:val="28"/>
                <w:lang w:eastAsia="zh-TW"/>
              </w:rPr>
              <w:t>允許通過互認取得內地建築領域各專業資格的香港專業人士在內地註冊執業，享有與內地擁有相同專業資格專業人士同等待遇。</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756F0D">
              <w:rPr>
                <w:rFonts w:asciiTheme="minorEastAsia" w:eastAsiaTheme="minorEastAsia" w:hAnsiTheme="minorEastAsia" w:hint="eastAsia"/>
                <w:spacing w:val="4"/>
                <w:sz w:val="28"/>
                <w:szCs w:val="28"/>
                <w:lang w:eastAsia="zh-TW"/>
              </w:rPr>
              <w:t>允許取得內地註冊</w:t>
            </w:r>
            <w:r w:rsidR="008B65C4" w:rsidRPr="008B65C4">
              <w:rPr>
                <w:rFonts w:asciiTheme="minorEastAsia" w:eastAsiaTheme="minorEastAsia" w:hAnsiTheme="minorEastAsia" w:hint="eastAsia"/>
                <w:spacing w:val="4"/>
                <w:sz w:val="28"/>
                <w:szCs w:val="28"/>
                <w:lang w:eastAsia="zh-TW"/>
              </w:rPr>
              <w:t>城鄉</w:t>
            </w:r>
            <w:r w:rsidRPr="00756F0D">
              <w:rPr>
                <w:rFonts w:asciiTheme="minorEastAsia" w:eastAsiaTheme="minorEastAsia" w:hAnsiTheme="minorEastAsia" w:hint="eastAsia"/>
                <w:spacing w:val="4"/>
                <w:sz w:val="28"/>
                <w:szCs w:val="28"/>
                <w:lang w:eastAsia="zh-TW"/>
              </w:rPr>
              <w:t>規劃師資格的香港專業人士</w:t>
            </w:r>
            <w:r w:rsidRPr="000C0444">
              <w:rPr>
                <w:rFonts w:asciiTheme="minorEastAsia" w:eastAsiaTheme="minorEastAsia" w:hAnsiTheme="minorEastAsia" w:hint="eastAsia"/>
                <w:sz w:val="28"/>
                <w:szCs w:val="28"/>
                <w:lang w:eastAsia="zh-TW"/>
              </w:rPr>
              <w:t>在內地</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，不受在香港</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與否的限制。</w:t>
            </w:r>
          </w:p>
          <w:p w:rsidR="00447DFF" w:rsidRPr="008C798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8C7983">
              <w:rPr>
                <w:rFonts w:asciiTheme="minorEastAsia" w:eastAsiaTheme="minorEastAsia" w:hAnsiTheme="minorEastAsia"/>
                <w:spacing w:val="2"/>
                <w:sz w:val="28"/>
                <w:szCs w:val="28"/>
                <w:lang w:eastAsia="zh-TW"/>
              </w:rPr>
              <w:t>4.</w:t>
            </w:r>
            <w:r w:rsidRPr="00756F0D">
              <w:rPr>
                <w:rFonts w:asciiTheme="minorEastAsia" w:eastAsiaTheme="minorEastAsia" w:hAnsiTheme="minorEastAsia" w:hint="eastAsia"/>
                <w:spacing w:val="4"/>
                <w:sz w:val="28"/>
                <w:szCs w:val="28"/>
                <w:lang w:eastAsia="zh-TW"/>
              </w:rPr>
              <w:t>允許取得內地監理工程師資格的香港專業人士在</w:t>
            </w:r>
            <w:r w:rsidRPr="008C7983">
              <w:rPr>
                <w:rFonts w:asciiTheme="minorEastAsia" w:eastAsiaTheme="minorEastAsia" w:hAnsiTheme="minorEastAsia" w:hint="eastAsia"/>
                <w:spacing w:val="2"/>
                <w:sz w:val="28"/>
                <w:szCs w:val="28"/>
                <w:lang w:eastAsia="zh-TW"/>
              </w:rPr>
              <w:t>內地註冊執業，不受在香港註冊執業與否的限制。</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對取得內地監理工程師資格的香港專業人士，按照內地有關規定作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內地監理企業申報企業資質時所要求的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執業人員予以認定。</w:t>
            </w:r>
          </w:p>
          <w:p w:rsidR="00447DFF" w:rsidRPr="008C798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8C7983">
              <w:rPr>
                <w:rFonts w:asciiTheme="minorEastAsia" w:eastAsiaTheme="minorEastAsia" w:hAnsiTheme="minorEastAsia"/>
                <w:spacing w:val="2"/>
                <w:sz w:val="28"/>
                <w:szCs w:val="28"/>
                <w:lang w:eastAsia="zh-TW"/>
              </w:rPr>
              <w:t>6.</w:t>
            </w:r>
            <w:r w:rsidRPr="008C7983">
              <w:rPr>
                <w:rFonts w:asciiTheme="minorEastAsia" w:eastAsiaTheme="minorEastAsia" w:hAnsiTheme="minorEastAsia" w:hint="eastAsia"/>
                <w:spacing w:val="2"/>
                <w:sz w:val="28"/>
                <w:szCs w:val="28"/>
                <w:lang w:eastAsia="zh-TW"/>
              </w:rPr>
              <w:t>允許通過互認取得內地一級註冊建築師資格的香港專業人士在內地註冊執業，不受在香港註冊執業與否的限制。</w:t>
            </w:r>
          </w:p>
          <w:p w:rsidR="00447DFF" w:rsidRPr="008C798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8C7983">
              <w:rPr>
                <w:rFonts w:asciiTheme="minorEastAsia" w:eastAsiaTheme="minorEastAsia" w:hAnsiTheme="minorEastAsia"/>
                <w:spacing w:val="2"/>
                <w:sz w:val="28"/>
                <w:szCs w:val="28"/>
                <w:lang w:eastAsia="zh-TW"/>
              </w:rPr>
              <w:t>7.</w:t>
            </w:r>
            <w:r w:rsidRPr="008C7983">
              <w:rPr>
                <w:rFonts w:asciiTheme="minorEastAsia" w:eastAsiaTheme="minorEastAsia" w:hAnsiTheme="minorEastAsia" w:hint="eastAsia"/>
                <w:spacing w:val="2"/>
                <w:sz w:val="28"/>
                <w:szCs w:val="28"/>
                <w:lang w:eastAsia="zh-TW"/>
              </w:rPr>
              <w:t>允許取得內地一級註冊建築師資格的香港專業人士作</w:t>
            </w:r>
            <w:r w:rsidR="00B95C57" w:rsidRPr="008C7983">
              <w:rPr>
                <w:rFonts w:asciiTheme="minorEastAsia" w:eastAsiaTheme="minorEastAsia" w:hAnsiTheme="minorEastAsia" w:hint="eastAsia"/>
                <w:spacing w:val="2"/>
                <w:sz w:val="28"/>
                <w:szCs w:val="28"/>
                <w:lang w:eastAsia="zh-TW"/>
              </w:rPr>
              <w:t>為</w:t>
            </w:r>
            <w:r w:rsidRPr="008C7983">
              <w:rPr>
                <w:rFonts w:asciiTheme="minorEastAsia" w:eastAsiaTheme="minorEastAsia" w:hAnsiTheme="minorEastAsia" w:hint="eastAsia"/>
                <w:spacing w:val="2"/>
                <w:sz w:val="28"/>
                <w:szCs w:val="28"/>
                <w:lang w:eastAsia="zh-TW"/>
              </w:rPr>
              <w:t>合夥人，按相應資質標準要求在內地設立建築工程設計事務所。對合夥企業中香港與內地合夥人數量比例、出資比例、香港合夥人在內地居留時間沒有限制。</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t>8.</w:t>
            </w:r>
            <w:r w:rsidRPr="000C0444">
              <w:rPr>
                <w:rFonts w:asciiTheme="minorEastAsia" w:eastAsiaTheme="minorEastAsia" w:hAnsiTheme="minorEastAsia" w:hint="eastAsia"/>
                <w:sz w:val="28"/>
                <w:szCs w:val="28"/>
                <w:lang w:eastAsia="zh-TW"/>
              </w:rPr>
              <w:t>對取得內地一級</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建築師互認資格的香港專業人士，按照內地有關規定作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內地工程設計企業申報企業資質時所要求的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執業人員予以認定。</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B563C3">
              <w:rPr>
                <w:rFonts w:asciiTheme="minorEastAsia" w:eastAsiaTheme="minorEastAsia" w:hAnsiTheme="minorEastAsia"/>
                <w:spacing w:val="2"/>
                <w:sz w:val="28"/>
                <w:szCs w:val="28"/>
                <w:lang w:eastAsia="zh-TW"/>
              </w:rPr>
              <w:t>9.</w:t>
            </w:r>
            <w:r w:rsidRPr="00B563C3">
              <w:rPr>
                <w:rFonts w:asciiTheme="minorEastAsia" w:eastAsiaTheme="minorEastAsia" w:hAnsiTheme="minorEastAsia" w:hint="eastAsia"/>
                <w:spacing w:val="2"/>
                <w:sz w:val="28"/>
                <w:szCs w:val="28"/>
                <w:lang w:eastAsia="zh-TW"/>
              </w:rPr>
              <w:t>允許通過考試取得內地註冊建築師資格的香港專業人士在內地註冊執業，</w:t>
            </w:r>
            <w:r w:rsidRPr="000C0444">
              <w:rPr>
                <w:rFonts w:asciiTheme="minorEastAsia" w:eastAsiaTheme="minorEastAsia" w:hAnsiTheme="minorEastAsia" w:hint="eastAsia"/>
                <w:sz w:val="28"/>
                <w:szCs w:val="28"/>
                <w:lang w:eastAsia="zh-TW"/>
              </w:rPr>
              <w:t>不受在香港</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執業與否的限制，按照內地有關規定作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內地工程設計企業申報企業資質時所要求的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執業人員予以認定。</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hint="eastAsia"/>
                <w:sz w:val="28"/>
                <w:szCs w:val="28"/>
                <w:lang w:eastAsia="zh-TW"/>
              </w:rPr>
              <w:t>允許通過互認取得內地一級</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結構工程師資格的香港專業人士在內地</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執業，不受在香港</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執業與否的限制。</w:t>
            </w:r>
          </w:p>
          <w:p w:rsidR="00447DFF" w:rsidRPr="000C0444" w:rsidRDefault="000C0444" w:rsidP="001A6647">
            <w:pPr>
              <w:spacing w:line="480" w:lineRule="exact"/>
              <w:ind w:firstLineChars="4" w:firstLine="12"/>
              <w:rPr>
                <w:rFonts w:asciiTheme="minorEastAsia" w:eastAsiaTheme="minorEastAsia" w:hAnsiTheme="minorEastAsia"/>
                <w:sz w:val="28"/>
                <w:szCs w:val="28"/>
                <w:lang w:eastAsia="zh-TW"/>
              </w:rPr>
            </w:pPr>
            <w:r w:rsidRPr="000C0444">
              <w:rPr>
                <w:rFonts w:asciiTheme="minorEastAsia" w:eastAsiaTheme="minorEastAsia" w:hAnsiTheme="minorEastAsia"/>
                <w:spacing w:val="4"/>
                <w:sz w:val="28"/>
                <w:szCs w:val="28"/>
                <w:lang w:eastAsia="zh-TW"/>
              </w:rPr>
              <w:t>11.</w:t>
            </w:r>
            <w:r w:rsidRPr="00B563C3">
              <w:rPr>
                <w:rFonts w:asciiTheme="minorEastAsia" w:eastAsiaTheme="minorEastAsia" w:hAnsiTheme="minorEastAsia" w:hint="eastAsia"/>
                <w:spacing w:val="6"/>
                <w:sz w:val="28"/>
                <w:szCs w:val="28"/>
                <w:lang w:eastAsia="zh-TW"/>
              </w:rPr>
              <w:t>允許取得內地一級註冊結構工程師資格的香港專業人士作</w:t>
            </w:r>
            <w:r w:rsidR="00B95C57" w:rsidRPr="00B563C3">
              <w:rPr>
                <w:rFonts w:asciiTheme="minorEastAsia" w:eastAsiaTheme="minorEastAsia" w:hAnsiTheme="minorEastAsia" w:hint="eastAsia"/>
                <w:spacing w:val="6"/>
                <w:sz w:val="28"/>
                <w:szCs w:val="28"/>
                <w:lang w:eastAsia="zh-TW"/>
              </w:rPr>
              <w:t>為</w:t>
            </w:r>
            <w:r w:rsidRPr="00B563C3">
              <w:rPr>
                <w:rFonts w:asciiTheme="minorEastAsia" w:eastAsiaTheme="minorEastAsia" w:hAnsiTheme="minorEastAsia" w:hint="eastAsia"/>
                <w:spacing w:val="6"/>
                <w:sz w:val="28"/>
                <w:szCs w:val="28"/>
                <w:lang w:eastAsia="zh-TW"/>
              </w:rPr>
              <w:t>合夥人，按相應資質標準要求在內地設立建築工程設計事務所。對合夥企業中香港與內地合夥</w:t>
            </w:r>
            <w:r w:rsidRPr="00120042">
              <w:rPr>
                <w:rFonts w:asciiTheme="minorEastAsia" w:eastAsiaTheme="minorEastAsia" w:hAnsiTheme="minorEastAsia" w:hint="eastAsia"/>
                <w:spacing w:val="4"/>
                <w:sz w:val="28"/>
                <w:szCs w:val="28"/>
                <w:lang w:eastAsia="zh-TW"/>
              </w:rPr>
              <w:t>人數量比例、出資比例、香港合夥人在內地居留時間沒</w:t>
            </w:r>
            <w:r w:rsidRPr="00B563C3">
              <w:rPr>
                <w:rFonts w:asciiTheme="minorEastAsia" w:eastAsiaTheme="minorEastAsia" w:hAnsiTheme="minorEastAsia" w:hint="eastAsia"/>
                <w:spacing w:val="6"/>
                <w:sz w:val="28"/>
                <w:szCs w:val="28"/>
                <w:lang w:eastAsia="zh-TW"/>
              </w:rPr>
              <w:t>有限制。</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12.</w:t>
            </w:r>
            <w:r w:rsidRPr="000C0444">
              <w:rPr>
                <w:rFonts w:asciiTheme="minorEastAsia" w:eastAsiaTheme="minorEastAsia" w:hAnsiTheme="minorEastAsia" w:hint="eastAsia"/>
                <w:sz w:val="28"/>
                <w:szCs w:val="28"/>
                <w:lang w:eastAsia="zh-TW"/>
              </w:rPr>
              <w:t>對取得內地一級</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結構工程師互認資格的香港專業人士，按照內地有關規定作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內地工程設計企業申報企業資質時所要求的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執業人員予以認定。</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B563C3">
              <w:rPr>
                <w:rFonts w:asciiTheme="minorEastAsia" w:eastAsiaTheme="minorEastAsia" w:hAnsiTheme="minorEastAsia"/>
                <w:spacing w:val="2"/>
                <w:sz w:val="28"/>
                <w:szCs w:val="28"/>
                <w:lang w:eastAsia="zh-TW"/>
              </w:rPr>
              <w:t>13.</w:t>
            </w:r>
            <w:r w:rsidRPr="00B563C3">
              <w:rPr>
                <w:rFonts w:asciiTheme="minorEastAsia" w:eastAsiaTheme="minorEastAsia" w:hAnsiTheme="minorEastAsia" w:hint="eastAsia"/>
                <w:spacing w:val="2"/>
                <w:sz w:val="28"/>
                <w:szCs w:val="28"/>
                <w:lang w:eastAsia="zh-TW"/>
              </w:rPr>
              <w:t>允許通過考試取得內地註冊結構工程師、註冊土木工程師（港口與航道）</w:t>
            </w:r>
            <w:r w:rsidRPr="000C0444">
              <w:rPr>
                <w:rFonts w:asciiTheme="minorEastAsia" w:eastAsiaTheme="minorEastAsia" w:hAnsiTheme="minorEastAsia" w:hint="eastAsia"/>
                <w:sz w:val="28"/>
                <w:szCs w:val="28"/>
                <w:lang w:eastAsia="zh-TW"/>
              </w:rPr>
              <w:t>、</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公用設備工程師、</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化工工程師、</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電氣工程師資格的香港專業人士在內地</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執業，不受在香港</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執業與否的限制，按照內地有關規定作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內地工程設計企業申報企業資質時所要求的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執業人員予以認定。</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14.</w:t>
            </w:r>
            <w:r w:rsidRPr="000C0444">
              <w:rPr>
                <w:rFonts w:asciiTheme="minorEastAsia" w:eastAsiaTheme="minorEastAsia" w:hAnsiTheme="minorEastAsia" w:hint="eastAsia"/>
                <w:sz w:val="28"/>
                <w:szCs w:val="28"/>
                <w:lang w:eastAsia="zh-TW"/>
              </w:rPr>
              <w:t>允許香港服務提供者在內地全境設立的建設工程設計企業聘用香港</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建築師、</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結構工程師（在尚未取得內地專業資格的情</w:t>
            </w:r>
            <w:r w:rsidR="00D27685">
              <w:rPr>
                <w:rFonts w:asciiTheme="minorEastAsia" w:eastAsiaTheme="minorEastAsia" w:hAnsiTheme="minorEastAsia" w:hint="eastAsia"/>
                <w:sz w:val="28"/>
                <w:szCs w:val="28"/>
                <w:lang w:eastAsia="zh-TW"/>
              </w:rPr>
              <w:t>況</w:t>
            </w:r>
            <w:r w:rsidRPr="000C0444">
              <w:rPr>
                <w:rFonts w:asciiTheme="minorEastAsia" w:eastAsiaTheme="minorEastAsia" w:hAnsiTheme="minorEastAsia" w:hint="eastAsia"/>
                <w:sz w:val="28"/>
                <w:szCs w:val="28"/>
                <w:lang w:eastAsia="zh-TW"/>
              </w:rPr>
              <w:t>下），可以作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資質標準要求的主要專業技術人員進行考核（不考核其職稱條件，只</w:t>
            </w:r>
            <w:r w:rsidRPr="000C0444">
              <w:rPr>
                <w:rFonts w:asciiTheme="minorEastAsia" w:eastAsiaTheme="minorEastAsia" w:hAnsiTheme="minorEastAsia" w:hint="eastAsia"/>
                <w:sz w:val="28"/>
                <w:szCs w:val="28"/>
                <w:lang w:eastAsia="zh-TW"/>
              </w:rPr>
              <w:lastRenderedPageBreak/>
              <w:t>考核學歷、從事工程設計實踐年限、在香港的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資格、工程設計業績及信譽等條件），不能作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資質標準要求的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人員進行考核。</w:t>
            </w:r>
          </w:p>
          <w:p w:rsidR="00447DFF" w:rsidRPr="00B563C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B563C3">
              <w:rPr>
                <w:rFonts w:asciiTheme="minorEastAsia" w:eastAsiaTheme="minorEastAsia" w:hAnsiTheme="minorEastAsia"/>
                <w:spacing w:val="2"/>
                <w:sz w:val="28"/>
                <w:szCs w:val="28"/>
                <w:lang w:eastAsia="zh-TW"/>
              </w:rPr>
              <w:t>15.</w:t>
            </w:r>
            <w:r w:rsidRPr="00B563C3">
              <w:rPr>
                <w:rFonts w:asciiTheme="minorEastAsia" w:eastAsiaTheme="minorEastAsia" w:hAnsiTheme="minorEastAsia" w:hint="eastAsia"/>
                <w:spacing w:val="2"/>
                <w:sz w:val="28"/>
                <w:szCs w:val="28"/>
                <w:lang w:eastAsia="zh-TW"/>
              </w:rPr>
              <w:t>對</w:t>
            </w:r>
            <w:r w:rsidR="00044364" w:rsidRPr="00B563C3">
              <w:rPr>
                <w:rFonts w:asciiTheme="minorEastAsia" w:eastAsiaTheme="minorEastAsia" w:hAnsiTheme="minorEastAsia" w:hint="eastAsia"/>
                <w:spacing w:val="2"/>
                <w:sz w:val="28"/>
                <w:szCs w:val="28"/>
                <w:lang w:eastAsia="zh-TW"/>
              </w:rPr>
              <w:t>於</w:t>
            </w:r>
            <w:r w:rsidRPr="00B563C3">
              <w:rPr>
                <w:rFonts w:asciiTheme="minorEastAsia" w:eastAsiaTheme="minorEastAsia" w:hAnsiTheme="minorEastAsia" w:hint="eastAsia"/>
                <w:spacing w:val="2"/>
                <w:sz w:val="28"/>
                <w:szCs w:val="28"/>
                <w:lang w:eastAsia="zh-TW"/>
              </w:rPr>
              <w:t>註冊建築師繼續教育中選修課部分，香港服務提供者可以在香港完成或由內地派師資授課，選修課繼續教育方案須經內地認可。</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16.</w:t>
            </w:r>
            <w:r w:rsidRPr="000C0444">
              <w:rPr>
                <w:rFonts w:asciiTheme="minorEastAsia" w:eastAsiaTheme="minorEastAsia" w:hAnsiTheme="minorEastAsia" w:hint="eastAsia"/>
                <w:sz w:val="28"/>
                <w:szCs w:val="28"/>
                <w:lang w:eastAsia="zh-TW"/>
              </w:rPr>
              <w:t>外商獨資、合資城鄉規劃企業申報資質時，通過互認取得內地</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規劃師資格，在上述企業工作的香港人士，在審查時可以作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必需的</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人員予以認定。</w:t>
            </w:r>
          </w:p>
          <w:p w:rsidR="00447DFF" w:rsidRPr="00B563C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B563C3">
              <w:rPr>
                <w:rFonts w:asciiTheme="minorEastAsia" w:eastAsiaTheme="minorEastAsia" w:hAnsiTheme="minorEastAsia"/>
                <w:spacing w:val="2"/>
                <w:sz w:val="28"/>
                <w:szCs w:val="28"/>
                <w:lang w:eastAsia="zh-TW"/>
              </w:rPr>
              <w:t>17.</w:t>
            </w:r>
            <w:r w:rsidRPr="00B563C3">
              <w:rPr>
                <w:rFonts w:asciiTheme="minorEastAsia" w:eastAsiaTheme="minorEastAsia" w:hAnsiTheme="minorEastAsia" w:hint="eastAsia"/>
                <w:spacing w:val="2"/>
                <w:sz w:val="28"/>
                <w:szCs w:val="28"/>
                <w:lang w:eastAsia="zh-TW"/>
              </w:rPr>
              <w:t>對</w:t>
            </w:r>
            <w:r w:rsidR="00044364" w:rsidRPr="00B563C3">
              <w:rPr>
                <w:rFonts w:asciiTheme="minorEastAsia" w:eastAsiaTheme="minorEastAsia" w:hAnsiTheme="minorEastAsia" w:hint="eastAsia"/>
                <w:spacing w:val="2"/>
                <w:sz w:val="28"/>
                <w:szCs w:val="28"/>
                <w:lang w:eastAsia="zh-TW"/>
              </w:rPr>
              <w:t>於</w:t>
            </w:r>
            <w:r w:rsidRPr="00B563C3">
              <w:rPr>
                <w:rFonts w:asciiTheme="minorEastAsia" w:eastAsiaTheme="minorEastAsia" w:hAnsiTheme="minorEastAsia" w:hint="eastAsia"/>
                <w:spacing w:val="2"/>
                <w:sz w:val="28"/>
                <w:szCs w:val="28"/>
                <w:lang w:eastAsia="zh-TW"/>
              </w:rPr>
              <w:t>一級註冊結構工程師繼續教育中選修課部分，香港服務提供者可以在香港完成或由內地派師資授課，選修課繼續教育方案須經內地認可。</w:t>
            </w:r>
          </w:p>
          <w:p w:rsidR="00447DFF" w:rsidRPr="00B563C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B563C3">
              <w:rPr>
                <w:rFonts w:asciiTheme="minorEastAsia" w:eastAsiaTheme="minorEastAsia" w:hAnsiTheme="minorEastAsia"/>
                <w:spacing w:val="2"/>
                <w:sz w:val="28"/>
                <w:szCs w:val="28"/>
                <w:lang w:eastAsia="zh-TW"/>
              </w:rPr>
              <w:t>18.</w:t>
            </w:r>
            <w:r w:rsidRPr="00B563C3">
              <w:rPr>
                <w:rFonts w:asciiTheme="minorEastAsia" w:eastAsiaTheme="minorEastAsia" w:hAnsiTheme="minorEastAsia" w:hint="eastAsia"/>
                <w:spacing w:val="2"/>
                <w:sz w:val="28"/>
                <w:szCs w:val="28"/>
                <w:lang w:eastAsia="zh-TW"/>
              </w:rPr>
              <w:t>對</w:t>
            </w:r>
            <w:r w:rsidR="00044364" w:rsidRPr="00B563C3">
              <w:rPr>
                <w:rFonts w:asciiTheme="minorEastAsia" w:eastAsiaTheme="minorEastAsia" w:hAnsiTheme="minorEastAsia" w:hint="eastAsia"/>
                <w:spacing w:val="2"/>
                <w:sz w:val="28"/>
                <w:szCs w:val="28"/>
                <w:lang w:eastAsia="zh-TW"/>
              </w:rPr>
              <w:t>於</w:t>
            </w:r>
            <w:r w:rsidRPr="00B563C3">
              <w:rPr>
                <w:rFonts w:asciiTheme="minorEastAsia" w:eastAsiaTheme="minorEastAsia" w:hAnsiTheme="minorEastAsia" w:hint="eastAsia"/>
                <w:spacing w:val="2"/>
                <w:sz w:val="28"/>
                <w:szCs w:val="28"/>
                <w:lang w:eastAsia="zh-TW"/>
              </w:rPr>
              <w:t>監理工程師繼續教育中選修課部分，香港服務提供者可以在深圳市統一完成。</w:t>
            </w:r>
          </w:p>
          <w:p w:rsidR="00F55137" w:rsidRPr="00B563C3" w:rsidRDefault="000C0444" w:rsidP="00447DFF">
            <w:pPr>
              <w:spacing w:line="480" w:lineRule="exact"/>
              <w:ind w:firstLineChars="4" w:firstLine="11"/>
              <w:rPr>
                <w:rFonts w:asciiTheme="minorEastAsia" w:eastAsiaTheme="minorEastAsia" w:hAnsiTheme="minorEastAsia"/>
                <w:spacing w:val="2"/>
                <w:sz w:val="28"/>
                <w:szCs w:val="28"/>
                <w:lang w:eastAsia="zh-TW"/>
              </w:rPr>
            </w:pPr>
            <w:r w:rsidRPr="00B563C3">
              <w:rPr>
                <w:rFonts w:asciiTheme="minorEastAsia" w:eastAsiaTheme="minorEastAsia" w:hAnsiTheme="minorEastAsia"/>
                <w:spacing w:val="2"/>
                <w:sz w:val="28"/>
                <w:szCs w:val="28"/>
                <w:lang w:eastAsia="zh-TW"/>
              </w:rPr>
              <w:t>19.</w:t>
            </w:r>
            <w:r w:rsidRPr="00B563C3">
              <w:rPr>
                <w:rFonts w:asciiTheme="minorEastAsia" w:eastAsiaTheme="minorEastAsia" w:hAnsiTheme="minorEastAsia" w:hint="eastAsia"/>
                <w:spacing w:val="2"/>
                <w:sz w:val="28"/>
                <w:szCs w:val="28"/>
                <w:lang w:eastAsia="zh-TW"/>
              </w:rPr>
              <w:t>對</w:t>
            </w:r>
            <w:r w:rsidR="00044364" w:rsidRPr="00B563C3">
              <w:rPr>
                <w:rFonts w:asciiTheme="minorEastAsia" w:eastAsiaTheme="minorEastAsia" w:hAnsiTheme="minorEastAsia" w:hint="eastAsia"/>
                <w:spacing w:val="2"/>
                <w:sz w:val="28"/>
                <w:szCs w:val="28"/>
                <w:lang w:eastAsia="zh-TW"/>
              </w:rPr>
              <w:t>於</w:t>
            </w:r>
            <w:r w:rsidRPr="00B563C3">
              <w:rPr>
                <w:rFonts w:asciiTheme="minorEastAsia" w:eastAsiaTheme="minorEastAsia" w:hAnsiTheme="minorEastAsia" w:hint="eastAsia"/>
                <w:spacing w:val="2"/>
                <w:sz w:val="28"/>
                <w:szCs w:val="28"/>
                <w:lang w:eastAsia="zh-TW"/>
              </w:rPr>
              <w:t>專業資格互認的繼續教育中必修課部分，香港服務提供者可以在香港完成。</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20.</w:t>
            </w:r>
            <w:r w:rsidRPr="000C0444">
              <w:rPr>
                <w:rFonts w:asciiTheme="minorEastAsia" w:eastAsiaTheme="minorEastAsia" w:hAnsiTheme="minorEastAsia" w:hint="eastAsia"/>
                <w:spacing w:val="-4"/>
                <w:sz w:val="28"/>
                <w:szCs w:val="28"/>
                <w:lang w:eastAsia="zh-TW"/>
              </w:rPr>
              <w:t>允許香港服務提供者</w:t>
            </w:r>
            <w:r w:rsidR="000D1801">
              <w:rPr>
                <w:rFonts w:asciiTheme="minorEastAsia" w:eastAsiaTheme="minorEastAsia" w:hAnsiTheme="minorEastAsia" w:hint="eastAsia"/>
                <w:spacing w:val="-4"/>
                <w:sz w:val="28"/>
                <w:szCs w:val="28"/>
                <w:lang w:eastAsia="zh-TW"/>
              </w:rPr>
              <w:t>僱用</w:t>
            </w:r>
            <w:r w:rsidRPr="000C0444">
              <w:rPr>
                <w:rFonts w:asciiTheme="minorEastAsia" w:eastAsiaTheme="minorEastAsia" w:hAnsiTheme="minorEastAsia" w:hint="eastAsia"/>
                <w:spacing w:val="-4"/>
                <w:sz w:val="28"/>
                <w:szCs w:val="28"/>
                <w:lang w:eastAsia="zh-TW"/>
              </w:rPr>
              <w:t>的合同服務提供者以自然人流動的方式在內地提供本部門或分部門分類項下的服務。</w:t>
            </w:r>
          </w:p>
          <w:p w:rsidR="006F324A" w:rsidRPr="000C0444" w:rsidRDefault="000C0444" w:rsidP="006F324A">
            <w:pPr>
              <w:spacing w:line="480" w:lineRule="exact"/>
              <w:ind w:firstLineChars="4" w:firstLine="11"/>
              <w:rPr>
                <w:rFonts w:asciiTheme="minorEastAsia" w:eastAsiaTheme="minorEastAsia" w:hAnsiTheme="minorEastAsia"/>
                <w:spacing w:val="-2"/>
                <w:sz w:val="28"/>
                <w:szCs w:val="28"/>
                <w:lang w:eastAsia="zh-TW"/>
              </w:rPr>
            </w:pPr>
            <w:r w:rsidRPr="000C0444">
              <w:rPr>
                <w:rFonts w:asciiTheme="minorEastAsia" w:eastAsiaTheme="minorEastAsia" w:hAnsiTheme="minorEastAsia"/>
                <w:spacing w:val="-2"/>
                <w:sz w:val="28"/>
                <w:szCs w:val="28"/>
                <w:lang w:eastAsia="zh-TW"/>
              </w:rPr>
              <w:t>21.</w:t>
            </w:r>
            <w:r w:rsidRPr="000C0444">
              <w:rPr>
                <w:rFonts w:asciiTheme="minorEastAsia" w:eastAsiaTheme="minorEastAsia" w:hAnsiTheme="minorEastAsia" w:hint="eastAsia"/>
                <w:spacing w:val="-2"/>
                <w:sz w:val="28"/>
                <w:szCs w:val="28"/>
                <w:lang w:eastAsia="zh-TW"/>
              </w:rPr>
              <w:t>進一步擴大資格互認範圍，延續已到期的專業資格互認，包括兩地結構工程師、香港規劃師與內地城市規劃師、香港建築測量師與內地監理工程師和兩地建築師。</w:t>
            </w:r>
          </w:p>
          <w:p w:rsidR="006F324A" w:rsidRPr="000C0444" w:rsidRDefault="000C0444" w:rsidP="006F324A">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22.</w:t>
            </w:r>
            <w:r w:rsidRPr="000C0444">
              <w:rPr>
                <w:rFonts w:asciiTheme="minorEastAsia" w:eastAsiaTheme="minorEastAsia" w:hAnsiTheme="minorEastAsia" w:hint="eastAsia"/>
                <w:sz w:val="28"/>
                <w:szCs w:val="28"/>
                <w:lang w:eastAsia="zh-TW"/>
              </w:rPr>
              <w:t>對具有香港協會（學會）會員資格的香港建築師、結構工程師、建築測量師與內地相應協會（學會）會員資格互認。</w:t>
            </w:r>
          </w:p>
          <w:p w:rsidR="00B149CF" w:rsidRDefault="000C0444">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23.</w:t>
            </w:r>
            <w:r w:rsidRPr="000C0444">
              <w:rPr>
                <w:rFonts w:asciiTheme="minorEastAsia" w:eastAsiaTheme="minorEastAsia" w:hAnsiTheme="minorEastAsia" w:hint="eastAsia"/>
                <w:sz w:val="28"/>
                <w:szCs w:val="28"/>
                <w:lang w:eastAsia="zh-TW"/>
              </w:rPr>
              <w:t>允許已取得香港</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業測量師資格的專業人士在深圳前海、珠海橫琴、廣州南沙直接</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執業，開展房地</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估價服務，不需要通過內地與香港資格互認。</w:t>
            </w:r>
          </w:p>
          <w:p w:rsidR="00D37353" w:rsidRPr="00951865" w:rsidRDefault="00D37353" w:rsidP="00D37353">
            <w:pPr>
              <w:spacing w:line="480" w:lineRule="exact"/>
              <w:ind w:firstLineChars="4" w:firstLine="11"/>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24.</w:t>
            </w:r>
            <w:r w:rsidRPr="00D37353">
              <w:rPr>
                <w:rFonts w:asciiTheme="minorEastAsia" w:eastAsiaTheme="minorEastAsia" w:hAnsiTheme="minorEastAsia" w:hint="eastAsia"/>
                <w:sz w:val="28"/>
                <w:szCs w:val="28"/>
                <w:lang w:eastAsia="zh-TW"/>
              </w:rPr>
              <w:t>允許已納入香港特區政府顧問公司名</w:t>
            </w:r>
            <w:r>
              <w:rPr>
                <w:rFonts w:asciiTheme="minorEastAsia" w:eastAsiaTheme="minorEastAsia" w:hAnsiTheme="minorEastAsia" w:hint="eastAsia"/>
                <w:sz w:val="28"/>
                <w:szCs w:val="28"/>
                <w:lang w:eastAsia="zh-TW"/>
              </w:rPr>
              <w:t>冊</w:t>
            </w:r>
            <w:r w:rsidRPr="00D37353">
              <w:rPr>
                <w:rFonts w:asciiTheme="minorEastAsia" w:eastAsiaTheme="minorEastAsia" w:hAnsiTheme="minorEastAsia" w:hint="eastAsia"/>
                <w:sz w:val="28"/>
                <w:szCs w:val="28"/>
                <w:lang w:eastAsia="zh-TW"/>
              </w:rPr>
              <w:t>的城市規劃</w:t>
            </w:r>
            <w:r w:rsidR="008B65C4" w:rsidRPr="008B65C4">
              <w:rPr>
                <w:rFonts w:asciiTheme="minorEastAsia" w:eastAsiaTheme="minorEastAsia" w:hAnsiTheme="minorEastAsia" w:hint="eastAsia"/>
                <w:sz w:val="28"/>
                <w:szCs w:val="28"/>
                <w:lang w:eastAsia="zh-TW"/>
              </w:rPr>
              <w:lastRenderedPageBreak/>
              <w:t>單位</w:t>
            </w:r>
            <w:r w:rsidRPr="00D37353">
              <w:rPr>
                <w:rFonts w:asciiTheme="minorEastAsia" w:eastAsiaTheme="minorEastAsia" w:hAnsiTheme="minorEastAsia" w:hint="eastAsia"/>
                <w:sz w:val="28"/>
                <w:szCs w:val="28"/>
                <w:lang w:eastAsia="zh-TW"/>
              </w:rPr>
              <w:t>，經備案後在廣</w:t>
            </w:r>
            <w:r w:rsidRPr="00951865">
              <w:rPr>
                <w:rFonts w:asciiTheme="minorEastAsia" w:eastAsiaTheme="minorEastAsia" w:hAnsiTheme="minorEastAsia" w:hint="eastAsia"/>
                <w:sz w:val="28"/>
                <w:szCs w:val="28"/>
                <w:lang w:eastAsia="zh-TW"/>
              </w:rPr>
              <w:t>東省提供除總體規劃、詳細規劃之外的戰略規劃、概念規劃、城市研究和設計等規劃業務。</w:t>
            </w:r>
          </w:p>
          <w:p w:rsidR="00303827" w:rsidRDefault="00D37353" w:rsidP="00303827">
            <w:pPr>
              <w:spacing w:line="480" w:lineRule="exact"/>
              <w:ind w:firstLineChars="4" w:firstLine="11"/>
              <w:rPr>
                <w:rFonts w:asciiTheme="minorEastAsia" w:eastAsiaTheme="minorEastAsia" w:hAnsiTheme="minorEastAsia"/>
                <w:sz w:val="28"/>
                <w:szCs w:val="28"/>
                <w:lang w:eastAsia="zh-TW"/>
              </w:rPr>
            </w:pPr>
            <w:r w:rsidRPr="00951865">
              <w:rPr>
                <w:rFonts w:asciiTheme="minorEastAsia" w:eastAsiaTheme="minorEastAsia" w:hAnsiTheme="minorEastAsia"/>
                <w:sz w:val="28"/>
                <w:szCs w:val="28"/>
                <w:lang w:eastAsia="zh-TW"/>
              </w:rPr>
              <w:t>25.</w:t>
            </w:r>
            <w:r w:rsidRPr="00421F30">
              <w:rPr>
                <w:rFonts w:asciiTheme="minorEastAsia" w:eastAsiaTheme="minorEastAsia" w:hAnsiTheme="minorEastAsia" w:hint="eastAsia"/>
                <w:spacing w:val="6"/>
                <w:sz w:val="28"/>
                <w:szCs w:val="28"/>
                <w:lang w:eastAsia="zh-TW"/>
              </w:rPr>
              <w:t>擴大《香港工程建設諮詢企業和專業人士在粵港澳</w:t>
            </w:r>
          </w:p>
          <w:p w:rsidR="00D37353" w:rsidRPr="00951865" w:rsidRDefault="00D37353" w:rsidP="00D37353">
            <w:pPr>
              <w:spacing w:line="480" w:lineRule="exact"/>
              <w:ind w:firstLineChars="4" w:firstLine="11"/>
              <w:rPr>
                <w:rFonts w:asciiTheme="minorEastAsia" w:eastAsiaTheme="minorEastAsia" w:hAnsiTheme="minorEastAsia"/>
                <w:sz w:val="28"/>
                <w:szCs w:val="28"/>
                <w:lang w:eastAsia="zh-TW"/>
              </w:rPr>
            </w:pPr>
            <w:r w:rsidRPr="00951865">
              <w:rPr>
                <w:rFonts w:asciiTheme="minorEastAsia" w:eastAsiaTheme="minorEastAsia" w:hAnsiTheme="minorEastAsia" w:hint="eastAsia"/>
                <w:sz w:val="28"/>
                <w:szCs w:val="28"/>
                <w:lang w:eastAsia="zh-TW"/>
              </w:rPr>
              <w:t>大灣區內地城市開業執業試點管理暫行辦法》的適用範圍，允許香港</w:t>
            </w:r>
            <w:r w:rsidRPr="00951865">
              <w:rPr>
                <w:rFonts w:asciiTheme="minorEastAsia" w:eastAsiaTheme="minorEastAsia" w:hAnsiTheme="minorEastAsia" w:hint="eastAsia"/>
                <w:sz w:val="28"/>
                <w:szCs w:val="28"/>
                <w:lang w:eastAsia="zh-HK"/>
              </w:rPr>
              <w:t>產</w:t>
            </w:r>
            <w:r w:rsidRPr="00951865">
              <w:rPr>
                <w:rFonts w:asciiTheme="minorEastAsia" w:eastAsiaTheme="minorEastAsia" w:hAnsiTheme="minorEastAsia" w:hint="eastAsia"/>
                <w:sz w:val="28"/>
                <w:szCs w:val="28"/>
                <w:lang w:eastAsia="zh-TW"/>
              </w:rPr>
              <w:t>業測量企業可通過備案方式，在粵港澳大灣區珠三角九市以至廣東</w:t>
            </w:r>
            <w:r w:rsidR="00EA5A41" w:rsidRPr="00EA5A41">
              <w:rPr>
                <w:rFonts w:asciiTheme="minorEastAsia" w:eastAsiaTheme="minorEastAsia" w:hAnsiTheme="minorEastAsia" w:hint="eastAsia"/>
                <w:sz w:val="28"/>
                <w:szCs w:val="28"/>
                <w:lang w:eastAsia="zh-TW"/>
              </w:rPr>
              <w:t>全</w:t>
            </w:r>
            <w:r w:rsidRPr="00951865">
              <w:rPr>
                <w:rFonts w:asciiTheme="minorEastAsia" w:eastAsiaTheme="minorEastAsia" w:hAnsiTheme="minorEastAsia" w:hint="eastAsia"/>
                <w:sz w:val="28"/>
                <w:szCs w:val="28"/>
                <w:lang w:eastAsia="zh-TW"/>
              </w:rPr>
              <w:t>省提供專業服務。</w:t>
            </w:r>
          </w:p>
          <w:p w:rsidR="00D37353" w:rsidRDefault="00D37353" w:rsidP="00D37353">
            <w:pPr>
              <w:spacing w:line="480" w:lineRule="exact"/>
              <w:ind w:firstLineChars="4" w:firstLine="11"/>
              <w:rPr>
                <w:rFonts w:asciiTheme="minorEastAsia" w:eastAsiaTheme="minorEastAsia" w:hAnsiTheme="minorEastAsia"/>
                <w:sz w:val="28"/>
                <w:szCs w:val="28"/>
                <w:lang w:eastAsia="zh-TW"/>
              </w:rPr>
            </w:pPr>
            <w:r w:rsidRPr="00951865">
              <w:rPr>
                <w:rFonts w:asciiTheme="minorEastAsia" w:eastAsiaTheme="minorEastAsia" w:hAnsiTheme="minorEastAsia"/>
                <w:sz w:val="28"/>
                <w:szCs w:val="28"/>
                <w:lang w:eastAsia="zh-TW"/>
              </w:rPr>
              <w:t>26.允許納入香港特區政府發展局認可名冊的香港專業機構，經備案後在深圳市前海深港現代服務業合作區</w:t>
            </w:r>
            <w:r w:rsidRPr="00D37353">
              <w:rPr>
                <w:rFonts w:asciiTheme="minorEastAsia" w:eastAsiaTheme="minorEastAsia" w:hAnsiTheme="minorEastAsia" w:hint="eastAsia"/>
                <w:sz w:val="28"/>
                <w:szCs w:val="28"/>
                <w:lang w:eastAsia="zh-TW"/>
              </w:rPr>
              <w:t>提供建築造價相關服務。</w:t>
            </w:r>
          </w:p>
          <w:p w:rsidR="002F323F" w:rsidRPr="00B149CF" w:rsidRDefault="002F323F" w:rsidP="00D37353">
            <w:pPr>
              <w:spacing w:line="480" w:lineRule="exact"/>
              <w:ind w:firstLineChars="4" w:firstLine="11"/>
              <w:rPr>
                <w:rFonts w:asciiTheme="minorEastAsia" w:eastAsiaTheme="minorEastAsia" w:hAnsiTheme="minorEastAsia"/>
                <w:sz w:val="28"/>
                <w:szCs w:val="28"/>
                <w:lang w:eastAsia="zh-TW"/>
              </w:rPr>
            </w:pPr>
            <w:r w:rsidRPr="00421F30">
              <w:rPr>
                <w:rFonts w:asciiTheme="minorEastAsia" w:eastAsiaTheme="minorEastAsia" w:hAnsiTheme="minorEastAsia"/>
                <w:sz w:val="28"/>
                <w:szCs w:val="28"/>
                <w:lang w:eastAsia="zh-TW"/>
              </w:rPr>
              <w:t>27.</w:t>
            </w:r>
            <w:r w:rsidRPr="008B65C4">
              <w:rPr>
                <w:rFonts w:asciiTheme="minorEastAsia" w:eastAsiaTheme="minorEastAsia" w:hAnsiTheme="minorEastAsia" w:hint="eastAsia"/>
                <w:sz w:val="28"/>
                <w:szCs w:val="28"/>
                <w:lang w:eastAsia="zh-TW"/>
              </w:rPr>
              <w:t>允許已備案的香港工程建設諮詢企業依法以聯合體模式參與競投粵港澳大灣區珠三角九市的項目諮詢服務。</w:t>
            </w:r>
          </w:p>
        </w:tc>
      </w:tr>
    </w:tbl>
    <w:p w:rsidR="00447DFF" w:rsidRPr="000C0444" w:rsidRDefault="00447DFF"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31"/>
      </w:tblGrid>
      <w:tr w:rsidR="00447DFF" w:rsidRPr="000C0444" w:rsidTr="00935419">
        <w:trPr>
          <w:cantSplit/>
        </w:trPr>
        <w:tc>
          <w:tcPr>
            <w:tcW w:w="1548"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lastRenderedPageBreak/>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ind w:firstLineChars="100" w:firstLine="28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專業服務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ind w:firstLineChars="300" w:firstLine="84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h. </w:t>
            </w:r>
            <w:r w:rsidRPr="000C0444">
              <w:rPr>
                <w:rFonts w:asciiTheme="minorEastAsia" w:eastAsiaTheme="minorEastAsia" w:hAnsiTheme="minorEastAsia" w:hint="eastAsia"/>
                <w:sz w:val="28"/>
                <w:szCs w:val="28"/>
                <w:lang w:eastAsia="zh-TW"/>
              </w:rPr>
              <w:t>醫療及牙醫服務（</w:t>
            </w:r>
            <w:r w:rsidRPr="000C0444">
              <w:rPr>
                <w:rFonts w:asciiTheme="minorEastAsia" w:eastAsiaTheme="minorEastAsia" w:hAnsiTheme="minorEastAsia"/>
                <w:sz w:val="28"/>
                <w:szCs w:val="28"/>
                <w:lang w:eastAsia="zh-TW"/>
              </w:rPr>
              <w:t>CPC9312</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410" w:left="1149" w:hangingChars="103" w:hanging="28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j. </w:t>
            </w:r>
            <w:r w:rsidRPr="000C0444">
              <w:rPr>
                <w:rFonts w:asciiTheme="minorEastAsia" w:eastAsiaTheme="minorEastAsia" w:hAnsiTheme="minorEastAsia" w:hint="eastAsia"/>
                <w:sz w:val="28"/>
                <w:szCs w:val="28"/>
                <w:lang w:eastAsia="zh-TW"/>
              </w:rPr>
              <w:t>分娩及其有關服務、護理服務、理療及輔助候療服務（</w:t>
            </w:r>
            <w:r w:rsidRPr="000C0444">
              <w:rPr>
                <w:rFonts w:asciiTheme="minorEastAsia" w:eastAsiaTheme="minorEastAsia" w:hAnsiTheme="minorEastAsia"/>
                <w:sz w:val="28"/>
                <w:szCs w:val="28"/>
                <w:lang w:eastAsia="zh-TW"/>
              </w:rPr>
              <w:t>CPC93191</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firstLineChars="300" w:firstLine="840"/>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包括藥劑服務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120042">
            <w:pPr>
              <w:spacing w:line="480" w:lineRule="exact"/>
              <w:ind w:left="336"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8. </w:t>
            </w:r>
            <w:r w:rsidRPr="00120042">
              <w:rPr>
                <w:rFonts w:asciiTheme="minorEastAsia" w:eastAsiaTheme="minorEastAsia" w:hAnsiTheme="minorEastAsia" w:hint="eastAsia"/>
                <w:spacing w:val="4"/>
                <w:sz w:val="28"/>
                <w:szCs w:val="28"/>
                <w:lang w:eastAsia="zh-TW"/>
              </w:rPr>
              <w:t>與健康相關的服務和社會服務（除專業服務中所列</w:t>
            </w:r>
            <w:r w:rsidRPr="000C0444">
              <w:rPr>
                <w:rFonts w:asciiTheme="minorEastAsia" w:eastAsiaTheme="minorEastAsia" w:hAnsiTheme="minorEastAsia" w:hint="eastAsia"/>
                <w:sz w:val="28"/>
                <w:szCs w:val="28"/>
                <w:lang w:eastAsia="zh-TW"/>
              </w:rPr>
              <w:t>以外）</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Pr>
          <w:p w:rsidR="00447DFF" w:rsidRPr="000C0444" w:rsidRDefault="000C0444" w:rsidP="00447DFF">
            <w:pPr>
              <w:spacing w:line="480" w:lineRule="exact"/>
              <w:ind w:firstLineChars="100" w:firstLine="28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醫院服務</w:t>
            </w:r>
          </w:p>
          <w:p w:rsidR="00447DFF" w:rsidRPr="000C0444" w:rsidRDefault="000C0444" w:rsidP="00447DFF">
            <w:pPr>
              <w:spacing w:line="480" w:lineRule="exact"/>
              <w:ind w:firstLineChars="100" w:firstLine="28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其他人類衛生服務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Pr>
          <w:p w:rsidR="00421F30" w:rsidRDefault="000C0444" w:rsidP="00447DFF">
            <w:pPr>
              <w:spacing w:line="480" w:lineRule="exact"/>
              <w:ind w:firstLineChars="300" w:firstLine="84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醫院服務（</w:t>
            </w:r>
            <w:r w:rsidRPr="000C0444">
              <w:rPr>
                <w:rFonts w:asciiTheme="minorEastAsia" w:eastAsiaTheme="minorEastAsia" w:hAnsiTheme="minorEastAsia"/>
                <w:sz w:val="28"/>
                <w:szCs w:val="28"/>
                <w:lang w:eastAsia="zh-TW"/>
              </w:rPr>
              <w:t>CPC9311</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firstLineChars="300" w:firstLine="84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療養院服務</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Pr>
          <w:p w:rsidR="00447DFF" w:rsidRPr="000C0444" w:rsidRDefault="000C0444" w:rsidP="00447DFF">
            <w:pPr>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pacing w:val="1"/>
                <w:sz w:val="28"/>
                <w:szCs w:val="28"/>
                <w:lang w:eastAsia="zh-TW"/>
              </w:rPr>
              <w:t>允許香港具有合法執業資格的</w:t>
            </w:r>
            <w:r>
              <w:rPr>
                <w:rFonts w:asciiTheme="minorEastAsia" w:eastAsiaTheme="minorEastAsia" w:hAnsiTheme="minorEastAsia" w:hint="eastAsia"/>
                <w:spacing w:val="1"/>
                <w:sz w:val="28"/>
                <w:szCs w:val="28"/>
                <w:lang w:eastAsia="zh-TW"/>
              </w:rPr>
              <w:t>註冊</w:t>
            </w:r>
            <w:r w:rsidRPr="000C0444">
              <w:rPr>
                <w:rFonts w:asciiTheme="minorEastAsia" w:eastAsiaTheme="minorEastAsia" w:hAnsiTheme="minorEastAsia" w:hint="eastAsia"/>
                <w:spacing w:val="1"/>
                <w:sz w:val="28"/>
                <w:szCs w:val="28"/>
                <w:lang w:eastAsia="zh-TW"/>
              </w:rPr>
              <w:t>醫療專業技術人員來內地短期執業。</w:t>
            </w:r>
          </w:p>
          <w:p w:rsidR="00447DFF" w:rsidRPr="000C0444" w:rsidRDefault="000C0444" w:rsidP="00447DFF">
            <w:pPr>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短期執業的最長時間</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年，期滿需要延期的，應重新辦理短期執業手續。</w:t>
            </w:r>
          </w:p>
          <w:p w:rsidR="00447DFF" w:rsidRPr="00B563C3" w:rsidRDefault="000C0444" w:rsidP="00447DFF">
            <w:pPr>
              <w:snapToGrid w:val="0"/>
              <w:spacing w:line="480" w:lineRule="exact"/>
              <w:ind w:firstLineChars="4" w:firstLine="11"/>
              <w:rPr>
                <w:rFonts w:asciiTheme="minorEastAsia" w:eastAsiaTheme="minorEastAsia" w:hAnsiTheme="minorEastAsia"/>
                <w:spacing w:val="2"/>
                <w:sz w:val="28"/>
                <w:szCs w:val="28"/>
                <w:lang w:eastAsia="zh-TW"/>
              </w:rPr>
            </w:pPr>
            <w:r w:rsidRPr="00B563C3">
              <w:rPr>
                <w:rFonts w:asciiTheme="minorEastAsia" w:eastAsiaTheme="minorEastAsia" w:hAnsiTheme="minorEastAsia"/>
                <w:spacing w:val="2"/>
                <w:sz w:val="28"/>
                <w:szCs w:val="28"/>
                <w:lang w:eastAsia="zh-TW"/>
              </w:rPr>
              <w:t>3.</w:t>
            </w:r>
            <w:r w:rsidRPr="00B563C3">
              <w:rPr>
                <w:rFonts w:asciiTheme="minorEastAsia" w:eastAsiaTheme="minorEastAsia" w:hAnsiTheme="minorEastAsia" w:hint="eastAsia"/>
                <w:spacing w:val="2"/>
                <w:sz w:val="28"/>
                <w:szCs w:val="28"/>
                <w:lang w:eastAsia="zh-TW"/>
              </w:rPr>
              <w:t>具有香港特別行政區合法行醫權的香港永久性居民在內地短期執業不需參加國家醫師資格考試。</w:t>
            </w:r>
          </w:p>
          <w:p w:rsidR="00447DFF" w:rsidRPr="000C0444" w:rsidRDefault="000C0444" w:rsidP="00447DFF">
            <w:pPr>
              <w:snapToGrid w:val="0"/>
              <w:spacing w:line="480" w:lineRule="exact"/>
              <w:ind w:firstLineChars="4" w:firstLine="11"/>
              <w:rPr>
                <w:rFonts w:asciiTheme="minorEastAsia" w:eastAsiaTheme="minorEastAsia" w:hAnsiTheme="minorEastAsia"/>
                <w:spacing w:val="-4"/>
                <w:sz w:val="28"/>
                <w:szCs w:val="28"/>
                <w:lang w:eastAsia="zh-TW"/>
              </w:rPr>
            </w:pPr>
            <w:r w:rsidRPr="000C0444">
              <w:rPr>
                <w:rFonts w:asciiTheme="minorEastAsia" w:eastAsiaTheme="minorEastAsia" w:hAnsiTheme="minorEastAsia"/>
                <w:spacing w:val="-4"/>
                <w:sz w:val="28"/>
                <w:szCs w:val="28"/>
                <w:lang w:eastAsia="zh-TW"/>
              </w:rPr>
              <w:t>4.</w:t>
            </w:r>
            <w:r w:rsidRPr="000C0444">
              <w:rPr>
                <w:rFonts w:asciiTheme="minorEastAsia" w:eastAsiaTheme="minorEastAsia" w:hAnsiTheme="minorEastAsia" w:hint="eastAsia"/>
                <w:spacing w:val="-4"/>
                <w:sz w:val="28"/>
                <w:szCs w:val="28"/>
                <w:lang w:eastAsia="zh-TW"/>
              </w:rPr>
              <w:t>允許取得香港大學和香港中文大學的醫學（西醫）專業本科以上學歷的香港永久性居民，在香港完成了</w:t>
            </w:r>
            <w:r w:rsidRPr="000C0444">
              <w:rPr>
                <w:rFonts w:asciiTheme="minorEastAsia" w:eastAsiaTheme="minorEastAsia" w:hAnsiTheme="minorEastAsia"/>
                <w:spacing w:val="-4"/>
                <w:sz w:val="28"/>
                <w:szCs w:val="28"/>
                <w:lang w:eastAsia="zh-TW"/>
              </w:rPr>
              <w:t>1</w:t>
            </w:r>
            <w:r w:rsidRPr="000C0444">
              <w:rPr>
                <w:rFonts w:asciiTheme="minorEastAsia" w:eastAsiaTheme="minorEastAsia" w:hAnsiTheme="minorEastAsia" w:hint="eastAsia"/>
                <w:spacing w:val="-4"/>
                <w:sz w:val="28"/>
                <w:szCs w:val="28"/>
                <w:lang w:eastAsia="zh-TW"/>
              </w:rPr>
              <w:t>年的實習期</w:t>
            </w:r>
            <w:r w:rsidR="00321A5F">
              <w:rPr>
                <w:rFonts w:asciiTheme="minorEastAsia" w:eastAsiaTheme="minorEastAsia" w:hAnsiTheme="minorEastAsia" w:hint="eastAsia"/>
                <w:spacing w:val="-4"/>
                <w:sz w:val="28"/>
                <w:szCs w:val="28"/>
                <w:lang w:eastAsia="zh-TW"/>
              </w:rPr>
              <w:t>並</w:t>
            </w:r>
            <w:r w:rsidRPr="000C0444">
              <w:rPr>
                <w:rFonts w:asciiTheme="minorEastAsia" w:eastAsiaTheme="minorEastAsia" w:hAnsiTheme="minorEastAsia" w:hint="eastAsia"/>
                <w:spacing w:val="-4"/>
                <w:sz w:val="28"/>
                <w:szCs w:val="28"/>
                <w:lang w:eastAsia="zh-TW"/>
              </w:rPr>
              <w:t>已取得香港合法行醫權後，</w:t>
            </w:r>
            <w:r w:rsidR="00FD0F32" w:rsidRPr="00FD0F32">
              <w:rPr>
                <w:rFonts w:asciiTheme="minorEastAsia" w:eastAsiaTheme="minorEastAsia" w:hAnsiTheme="minorEastAsia" w:hint="eastAsia"/>
                <w:spacing w:val="-4"/>
                <w:sz w:val="28"/>
                <w:szCs w:val="28"/>
                <w:lang w:eastAsia="zh-TW"/>
              </w:rPr>
              <w:t>或在內地三級醫院</w:t>
            </w:r>
            <w:r w:rsidR="00FD0F32" w:rsidRPr="00951865">
              <w:rPr>
                <w:rFonts w:asciiTheme="minorEastAsia" w:eastAsiaTheme="minorEastAsia" w:hAnsiTheme="minorEastAsia" w:hint="eastAsia"/>
                <w:spacing w:val="-4"/>
                <w:sz w:val="28"/>
                <w:szCs w:val="28"/>
                <w:lang w:eastAsia="zh-TW"/>
              </w:rPr>
              <w:t>，</w:t>
            </w:r>
            <w:r w:rsidR="00FD0F32" w:rsidRPr="00FD0F32">
              <w:rPr>
                <w:rFonts w:asciiTheme="minorEastAsia" w:eastAsiaTheme="minorEastAsia" w:hAnsiTheme="minorEastAsia" w:hint="eastAsia"/>
                <w:spacing w:val="-4"/>
                <w:sz w:val="28"/>
                <w:szCs w:val="28"/>
                <w:lang w:eastAsia="zh-TW"/>
              </w:rPr>
              <w:t>在執業醫師指導下不間斷實習滿</w:t>
            </w:r>
            <w:r w:rsidR="00FD0F32" w:rsidRPr="00FD0F32">
              <w:rPr>
                <w:rFonts w:asciiTheme="minorEastAsia" w:eastAsiaTheme="minorEastAsia" w:hAnsiTheme="minorEastAsia"/>
                <w:spacing w:val="-4"/>
                <w:sz w:val="28"/>
                <w:szCs w:val="28"/>
                <w:lang w:eastAsia="zh-TW"/>
              </w:rPr>
              <w:t>1</w:t>
            </w:r>
            <w:r w:rsidR="00FD0F32">
              <w:rPr>
                <w:rFonts w:asciiTheme="minorEastAsia" w:eastAsiaTheme="minorEastAsia" w:hAnsiTheme="minorEastAsia" w:hint="eastAsia"/>
                <w:spacing w:val="-4"/>
                <w:sz w:val="28"/>
                <w:szCs w:val="28"/>
                <w:lang w:eastAsia="zh-TW"/>
              </w:rPr>
              <w:t>年</w:t>
            </w:r>
            <w:r w:rsidR="00FD0F32">
              <w:rPr>
                <w:rFonts w:asciiTheme="minorEastAsia" w:eastAsiaTheme="minorEastAsia" w:hAnsiTheme="minorEastAsia" w:hint="eastAsia"/>
                <w:spacing w:val="-4"/>
                <w:sz w:val="28"/>
                <w:szCs w:val="28"/>
                <w:lang w:eastAsia="zh-HK"/>
              </w:rPr>
              <w:t>並</w:t>
            </w:r>
            <w:r w:rsidR="00FD0F32" w:rsidRPr="00FD0F32">
              <w:rPr>
                <w:rFonts w:asciiTheme="minorEastAsia" w:eastAsiaTheme="minorEastAsia" w:hAnsiTheme="minorEastAsia" w:hint="eastAsia"/>
                <w:spacing w:val="-4"/>
                <w:sz w:val="28"/>
                <w:szCs w:val="28"/>
                <w:lang w:eastAsia="zh-TW"/>
              </w:rPr>
              <w:t>考核合格</w:t>
            </w:r>
            <w:r w:rsidR="000A2091" w:rsidRPr="008B65C4">
              <w:rPr>
                <w:rFonts w:asciiTheme="minorEastAsia" w:eastAsiaTheme="minorEastAsia" w:hAnsiTheme="minorEastAsia" w:hint="eastAsia"/>
                <w:spacing w:val="-4"/>
                <w:sz w:val="28"/>
                <w:szCs w:val="28"/>
                <w:lang w:eastAsia="zh-TW"/>
              </w:rPr>
              <w:t>後</w:t>
            </w:r>
            <w:r w:rsidR="00FD0F32" w:rsidRPr="00FD0F32">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hint="eastAsia"/>
                <w:spacing w:val="-4"/>
                <w:sz w:val="28"/>
                <w:szCs w:val="28"/>
                <w:lang w:eastAsia="zh-TW"/>
              </w:rPr>
              <w:t>參加內地的醫師資格考試。成績合格者，發給內地的《醫師資格證書》。</w:t>
            </w:r>
          </w:p>
          <w:p w:rsidR="00447DFF" w:rsidRPr="000C0444" w:rsidRDefault="000C0444" w:rsidP="00447DFF">
            <w:pPr>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允許取得香港大學的口腔（牙醫）專業本科以上學歷的香港永久性居民，已取得香港合法行醫權</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在香港執照行醫</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年以上的，參加內地的醫師資格考試。成績合格者，發給內地的《醫師資格證書》。</w:t>
            </w:r>
            <w:r w:rsidR="00447DFF" w:rsidRPr="000C0444">
              <w:rPr>
                <w:rFonts w:asciiTheme="minorEastAsia" w:eastAsiaTheme="minorEastAsia" w:hAnsiTheme="minorEastAsia"/>
                <w:sz w:val="28"/>
                <w:szCs w:val="28"/>
                <w:lang w:eastAsia="zh-TW"/>
              </w:rPr>
              <w:t xml:space="preserve"> </w:t>
            </w:r>
          </w:p>
          <w:p w:rsidR="00447DFF" w:rsidRPr="000C0444" w:rsidRDefault="000C0444" w:rsidP="000F51D6">
            <w:pPr>
              <w:snapToGrid w:val="0"/>
              <w:spacing w:line="50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t>6.</w:t>
            </w:r>
            <w:r w:rsidRPr="000C0444">
              <w:rPr>
                <w:rFonts w:asciiTheme="minorEastAsia" w:eastAsiaTheme="minorEastAsia" w:hAnsiTheme="minorEastAsia" w:hint="eastAsia"/>
                <w:sz w:val="28"/>
                <w:szCs w:val="28"/>
                <w:lang w:eastAsia="zh-TW"/>
              </w:rPr>
              <w:t>允許取得內地醫學（西醫）專業本科以上學歷的香港永久性居民，在內地三級醫院執業醫師指導下不間斷實習滿</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年</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考核合格的，或者在香港通過執業資格試後，完成了</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年的實習期</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已取得香港合法行醫權的，參加內地的醫師資格考試，成績合格者，發給內地的《醫師資格證書》。</w:t>
            </w:r>
          </w:p>
          <w:p w:rsidR="00447DFF" w:rsidRPr="000C0444" w:rsidRDefault="000C0444" w:rsidP="000F51D6">
            <w:pPr>
              <w:snapToGrid w:val="0"/>
              <w:spacing w:line="50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7.</w:t>
            </w:r>
            <w:r w:rsidRPr="000C0444">
              <w:rPr>
                <w:rFonts w:asciiTheme="minorEastAsia" w:eastAsiaTheme="minorEastAsia" w:hAnsiTheme="minorEastAsia" w:hint="eastAsia"/>
                <w:sz w:val="28"/>
                <w:szCs w:val="28"/>
                <w:lang w:eastAsia="zh-TW"/>
              </w:rPr>
              <w:t>允許內地口腔（牙醫）專業本科以上學歷的香港永久性居民，在內地三級醫院執業醫師指導下不間斷實習滿</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年</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考核合格的，或者通過許可試取得香港合法行醫權</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在香港執照行醫</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年以上後，參加內地的醫師資格考試。成績合格者，發給內地的《醫師資格證書》。</w:t>
            </w:r>
          </w:p>
          <w:p w:rsidR="00447DFF" w:rsidRPr="000C0444" w:rsidRDefault="000C0444" w:rsidP="000F51D6">
            <w:pPr>
              <w:snapToGrid w:val="0"/>
              <w:spacing w:line="50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8.</w:t>
            </w:r>
            <w:r w:rsidRPr="000C0444">
              <w:rPr>
                <w:rFonts w:asciiTheme="minorEastAsia" w:eastAsiaTheme="minorEastAsia" w:hAnsiTheme="minorEastAsia" w:hint="eastAsia"/>
                <w:sz w:val="28"/>
                <w:szCs w:val="28"/>
                <w:lang w:eastAsia="zh-TW"/>
              </w:rPr>
              <w:t>允許香港中文大學、香港浸會大學和香港大學的中醫專業畢業</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取得香港合法行醫權的香港永久性居民，根據有關規定，在內地實習期滿</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年</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考核合格後，或在香港已經執照行醫</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年以上後，參加內地的醫師資格考試。成績合格者，發給內地的《醫師資格證書》。</w:t>
            </w:r>
          </w:p>
          <w:p w:rsidR="00447DFF" w:rsidRPr="000C0444" w:rsidRDefault="000C0444" w:rsidP="000F51D6">
            <w:pPr>
              <w:snapToGrid w:val="0"/>
              <w:spacing w:line="500" w:lineRule="exact"/>
              <w:ind w:firstLineChars="4" w:firstLine="11"/>
              <w:rPr>
                <w:rFonts w:asciiTheme="minorEastAsia" w:eastAsiaTheme="minorEastAsia" w:hAnsiTheme="minorEastAsia"/>
                <w:spacing w:val="-4"/>
                <w:sz w:val="28"/>
                <w:szCs w:val="28"/>
                <w:lang w:eastAsia="zh-TW"/>
              </w:rPr>
            </w:pPr>
            <w:r w:rsidRPr="000C0444">
              <w:rPr>
                <w:rFonts w:asciiTheme="minorEastAsia" w:eastAsiaTheme="minorEastAsia" w:hAnsiTheme="minorEastAsia"/>
                <w:spacing w:val="-4"/>
                <w:sz w:val="28"/>
                <w:szCs w:val="28"/>
                <w:lang w:eastAsia="zh-TW"/>
              </w:rPr>
              <w:t>9.</w:t>
            </w:r>
            <w:r w:rsidRPr="000C0444">
              <w:rPr>
                <w:rFonts w:asciiTheme="minorEastAsia" w:eastAsiaTheme="minorEastAsia" w:hAnsiTheme="minorEastAsia" w:hint="eastAsia"/>
                <w:spacing w:val="-4"/>
                <w:sz w:val="28"/>
                <w:szCs w:val="28"/>
                <w:lang w:eastAsia="zh-TW"/>
              </w:rPr>
              <w:t>允許具有內地國務院教育行政主管部門認可的全日制高等學校中醫專業本科以上學歷的香港永久性居民，通過中醫執業資格試取得香港合法行醫權</w:t>
            </w:r>
            <w:r w:rsidR="00321A5F">
              <w:rPr>
                <w:rFonts w:asciiTheme="minorEastAsia" w:eastAsiaTheme="minorEastAsia" w:hAnsiTheme="minorEastAsia" w:hint="eastAsia"/>
                <w:spacing w:val="-4"/>
                <w:sz w:val="28"/>
                <w:szCs w:val="28"/>
                <w:lang w:eastAsia="zh-TW"/>
              </w:rPr>
              <w:t>並</w:t>
            </w:r>
            <w:r w:rsidRPr="000C0444">
              <w:rPr>
                <w:rFonts w:asciiTheme="minorEastAsia" w:eastAsiaTheme="minorEastAsia" w:hAnsiTheme="minorEastAsia" w:hint="eastAsia"/>
                <w:spacing w:val="-4"/>
                <w:sz w:val="28"/>
                <w:szCs w:val="28"/>
                <w:lang w:eastAsia="zh-TW"/>
              </w:rPr>
              <w:t>執照行醫</w:t>
            </w:r>
            <w:r w:rsidRPr="000C0444">
              <w:rPr>
                <w:rFonts w:asciiTheme="minorEastAsia" w:eastAsiaTheme="minorEastAsia" w:hAnsiTheme="minorEastAsia"/>
                <w:spacing w:val="-4"/>
                <w:sz w:val="28"/>
                <w:szCs w:val="28"/>
                <w:lang w:eastAsia="zh-TW"/>
              </w:rPr>
              <w:t>1</w:t>
            </w:r>
            <w:r w:rsidRPr="000C0444">
              <w:rPr>
                <w:rFonts w:asciiTheme="minorEastAsia" w:eastAsiaTheme="minorEastAsia" w:hAnsiTheme="minorEastAsia" w:hint="eastAsia"/>
                <w:spacing w:val="-4"/>
                <w:sz w:val="28"/>
                <w:szCs w:val="28"/>
                <w:lang w:eastAsia="zh-TW"/>
              </w:rPr>
              <w:t>年以上後，參加內地的醫師資格考試；也可以根據有關規定，在內地實習期滿</w:t>
            </w:r>
            <w:r w:rsidRPr="000C0444">
              <w:rPr>
                <w:rFonts w:asciiTheme="minorEastAsia" w:eastAsiaTheme="minorEastAsia" w:hAnsiTheme="minorEastAsia"/>
                <w:spacing w:val="-4"/>
                <w:sz w:val="28"/>
                <w:szCs w:val="28"/>
                <w:lang w:eastAsia="zh-TW"/>
              </w:rPr>
              <w:t>1</w:t>
            </w:r>
            <w:r w:rsidRPr="000C0444">
              <w:rPr>
                <w:rFonts w:asciiTheme="minorEastAsia" w:eastAsiaTheme="minorEastAsia" w:hAnsiTheme="minorEastAsia" w:hint="eastAsia"/>
                <w:spacing w:val="-4"/>
                <w:sz w:val="28"/>
                <w:szCs w:val="28"/>
                <w:lang w:eastAsia="zh-TW"/>
              </w:rPr>
              <w:t>年</w:t>
            </w:r>
            <w:r w:rsidR="00321A5F">
              <w:rPr>
                <w:rFonts w:asciiTheme="minorEastAsia" w:eastAsiaTheme="minorEastAsia" w:hAnsiTheme="minorEastAsia" w:hint="eastAsia"/>
                <w:spacing w:val="-4"/>
                <w:sz w:val="28"/>
                <w:szCs w:val="28"/>
                <w:lang w:eastAsia="zh-TW"/>
              </w:rPr>
              <w:t>並</w:t>
            </w:r>
            <w:r w:rsidRPr="000C0444">
              <w:rPr>
                <w:rFonts w:asciiTheme="minorEastAsia" w:eastAsiaTheme="minorEastAsia" w:hAnsiTheme="minorEastAsia" w:hint="eastAsia"/>
                <w:spacing w:val="-4"/>
                <w:sz w:val="28"/>
                <w:szCs w:val="28"/>
                <w:lang w:eastAsia="zh-TW"/>
              </w:rPr>
              <w:t>考核合格後，參加內地的醫師資格考試。成績合格者，發給內地的《醫師資格證書》。</w:t>
            </w:r>
          </w:p>
          <w:p w:rsidR="00447DFF" w:rsidRPr="000C0444" w:rsidRDefault="000C0444" w:rsidP="000F51D6">
            <w:pPr>
              <w:snapToGrid w:val="0"/>
              <w:spacing w:line="50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hint="eastAsia"/>
                <w:sz w:val="28"/>
                <w:szCs w:val="28"/>
                <w:lang w:eastAsia="zh-TW"/>
              </w:rPr>
              <w:t>香港永久性居民可申請參加內地醫師資格考試的類別</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臨床、中醫、口腔。</w:t>
            </w:r>
          </w:p>
          <w:p w:rsidR="00447DFF" w:rsidRPr="000C0444" w:rsidRDefault="000C0444" w:rsidP="000F51D6">
            <w:pPr>
              <w:snapToGrid w:val="0"/>
              <w:spacing w:line="50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11.</w:t>
            </w:r>
            <w:r w:rsidRPr="000C0444">
              <w:rPr>
                <w:rFonts w:asciiTheme="minorEastAsia" w:eastAsiaTheme="minorEastAsia" w:hAnsiTheme="minorEastAsia" w:hint="eastAsia"/>
                <w:sz w:val="28"/>
                <w:szCs w:val="28"/>
                <w:lang w:eastAsia="zh-TW"/>
              </w:rPr>
              <w:t>允許取得香港合法行醫權的香港永久性居民報名參加國家醫師資格考試（不含中醫）。成績合格者，發給內地的《醫師資格證書》。</w:t>
            </w:r>
          </w:p>
          <w:p w:rsidR="00447DFF" w:rsidRPr="000C0444" w:rsidRDefault="000C0444" w:rsidP="00447DFF">
            <w:pPr>
              <w:snapToGrid w:val="0"/>
              <w:spacing w:line="480" w:lineRule="exact"/>
              <w:ind w:firstLineChars="4" w:firstLine="11"/>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lastRenderedPageBreak/>
              <w:t>12.</w:t>
            </w:r>
            <w:r w:rsidRPr="000C0444">
              <w:rPr>
                <w:rFonts w:asciiTheme="minorEastAsia" w:eastAsiaTheme="minorEastAsia" w:hAnsiTheme="minorEastAsia" w:hint="eastAsia"/>
                <w:sz w:val="28"/>
                <w:szCs w:val="28"/>
                <w:lang w:eastAsia="zh-TW"/>
              </w:rPr>
              <w:t>允許符合條件的香港永久性居民中的中國公民通過認定方式申請獲得內地《醫師資格證書》。</w:t>
            </w:r>
          </w:p>
          <w:p w:rsidR="00447DFF" w:rsidRPr="00B563C3" w:rsidRDefault="000C0444" w:rsidP="00532248">
            <w:pPr>
              <w:widowControl/>
              <w:snapToGrid w:val="0"/>
              <w:spacing w:line="480" w:lineRule="exact"/>
              <w:ind w:firstLineChars="4" w:firstLine="12"/>
              <w:rPr>
                <w:rFonts w:asciiTheme="minorEastAsia" w:eastAsiaTheme="minorEastAsia" w:hAnsiTheme="minorEastAsia"/>
                <w:spacing w:val="4"/>
                <w:sz w:val="28"/>
                <w:szCs w:val="28"/>
                <w:lang w:eastAsia="zh-TW"/>
              </w:rPr>
            </w:pPr>
            <w:r w:rsidRPr="00B563C3">
              <w:rPr>
                <w:rFonts w:asciiTheme="minorEastAsia" w:eastAsiaTheme="minorEastAsia" w:hAnsiTheme="minorEastAsia"/>
                <w:spacing w:val="4"/>
                <w:sz w:val="28"/>
                <w:szCs w:val="28"/>
                <w:lang w:eastAsia="zh-TW"/>
              </w:rPr>
              <w:t>13.</w:t>
            </w:r>
            <w:r w:rsidRPr="00B563C3">
              <w:rPr>
                <w:rFonts w:asciiTheme="minorEastAsia" w:eastAsiaTheme="minorEastAsia" w:hAnsiTheme="minorEastAsia" w:hint="eastAsia"/>
                <w:spacing w:val="4"/>
                <w:sz w:val="28"/>
                <w:szCs w:val="28"/>
                <w:lang w:eastAsia="zh-TW"/>
              </w:rPr>
              <w:t>允許具備香港藥劑師執照</w:t>
            </w:r>
            <w:r w:rsidR="00321A5F">
              <w:rPr>
                <w:rFonts w:asciiTheme="minorEastAsia" w:eastAsiaTheme="minorEastAsia" w:hAnsiTheme="minorEastAsia" w:hint="eastAsia"/>
                <w:spacing w:val="4"/>
                <w:sz w:val="28"/>
                <w:szCs w:val="28"/>
                <w:lang w:eastAsia="zh-TW"/>
              </w:rPr>
              <w:t>並</w:t>
            </w:r>
            <w:r w:rsidRPr="00B563C3">
              <w:rPr>
                <w:rFonts w:asciiTheme="minorEastAsia" w:eastAsiaTheme="minorEastAsia" w:hAnsiTheme="minorEastAsia" w:hint="eastAsia"/>
                <w:spacing w:val="4"/>
                <w:sz w:val="28"/>
                <w:szCs w:val="28"/>
                <w:lang w:eastAsia="zh-TW"/>
              </w:rPr>
              <w:t>符合內地《執業藥師資格制度暫行規定》（人發</w:t>
            </w:r>
            <w:r w:rsidRPr="00B563C3">
              <w:rPr>
                <w:rFonts w:asciiTheme="minorEastAsia" w:eastAsiaTheme="minorEastAsia" w:hAnsiTheme="minorEastAsia"/>
                <w:spacing w:val="4"/>
                <w:sz w:val="28"/>
                <w:szCs w:val="28"/>
                <w:lang w:eastAsia="zh-TW"/>
              </w:rPr>
              <w:t>[1999]34</w:t>
            </w:r>
            <w:r w:rsidRPr="00B563C3">
              <w:rPr>
                <w:rFonts w:asciiTheme="minorEastAsia" w:eastAsiaTheme="minorEastAsia" w:hAnsiTheme="minorEastAsia" w:hint="eastAsia"/>
                <w:spacing w:val="4"/>
                <w:sz w:val="28"/>
                <w:szCs w:val="28"/>
                <w:lang w:eastAsia="zh-TW"/>
              </w:rPr>
              <w:t>號）報考條件的香港永久性居民，報名參加內地執業藥師資格考試。成績合格者，發給內地的《執業藥師資格證書》。</w:t>
            </w:r>
          </w:p>
          <w:p w:rsidR="00447DFF" w:rsidRPr="000C0444" w:rsidRDefault="000C0444" w:rsidP="00447DFF">
            <w:pPr>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14.</w:t>
            </w:r>
            <w:r w:rsidRPr="000C0444">
              <w:rPr>
                <w:rFonts w:asciiTheme="minorEastAsia" w:eastAsiaTheme="minorEastAsia" w:hAnsiTheme="minorEastAsia" w:hint="eastAsia"/>
                <w:sz w:val="28"/>
                <w:szCs w:val="28"/>
                <w:lang w:eastAsia="zh-TW"/>
              </w:rPr>
              <w:t>允許具備香港藥劑師執照的香港永久性居民在取得內地《執業藥師資格證書》後，按照內地《執業藥師</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管理暫行辦法》（國藥管人</w:t>
            </w:r>
            <w:r w:rsidRPr="000C0444">
              <w:rPr>
                <w:rFonts w:asciiTheme="minorEastAsia" w:eastAsiaTheme="minorEastAsia" w:hAnsiTheme="minorEastAsia"/>
                <w:sz w:val="28"/>
                <w:szCs w:val="28"/>
                <w:lang w:eastAsia="zh-TW"/>
              </w:rPr>
              <w:t>[2000]156</w:t>
            </w:r>
            <w:r w:rsidRPr="000C0444">
              <w:rPr>
                <w:rFonts w:asciiTheme="minorEastAsia" w:eastAsiaTheme="minorEastAsia" w:hAnsiTheme="minorEastAsia" w:hint="eastAsia"/>
                <w:sz w:val="28"/>
                <w:szCs w:val="28"/>
                <w:lang w:eastAsia="zh-TW"/>
              </w:rPr>
              <w:t>號）等相關文件規定辦理</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w:t>
            </w:r>
          </w:p>
          <w:p w:rsidR="00FD0F32" w:rsidRPr="007C3C65" w:rsidRDefault="000C0444">
            <w:pPr>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15.</w:t>
            </w:r>
            <w:r w:rsidRPr="000C0444">
              <w:rPr>
                <w:rFonts w:asciiTheme="minorEastAsia" w:eastAsiaTheme="minorEastAsia" w:hAnsiTheme="minorEastAsia" w:hint="eastAsia"/>
                <w:sz w:val="28"/>
                <w:szCs w:val="28"/>
                <w:lang w:eastAsia="zh-TW"/>
              </w:rPr>
              <w:t>對香港永久性居民申請</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內地執業藥師按內地有關法律法規辦理。</w:t>
            </w:r>
          </w:p>
          <w:p w:rsidR="00447DFF" w:rsidRPr="00EC4ACD" w:rsidRDefault="000C0444" w:rsidP="00447DFF">
            <w:pPr>
              <w:snapToGrid w:val="0"/>
              <w:spacing w:line="480" w:lineRule="exact"/>
              <w:ind w:firstLineChars="4" w:firstLine="11"/>
              <w:rPr>
                <w:rFonts w:asciiTheme="minorEastAsia" w:eastAsiaTheme="minorEastAsia" w:hAnsiTheme="minorEastAsia"/>
                <w:sz w:val="28"/>
                <w:szCs w:val="28"/>
                <w:lang w:eastAsia="zh-TW"/>
              </w:rPr>
            </w:pPr>
            <w:r w:rsidRPr="00EC4ACD">
              <w:rPr>
                <w:rFonts w:asciiTheme="minorEastAsia" w:eastAsiaTheme="minorEastAsia" w:hAnsiTheme="minorEastAsia"/>
                <w:sz w:val="28"/>
                <w:szCs w:val="28"/>
                <w:lang w:eastAsia="zh-TW"/>
              </w:rPr>
              <w:t>16.</w:t>
            </w:r>
            <w:r w:rsidRPr="00EC4ACD">
              <w:rPr>
                <w:rFonts w:asciiTheme="minorEastAsia" w:eastAsiaTheme="minorEastAsia" w:hAnsiTheme="minorEastAsia" w:hint="eastAsia"/>
                <w:sz w:val="28"/>
                <w:szCs w:val="28"/>
                <w:lang w:eastAsia="zh-TW"/>
              </w:rPr>
              <w:t>允許香港服務提供者以跨境交付的方式在內地提供本部門或分部門分類項下的服務。</w:t>
            </w:r>
          </w:p>
          <w:p w:rsidR="00447DFF" w:rsidRPr="000C0444" w:rsidRDefault="000C0444">
            <w:pPr>
              <w:snapToGrid w:val="0"/>
              <w:spacing w:line="480" w:lineRule="exact"/>
              <w:ind w:firstLineChars="4" w:firstLine="11"/>
              <w:rPr>
                <w:rFonts w:asciiTheme="minorEastAsia" w:eastAsiaTheme="minorEastAsia" w:hAnsiTheme="minorEastAsia"/>
                <w:sz w:val="28"/>
                <w:szCs w:val="28"/>
                <w:lang w:eastAsia="zh-TW"/>
              </w:rPr>
            </w:pPr>
            <w:r w:rsidRPr="00EC4ACD">
              <w:rPr>
                <w:rFonts w:asciiTheme="minorEastAsia" w:eastAsiaTheme="minorEastAsia" w:hAnsiTheme="minorEastAsia"/>
                <w:sz w:val="28"/>
                <w:szCs w:val="28"/>
                <w:lang w:eastAsia="zh-TW"/>
              </w:rPr>
              <w:t>17.</w:t>
            </w:r>
            <w:r w:rsidRPr="00EC4ACD">
              <w:rPr>
                <w:rFonts w:asciiTheme="minorEastAsia" w:eastAsiaTheme="minorEastAsia" w:hAnsiTheme="minorEastAsia" w:hint="eastAsia"/>
                <w:sz w:val="28"/>
                <w:szCs w:val="28"/>
                <w:lang w:eastAsia="zh-TW"/>
              </w:rPr>
              <w:t>允許香港服務提供者</w:t>
            </w:r>
            <w:r w:rsidR="000D1801" w:rsidRPr="00EC4ACD">
              <w:rPr>
                <w:rFonts w:asciiTheme="minorEastAsia" w:eastAsiaTheme="minorEastAsia" w:hAnsiTheme="minorEastAsia" w:hint="eastAsia"/>
                <w:sz w:val="28"/>
                <w:szCs w:val="28"/>
                <w:lang w:eastAsia="zh-TW"/>
              </w:rPr>
              <w:t>僱用</w:t>
            </w:r>
            <w:r w:rsidRPr="00EC4ACD">
              <w:rPr>
                <w:rFonts w:asciiTheme="minorEastAsia" w:eastAsiaTheme="minorEastAsia" w:hAnsiTheme="minorEastAsia" w:hint="eastAsia"/>
                <w:sz w:val="28"/>
                <w:szCs w:val="28"/>
                <w:lang w:eastAsia="zh-TW"/>
              </w:rPr>
              <w:t>的合同服務提供者以自然人流</w:t>
            </w:r>
            <w:r w:rsidRPr="000C0444">
              <w:rPr>
                <w:rFonts w:asciiTheme="minorEastAsia" w:eastAsiaTheme="minorEastAsia" w:hAnsiTheme="minorEastAsia" w:hint="eastAsia"/>
                <w:sz w:val="28"/>
                <w:szCs w:val="28"/>
                <w:lang w:eastAsia="zh-TW"/>
              </w:rPr>
              <w:t>動的方式在內地提供本部門或分部門分類項下的服務。</w:t>
            </w:r>
          </w:p>
        </w:tc>
      </w:tr>
    </w:tbl>
    <w:p w:rsidR="00447DFF" w:rsidRPr="000C0444" w:rsidRDefault="00447DFF" w:rsidP="00447DFF">
      <w:pPr>
        <w:snapToGrid w:val="0"/>
        <w:spacing w:line="480" w:lineRule="exact"/>
        <w:rPr>
          <w:rFonts w:asciiTheme="minorEastAsia" w:eastAsiaTheme="minorEastAsia" w:hAnsiTheme="minorEastAsia"/>
          <w:sz w:val="28"/>
          <w:szCs w:val="28"/>
          <w:vertAlign w:val="superscript"/>
          <w:lang w:eastAsia="zh-TW"/>
        </w:rPr>
      </w:pPr>
      <w:r w:rsidRPr="000C0444">
        <w:rPr>
          <w:rFonts w:asciiTheme="minorEastAsia" w:eastAsiaTheme="minorEastAsia" w:hAnsiTheme="minorEastAsia"/>
          <w:sz w:val="28"/>
          <w:szCs w:val="28"/>
          <w:vertAlign w:val="superscript"/>
          <w:lang w:eastAsia="zh-TW"/>
        </w:rPr>
        <w:lastRenderedPageBreak/>
        <w:br w:type="page"/>
      </w:r>
    </w:p>
    <w:p w:rsidR="00532248" w:rsidRPr="000C0444" w:rsidRDefault="00532248" w:rsidP="00447DFF">
      <w:pPr>
        <w:snapToGrid w:val="0"/>
        <w:spacing w:line="480" w:lineRule="exact"/>
        <w:rPr>
          <w:rFonts w:asciiTheme="minorEastAsia" w:eastAsiaTheme="minorEastAsia" w:hAnsiTheme="minorEastAsia"/>
          <w:sz w:val="28"/>
          <w:szCs w:val="28"/>
          <w:vertAlign w:val="superscript"/>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6929"/>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Borders>
              <w:left w:val="single" w:sz="4" w:space="0" w:color="auto"/>
              <w:right w:val="single" w:sz="4" w:space="0" w:color="auto"/>
            </w:tcBorders>
            <w:vAlign w:val="center"/>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140" w:left="29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專業服務</w:t>
            </w:r>
          </w:p>
        </w:tc>
      </w:tr>
      <w:tr w:rsidR="00447DFF" w:rsidRPr="000C0444" w:rsidTr="00935419">
        <w:trPr>
          <w:cantSplit/>
        </w:trPr>
        <w:tc>
          <w:tcPr>
            <w:tcW w:w="1548" w:type="dxa"/>
            <w:vMerge/>
            <w:tcBorders>
              <w:left w:val="single" w:sz="4" w:space="0" w:color="auto"/>
              <w:bottom w:val="single" w:sz="4" w:space="0" w:color="auto"/>
              <w:right w:val="single" w:sz="4" w:space="0" w:color="auto"/>
            </w:tcBorders>
            <w:vAlign w:val="center"/>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342" w:left="71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i. </w:t>
            </w:r>
            <w:r w:rsidRPr="000C0444">
              <w:rPr>
                <w:rFonts w:asciiTheme="minorEastAsia" w:eastAsiaTheme="minorEastAsia" w:hAnsiTheme="minorEastAsia" w:hint="eastAsia"/>
                <w:sz w:val="28"/>
                <w:szCs w:val="28"/>
                <w:lang w:eastAsia="zh-TW"/>
              </w:rPr>
              <w:t>獸醫服務（</w:t>
            </w:r>
            <w:r w:rsidRPr="000C0444">
              <w:rPr>
                <w:rFonts w:asciiTheme="minorEastAsia" w:eastAsiaTheme="minorEastAsia" w:hAnsiTheme="minorEastAsia"/>
                <w:sz w:val="28"/>
                <w:szCs w:val="28"/>
                <w:lang w:eastAsia="zh-TW"/>
              </w:rPr>
              <w:t>CPC932</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tc>
        <w:tc>
          <w:tcPr>
            <w:tcW w:w="6974" w:type="dxa"/>
            <w:vAlign w:val="center"/>
          </w:tcPr>
          <w:p w:rsidR="00447DFF" w:rsidRPr="000C0444" w:rsidRDefault="000C0444">
            <w:pPr>
              <w:adjustRightInd w:val="0"/>
              <w:snapToGrid w:val="0"/>
              <w:spacing w:line="480" w:lineRule="exact"/>
              <w:ind w:leftChars="5" w:left="10" w:firstLine="2"/>
              <w:rPr>
                <w:rFonts w:asciiTheme="minorEastAsia" w:eastAsiaTheme="minorEastAsia" w:hAnsiTheme="minorEastAsia"/>
                <w:b/>
                <w:sz w:val="28"/>
                <w:szCs w:val="28"/>
                <w:lang w:eastAsia="zh-TW"/>
              </w:rPr>
            </w:pPr>
            <w:r w:rsidRPr="000C0444">
              <w:rPr>
                <w:rFonts w:asciiTheme="minorEastAsia" w:eastAsiaTheme="minorEastAsia" w:hAnsiTheme="minorEastAsia" w:hint="eastAsia"/>
                <w:sz w:val="28"/>
                <w:szCs w:val="28"/>
                <w:lang w:eastAsia="zh-TW"/>
              </w:rPr>
              <w:t>允許取得國家執業獸醫資格的香港居民在內地執業。</w:t>
            </w:r>
          </w:p>
        </w:tc>
      </w:tr>
    </w:tbl>
    <w:p w:rsidR="00447DFF" w:rsidRPr="000C0444" w:rsidRDefault="00447DFF" w:rsidP="00447DFF">
      <w:pPr>
        <w:snapToGrid w:val="0"/>
        <w:spacing w:line="480" w:lineRule="exact"/>
        <w:rPr>
          <w:rFonts w:asciiTheme="minorEastAsia" w:eastAsiaTheme="minorEastAsia" w:hAnsiTheme="minorEastAsia"/>
          <w:sz w:val="28"/>
          <w:szCs w:val="28"/>
          <w:vertAlign w:val="superscript"/>
          <w:lang w:eastAsia="zh-TW"/>
        </w:rPr>
      </w:pPr>
      <w:r w:rsidRPr="000C0444">
        <w:rPr>
          <w:rFonts w:asciiTheme="minorEastAsia" w:eastAsiaTheme="minorEastAsia" w:hAnsiTheme="minorEastAsia"/>
          <w:sz w:val="28"/>
          <w:szCs w:val="28"/>
          <w:vertAlign w:val="superscript"/>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vertAlign w:val="superscript"/>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6929"/>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Borders>
              <w:left w:val="single" w:sz="4" w:space="0" w:color="auto"/>
              <w:right w:val="single" w:sz="4" w:space="0" w:color="auto"/>
            </w:tcBorders>
            <w:vAlign w:val="center"/>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140" w:left="29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專業服務</w:t>
            </w:r>
          </w:p>
        </w:tc>
      </w:tr>
      <w:tr w:rsidR="00447DFF" w:rsidRPr="000C0444" w:rsidTr="00935419">
        <w:trPr>
          <w:cantSplit/>
        </w:trPr>
        <w:tc>
          <w:tcPr>
            <w:tcW w:w="1548" w:type="dxa"/>
            <w:vMerge/>
            <w:tcBorders>
              <w:left w:val="single" w:sz="4" w:space="0" w:color="auto"/>
              <w:bottom w:val="single" w:sz="4" w:space="0" w:color="auto"/>
              <w:right w:val="single" w:sz="4" w:space="0" w:color="auto"/>
            </w:tcBorders>
            <w:vAlign w:val="center"/>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342" w:left="71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k. </w:t>
            </w:r>
            <w:r w:rsidRPr="000C0444">
              <w:rPr>
                <w:rFonts w:asciiTheme="minorEastAsia" w:eastAsiaTheme="minorEastAsia" w:hAnsiTheme="minorEastAsia" w:hint="eastAsia"/>
                <w:sz w:val="28"/>
                <w:szCs w:val="28"/>
                <w:lang w:eastAsia="zh-TW"/>
              </w:rPr>
              <w:t>其他（專利代理、商標代理等）（</w:t>
            </w:r>
            <w:r w:rsidRPr="000C0444">
              <w:rPr>
                <w:rFonts w:asciiTheme="minorEastAsia" w:eastAsiaTheme="minorEastAsia" w:hAnsiTheme="minorEastAsia"/>
                <w:sz w:val="28"/>
                <w:szCs w:val="28"/>
                <w:lang w:eastAsia="zh-TW"/>
              </w:rPr>
              <w:t>CPC8921-8923</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tc>
        <w:tc>
          <w:tcPr>
            <w:tcW w:w="6974" w:type="dxa"/>
            <w:vAlign w:val="center"/>
          </w:tcPr>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245478">
              <w:rPr>
                <w:rFonts w:asciiTheme="minorEastAsia" w:eastAsiaTheme="minorEastAsia" w:hAnsiTheme="minorEastAsia" w:hint="eastAsia"/>
                <w:spacing w:val="2"/>
                <w:sz w:val="28"/>
                <w:szCs w:val="28"/>
                <w:lang w:eastAsia="zh-TW"/>
              </w:rPr>
              <w:t>允許香港服務提供者</w:t>
            </w:r>
            <w:r w:rsidR="000D1801" w:rsidRPr="00245478">
              <w:rPr>
                <w:rFonts w:asciiTheme="minorEastAsia" w:eastAsiaTheme="minorEastAsia" w:hAnsiTheme="minorEastAsia" w:hint="eastAsia"/>
                <w:spacing w:val="2"/>
                <w:sz w:val="28"/>
                <w:szCs w:val="28"/>
                <w:lang w:eastAsia="zh-TW"/>
              </w:rPr>
              <w:t>僱用</w:t>
            </w:r>
            <w:r w:rsidRPr="00245478">
              <w:rPr>
                <w:rFonts w:asciiTheme="minorEastAsia" w:eastAsiaTheme="minorEastAsia" w:hAnsiTheme="minorEastAsia" w:hint="eastAsia"/>
                <w:spacing w:val="2"/>
                <w:sz w:val="28"/>
                <w:szCs w:val="28"/>
                <w:lang w:eastAsia="zh-TW"/>
              </w:rPr>
              <w:t>的合同服務提供者在內地</w:t>
            </w:r>
            <w:r w:rsidRPr="000C0444">
              <w:rPr>
                <w:rFonts w:asciiTheme="minorEastAsia" w:eastAsiaTheme="minorEastAsia" w:hAnsiTheme="minorEastAsia" w:hint="eastAsia"/>
                <w:sz w:val="28"/>
                <w:szCs w:val="28"/>
                <w:lang w:eastAsia="zh-TW"/>
              </w:rPr>
              <w:t>相關法律法規允許的範圍內提供本部門或分部門分類項下的服務。</w:t>
            </w:r>
          </w:p>
          <w:p w:rsidR="00447DFF" w:rsidRPr="000C0444" w:rsidRDefault="000C0444" w:rsidP="00447DFF">
            <w:pPr>
              <w:adjustRightInd w:val="0"/>
              <w:snapToGrid w:val="0"/>
              <w:spacing w:line="480" w:lineRule="exact"/>
              <w:ind w:leftChars="5" w:left="10" w:firstLine="2"/>
              <w:rPr>
                <w:rFonts w:asciiTheme="minorEastAsia" w:eastAsiaTheme="minorEastAsia" w:hAnsiTheme="minorEastAsia"/>
                <w:sz w:val="28"/>
                <w:szCs w:val="28"/>
                <w:lang w:eastAsia="zh-TW"/>
              </w:rPr>
            </w:pPr>
            <w:r w:rsidRPr="000C0444">
              <w:rPr>
                <w:rFonts w:asciiTheme="minorEastAsia" w:eastAsiaTheme="minorEastAsia" w:hAnsiTheme="minorEastAsia"/>
                <w:bCs/>
                <w:sz w:val="28"/>
                <w:szCs w:val="28"/>
                <w:lang w:eastAsia="zh-TW"/>
              </w:rPr>
              <w:t>2.</w:t>
            </w:r>
            <w:r w:rsidRPr="00245478">
              <w:rPr>
                <w:rFonts w:asciiTheme="minorEastAsia" w:eastAsiaTheme="minorEastAsia" w:hAnsiTheme="minorEastAsia" w:hint="eastAsia"/>
                <w:bCs/>
                <w:spacing w:val="4"/>
                <w:sz w:val="28"/>
                <w:szCs w:val="28"/>
                <w:lang w:eastAsia="zh-TW"/>
              </w:rPr>
              <w:t>允許符合條件的香港永久性居民中的中國公民參加</w:t>
            </w:r>
            <w:r w:rsidRPr="000C0444">
              <w:rPr>
                <w:rFonts w:asciiTheme="minorEastAsia" w:eastAsiaTheme="minorEastAsia" w:hAnsiTheme="minorEastAsia" w:hint="eastAsia"/>
                <w:bCs/>
                <w:sz w:val="28"/>
                <w:szCs w:val="28"/>
                <w:lang w:eastAsia="zh-TW"/>
              </w:rPr>
              <w:t>內地的全國專利代理師資格考試，</w:t>
            </w:r>
            <w:r w:rsidRPr="000C0444">
              <w:rPr>
                <w:rFonts w:asciiTheme="minorEastAsia" w:eastAsiaTheme="minorEastAsia" w:hAnsiTheme="minorEastAsia" w:hint="eastAsia"/>
                <w:sz w:val="28"/>
                <w:szCs w:val="28"/>
                <w:lang w:eastAsia="zh-TW"/>
              </w:rPr>
              <w:t>成績合格者，發給《專利代理</w:t>
            </w:r>
            <w:r w:rsidRPr="000C0444">
              <w:rPr>
                <w:rFonts w:asciiTheme="minorEastAsia" w:eastAsiaTheme="minorEastAsia" w:hAnsiTheme="minorEastAsia" w:hint="eastAsia"/>
                <w:bCs/>
                <w:sz w:val="28"/>
                <w:szCs w:val="28"/>
                <w:lang w:eastAsia="zh-TW"/>
              </w:rPr>
              <w:t>師</w:t>
            </w:r>
            <w:r w:rsidRPr="000C0444">
              <w:rPr>
                <w:rFonts w:asciiTheme="minorEastAsia" w:eastAsiaTheme="minorEastAsia" w:hAnsiTheme="minorEastAsia" w:hint="eastAsia"/>
                <w:sz w:val="28"/>
                <w:szCs w:val="28"/>
                <w:lang w:eastAsia="zh-TW"/>
              </w:rPr>
              <w:t>資格證書》。</w:t>
            </w:r>
          </w:p>
          <w:p w:rsidR="00447DFF" w:rsidRPr="000C0444" w:rsidRDefault="000C0444">
            <w:pPr>
              <w:adjustRightInd w:val="0"/>
              <w:snapToGrid w:val="0"/>
              <w:spacing w:line="480" w:lineRule="exact"/>
              <w:ind w:leftChars="5" w:left="10" w:firstLine="2"/>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取得《專利代理</w:t>
            </w:r>
            <w:r w:rsidRPr="000C0444">
              <w:rPr>
                <w:rFonts w:asciiTheme="minorEastAsia" w:eastAsiaTheme="minorEastAsia" w:hAnsiTheme="minorEastAsia" w:hint="eastAsia"/>
                <w:bCs/>
                <w:sz w:val="28"/>
                <w:szCs w:val="28"/>
                <w:lang w:eastAsia="zh-TW"/>
              </w:rPr>
              <w:t>師</w:t>
            </w:r>
            <w:r w:rsidRPr="000C0444">
              <w:rPr>
                <w:rFonts w:asciiTheme="minorEastAsia" w:eastAsiaTheme="minorEastAsia" w:hAnsiTheme="minorEastAsia" w:hint="eastAsia"/>
                <w:sz w:val="28"/>
                <w:szCs w:val="28"/>
                <w:lang w:eastAsia="zh-TW"/>
              </w:rPr>
              <w:t>資格證書》的香港永久性居民中的中國公民可以在內地已經批准設立的專利代理機構中執業，符合規定條件的可以加入成</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在內地已經批准設立的專利代理機構的合夥人或者股東。</w:t>
            </w:r>
          </w:p>
        </w:tc>
      </w:tr>
    </w:tbl>
    <w:p w:rsidR="00447DFF" w:rsidRPr="000C0444" w:rsidRDefault="00447DFF" w:rsidP="00447DFF">
      <w:pPr>
        <w:snapToGrid w:val="0"/>
        <w:spacing w:line="480" w:lineRule="exact"/>
        <w:rPr>
          <w:rFonts w:asciiTheme="minorEastAsia" w:eastAsiaTheme="minorEastAsia" w:hAnsiTheme="minorEastAsia"/>
          <w:sz w:val="28"/>
          <w:szCs w:val="28"/>
          <w:vertAlign w:val="superscript"/>
          <w:lang w:eastAsia="zh-TW"/>
        </w:rPr>
      </w:pPr>
      <w:r w:rsidRPr="000C0444">
        <w:rPr>
          <w:rFonts w:asciiTheme="minorEastAsia" w:eastAsiaTheme="minorEastAsia" w:hAnsiTheme="minorEastAsia"/>
          <w:sz w:val="28"/>
          <w:szCs w:val="28"/>
          <w:vertAlign w:val="superscript"/>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vertAlign w:val="superscript"/>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31"/>
      </w:tblGrid>
      <w:tr w:rsidR="00447DFF" w:rsidRPr="000C0444" w:rsidTr="00935419">
        <w:trPr>
          <w:cantSplit/>
        </w:trPr>
        <w:tc>
          <w:tcPr>
            <w:tcW w:w="1548" w:type="dxa"/>
            <w:vMerge w:val="restart"/>
            <w:vAlign w:val="center"/>
          </w:tcPr>
          <w:p w:rsidR="00447DFF" w:rsidRPr="000C0444" w:rsidRDefault="00447DFF"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r w:rsidR="000C0444"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分部門</w:t>
            </w:r>
          </w:p>
        </w:tc>
        <w:tc>
          <w:tcPr>
            <w:tcW w:w="6974" w:type="dxa"/>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    B. </w:t>
            </w:r>
            <w:r w:rsidRPr="000C0444">
              <w:rPr>
                <w:rFonts w:asciiTheme="minorEastAsia" w:eastAsiaTheme="minorEastAsia" w:hAnsiTheme="minorEastAsia" w:hint="eastAsia"/>
                <w:sz w:val="28"/>
                <w:szCs w:val="28"/>
                <w:lang w:eastAsia="zh-TW"/>
              </w:rPr>
              <w:t>計算機及其相關服務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Pr>
          <w:p w:rsidR="00447DFF" w:rsidRPr="000C0444" w:rsidRDefault="000C0444" w:rsidP="00447DFF">
            <w:pPr>
              <w:spacing w:line="480" w:lineRule="exact"/>
              <w:ind w:leftChars="402" w:left="1144" w:hangingChars="107" w:hanging="30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與計算機硬件安裝有關的諮詢服務（</w:t>
            </w:r>
            <w:r w:rsidRPr="000C0444">
              <w:rPr>
                <w:rFonts w:asciiTheme="minorEastAsia" w:eastAsiaTheme="minorEastAsia" w:hAnsiTheme="minorEastAsia"/>
                <w:sz w:val="28"/>
                <w:szCs w:val="28"/>
                <w:lang w:eastAsia="zh-TW"/>
              </w:rPr>
              <w:t>CPC841</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402" w:left="1144" w:hangingChars="107" w:hanging="30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軟件執行服務（</w:t>
            </w:r>
            <w:r w:rsidRPr="000C0444">
              <w:rPr>
                <w:rFonts w:asciiTheme="minorEastAsia" w:eastAsiaTheme="minorEastAsia" w:hAnsiTheme="minorEastAsia"/>
                <w:sz w:val="28"/>
                <w:szCs w:val="28"/>
                <w:lang w:eastAsia="zh-TW"/>
              </w:rPr>
              <w:t>CPC842</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402" w:left="1144" w:hangingChars="107" w:hanging="30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數據處理服務（</w:t>
            </w:r>
            <w:r w:rsidRPr="000C0444">
              <w:rPr>
                <w:rFonts w:asciiTheme="minorEastAsia" w:eastAsiaTheme="minorEastAsia" w:hAnsiTheme="minorEastAsia"/>
                <w:sz w:val="28"/>
                <w:szCs w:val="28"/>
                <w:lang w:eastAsia="zh-TW"/>
              </w:rPr>
              <w:t>CPC843</w:t>
            </w:r>
            <w:r w:rsidRPr="000C0444">
              <w:rPr>
                <w:rFonts w:asciiTheme="minorEastAsia" w:eastAsiaTheme="minorEastAsia" w:hAnsiTheme="minorEastAsia" w:hint="eastAsia"/>
                <w:sz w:val="28"/>
                <w:szCs w:val="28"/>
                <w:lang w:eastAsia="zh-TW"/>
              </w:rPr>
              <w:t>）</w:t>
            </w:r>
          </w:p>
          <w:p w:rsidR="00447DFF" w:rsidRPr="000C0444" w:rsidRDefault="000C0444" w:rsidP="00724AC7">
            <w:pPr>
              <w:spacing w:line="480" w:lineRule="exact"/>
              <w:ind w:leftChars="402" w:left="1186" w:hangingChars="122" w:hanging="34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數據庫服務（</w:t>
            </w:r>
            <w:r w:rsidRPr="000C0444">
              <w:rPr>
                <w:rFonts w:asciiTheme="minorEastAsia" w:eastAsiaTheme="minorEastAsia" w:hAnsiTheme="minorEastAsia"/>
                <w:sz w:val="28"/>
                <w:szCs w:val="28"/>
                <w:lang w:eastAsia="zh-TW"/>
              </w:rPr>
              <w:t>CPC844</w:t>
            </w:r>
            <w:r w:rsidRPr="000C0444">
              <w:rPr>
                <w:rFonts w:asciiTheme="minorEastAsia" w:eastAsiaTheme="minorEastAsia" w:hAnsiTheme="minorEastAsia" w:hint="eastAsia"/>
                <w:sz w:val="28"/>
                <w:szCs w:val="28"/>
                <w:lang w:eastAsia="zh-TW"/>
              </w:rPr>
              <w:t>，網絡運營服務和增值電信業務除外）</w:t>
            </w:r>
          </w:p>
          <w:p w:rsidR="00447DFF" w:rsidRPr="000C0444" w:rsidRDefault="000C0444" w:rsidP="00447DFF">
            <w:pPr>
              <w:spacing w:line="480" w:lineRule="exact"/>
              <w:ind w:leftChars="402" w:left="1144" w:hangingChars="107" w:hanging="30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e. </w:t>
            </w:r>
            <w:r w:rsidRPr="000C0444">
              <w:rPr>
                <w:rFonts w:asciiTheme="minorEastAsia" w:eastAsiaTheme="minorEastAsia" w:hAnsiTheme="minorEastAsia" w:hint="eastAsia"/>
                <w:sz w:val="28"/>
                <w:szCs w:val="28"/>
                <w:lang w:eastAsia="zh-TW"/>
              </w:rPr>
              <w:t>其他（</w:t>
            </w:r>
            <w:r w:rsidRPr="000C0444">
              <w:rPr>
                <w:rFonts w:asciiTheme="minorEastAsia" w:eastAsiaTheme="minorEastAsia" w:hAnsiTheme="minorEastAsia"/>
                <w:sz w:val="28"/>
                <w:szCs w:val="28"/>
                <w:lang w:eastAsia="zh-TW"/>
              </w:rPr>
              <w:t>CPC845+849</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tc>
        <w:tc>
          <w:tcPr>
            <w:tcW w:w="6974" w:type="dxa"/>
          </w:tcPr>
          <w:p w:rsidR="00447DFF" w:rsidRPr="000C0444" w:rsidRDefault="000C0444" w:rsidP="00447DFF">
            <w:pPr>
              <w:snapToGrid w:val="0"/>
              <w:spacing w:line="480" w:lineRule="exact"/>
              <w:ind w:firstLineChars="4" w:firstLine="11"/>
              <w:rPr>
                <w:rFonts w:asciiTheme="minorEastAsia" w:eastAsiaTheme="minorEastAsia" w:hAnsiTheme="minorEastAsia"/>
                <w:b/>
                <w:color w:val="C00000"/>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允許香港服務提供者在前海、橫琴試點提供跨境數據庫服務。</w:t>
            </w:r>
          </w:p>
          <w:p w:rsidR="00447DFF" w:rsidRPr="000C0444" w:rsidRDefault="000C0444">
            <w:pPr>
              <w:snapToGrid w:val="0"/>
              <w:spacing w:line="480" w:lineRule="exact"/>
              <w:ind w:firstLineChars="4" w:firstLine="12"/>
              <w:rPr>
                <w:rFonts w:asciiTheme="minorEastAsia" w:eastAsiaTheme="minorEastAsia" w:hAnsiTheme="minorEastAsia"/>
                <w:spacing w:val="4"/>
                <w:sz w:val="28"/>
                <w:szCs w:val="28"/>
                <w:lang w:eastAsia="zh-TW"/>
              </w:rPr>
            </w:pPr>
            <w:r w:rsidRPr="000C0444">
              <w:rPr>
                <w:rFonts w:asciiTheme="minorEastAsia" w:eastAsiaTheme="minorEastAsia" w:hAnsiTheme="minorEastAsia"/>
                <w:spacing w:val="4"/>
                <w:sz w:val="28"/>
                <w:szCs w:val="28"/>
                <w:lang w:eastAsia="zh-TW"/>
              </w:rPr>
              <w:t>2.</w:t>
            </w:r>
            <w:r w:rsidRPr="000C0444">
              <w:rPr>
                <w:rFonts w:asciiTheme="minorEastAsia" w:eastAsiaTheme="minorEastAsia" w:hAnsiTheme="minorEastAsia" w:hint="eastAsia"/>
                <w:spacing w:val="4"/>
                <w:sz w:val="28"/>
                <w:szCs w:val="28"/>
                <w:lang w:eastAsia="zh-TW"/>
              </w:rPr>
              <w:t>允許香港服務提供者</w:t>
            </w:r>
            <w:r w:rsidR="000D1801">
              <w:rPr>
                <w:rFonts w:asciiTheme="minorEastAsia" w:eastAsiaTheme="minorEastAsia" w:hAnsiTheme="minorEastAsia" w:hint="eastAsia"/>
                <w:spacing w:val="4"/>
                <w:sz w:val="28"/>
                <w:szCs w:val="28"/>
                <w:lang w:eastAsia="zh-TW"/>
              </w:rPr>
              <w:t>僱用</w:t>
            </w:r>
            <w:r w:rsidRPr="000C0444">
              <w:rPr>
                <w:rFonts w:asciiTheme="minorEastAsia" w:eastAsiaTheme="minorEastAsia" w:hAnsiTheme="minorEastAsia" w:hint="eastAsia"/>
                <w:spacing w:val="4"/>
                <w:sz w:val="28"/>
                <w:szCs w:val="28"/>
                <w:lang w:eastAsia="zh-TW"/>
              </w:rPr>
              <w:t>的合同服務提供者以自然人流動的方式在內地提供本部門或分部門分類項下的服務。</w:t>
            </w:r>
          </w:p>
        </w:tc>
      </w:tr>
    </w:tbl>
    <w:p w:rsidR="00447DFF" w:rsidRPr="000C0444" w:rsidRDefault="00447DFF" w:rsidP="00447DFF">
      <w:pPr>
        <w:snapToGrid w:val="0"/>
        <w:spacing w:line="480" w:lineRule="exact"/>
        <w:rPr>
          <w:rFonts w:asciiTheme="minorEastAsia" w:eastAsiaTheme="minorEastAsia" w:hAnsiTheme="minorEastAsia"/>
          <w:sz w:val="28"/>
          <w:szCs w:val="28"/>
          <w:vertAlign w:val="superscript"/>
          <w:lang w:eastAsia="zh-TW"/>
        </w:rPr>
      </w:pPr>
    </w:p>
    <w:p w:rsidR="00447DFF" w:rsidRPr="000C0444" w:rsidRDefault="00447DFF" w:rsidP="00447DFF">
      <w:pPr>
        <w:snapToGrid w:val="0"/>
        <w:spacing w:line="480" w:lineRule="exact"/>
        <w:rPr>
          <w:rFonts w:asciiTheme="minorEastAsia" w:eastAsiaTheme="minorEastAsia" w:hAnsiTheme="minorEastAsia"/>
          <w:sz w:val="28"/>
          <w:szCs w:val="28"/>
          <w:vertAlign w:val="superscript"/>
          <w:lang w:eastAsia="zh-TW"/>
        </w:rPr>
      </w:pPr>
      <w:r w:rsidRPr="000C0444">
        <w:rPr>
          <w:rFonts w:asciiTheme="minorEastAsia" w:eastAsiaTheme="minorEastAsia" w:hAnsiTheme="minorEastAsia"/>
          <w:sz w:val="28"/>
          <w:szCs w:val="28"/>
          <w:vertAlign w:val="superscript"/>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vertAlign w:val="superscript"/>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6928"/>
      </w:tblGrid>
      <w:tr w:rsidR="00447DFF" w:rsidRPr="000C0444" w:rsidTr="00935419">
        <w:trPr>
          <w:cantSplit/>
        </w:trPr>
        <w:tc>
          <w:tcPr>
            <w:tcW w:w="1548" w:type="dxa"/>
            <w:vMerge w:val="restart"/>
            <w:vAlign w:val="center"/>
          </w:tcPr>
          <w:p w:rsidR="00447DFF" w:rsidRPr="000C0444" w:rsidRDefault="00447DFF"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br w:type="page"/>
            </w:r>
            <w:r w:rsidR="000C0444"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   D. </w:t>
            </w:r>
            <w:r w:rsidRPr="000C0444">
              <w:rPr>
                <w:rFonts w:asciiTheme="minorEastAsia" w:eastAsiaTheme="minorEastAsia" w:hAnsiTheme="minorEastAsia" w:hint="eastAsia"/>
                <w:sz w:val="28"/>
                <w:szCs w:val="28"/>
                <w:lang w:eastAsia="zh-TW"/>
              </w:rPr>
              <w:t>房地</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ind w:firstLineChars="300" w:firstLine="84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以收費或合同</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基礎的房地</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服務（</w:t>
            </w:r>
            <w:r w:rsidRPr="000C0444">
              <w:rPr>
                <w:rFonts w:asciiTheme="minorEastAsia" w:eastAsiaTheme="minorEastAsia" w:hAnsiTheme="minorEastAsia"/>
                <w:sz w:val="28"/>
                <w:szCs w:val="28"/>
                <w:lang w:eastAsia="zh-TW"/>
              </w:rPr>
              <w:t>CPC822</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Pr>
          <w:p w:rsidR="00421F30" w:rsidRPr="00421F30" w:rsidRDefault="00384701">
            <w:pPr>
              <w:snapToGrid w:val="0"/>
              <w:spacing w:line="480" w:lineRule="exact"/>
              <w:ind w:firstLineChars="4" w:firstLine="12"/>
              <w:rPr>
                <w:rFonts w:asciiTheme="minorEastAsia" w:eastAsiaTheme="minorEastAsia" w:hAnsiTheme="minorEastAsia"/>
                <w:spacing w:val="7"/>
                <w:sz w:val="28"/>
                <w:szCs w:val="28"/>
                <w:lang w:eastAsia="zh-TW"/>
              </w:rPr>
            </w:pPr>
            <w:r w:rsidRPr="00421F30">
              <w:rPr>
                <w:rFonts w:asciiTheme="minorEastAsia" w:eastAsiaTheme="minorEastAsia" w:hAnsiTheme="minorEastAsia" w:hint="eastAsia"/>
                <w:spacing w:val="7"/>
                <w:sz w:val="28"/>
                <w:szCs w:val="28"/>
                <w:lang w:eastAsia="zh-TW"/>
              </w:rPr>
              <w:t>1.</w:t>
            </w:r>
            <w:r w:rsidR="000C0444" w:rsidRPr="00421F30">
              <w:rPr>
                <w:rFonts w:asciiTheme="minorEastAsia" w:eastAsiaTheme="minorEastAsia" w:hAnsiTheme="minorEastAsia" w:hint="eastAsia"/>
                <w:spacing w:val="7"/>
                <w:sz w:val="28"/>
                <w:szCs w:val="28"/>
                <w:lang w:eastAsia="zh-TW"/>
              </w:rPr>
              <w:t>允許香港服務提供者</w:t>
            </w:r>
            <w:r w:rsidR="000D1801" w:rsidRPr="00421F30">
              <w:rPr>
                <w:rFonts w:asciiTheme="minorEastAsia" w:eastAsiaTheme="minorEastAsia" w:hAnsiTheme="minorEastAsia" w:hint="eastAsia"/>
                <w:spacing w:val="7"/>
                <w:sz w:val="28"/>
                <w:szCs w:val="28"/>
                <w:lang w:eastAsia="zh-TW"/>
              </w:rPr>
              <w:t>僱用</w:t>
            </w:r>
            <w:r w:rsidR="000C0444" w:rsidRPr="00421F30">
              <w:rPr>
                <w:rFonts w:asciiTheme="minorEastAsia" w:eastAsiaTheme="minorEastAsia" w:hAnsiTheme="minorEastAsia" w:hint="eastAsia"/>
                <w:spacing w:val="7"/>
                <w:sz w:val="28"/>
                <w:szCs w:val="28"/>
                <w:lang w:eastAsia="zh-TW"/>
              </w:rPr>
              <w:t>的合同服務提供者以自然</w:t>
            </w:r>
          </w:p>
          <w:p w:rsidR="00E84B03" w:rsidRDefault="000C0444">
            <w:pPr>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人流動的方式在內地提供本部門或分部門分類項下的服務。</w:t>
            </w:r>
          </w:p>
          <w:p w:rsidR="00384701" w:rsidRPr="004C44A1" w:rsidRDefault="00384701" w:rsidP="004C44A1">
            <w:pPr>
              <w:snapToGrid w:val="0"/>
              <w:spacing w:line="480" w:lineRule="exact"/>
              <w:ind w:firstLineChars="4" w:firstLine="12"/>
              <w:rPr>
                <w:rFonts w:asciiTheme="minorEastAsia" w:eastAsiaTheme="minorEastAsia" w:hAnsiTheme="minorEastAsia"/>
                <w:spacing w:val="7"/>
                <w:sz w:val="28"/>
                <w:szCs w:val="28"/>
                <w:lang w:eastAsia="zh-TW"/>
              </w:rPr>
            </w:pPr>
            <w:r w:rsidRPr="004C44A1">
              <w:rPr>
                <w:rFonts w:asciiTheme="minorEastAsia" w:eastAsiaTheme="minorEastAsia" w:hAnsiTheme="minorEastAsia" w:hint="eastAsia"/>
                <w:spacing w:val="7"/>
                <w:sz w:val="28"/>
                <w:szCs w:val="28"/>
                <w:lang w:eastAsia="zh-TW"/>
              </w:rPr>
              <w:t>2.</w:t>
            </w:r>
            <w:r w:rsidRPr="004C44A1">
              <w:rPr>
                <w:rFonts w:asciiTheme="minorEastAsia" w:eastAsiaTheme="minorEastAsia" w:hAnsiTheme="minorEastAsia" w:hint="eastAsia"/>
                <w:spacing w:val="7"/>
                <w:sz w:val="28"/>
                <w:szCs w:val="28"/>
                <w:lang w:eastAsia="zh-HK"/>
              </w:rPr>
              <w:t>為</w:t>
            </w:r>
            <w:r w:rsidRPr="004C44A1">
              <w:rPr>
                <w:rFonts w:asciiTheme="minorEastAsia" w:eastAsiaTheme="minorEastAsia" w:hAnsiTheme="minorEastAsia" w:hint="eastAsia"/>
                <w:spacing w:val="7"/>
                <w:sz w:val="28"/>
                <w:szCs w:val="28"/>
                <w:lang w:eastAsia="zh-TW"/>
              </w:rPr>
              <w:t>香港物業管理服務企業及專業人士到內地發展提</w:t>
            </w:r>
            <w:r w:rsidRPr="00384701">
              <w:rPr>
                <w:rFonts w:asciiTheme="minorEastAsia" w:eastAsiaTheme="minorEastAsia" w:hAnsiTheme="minorEastAsia" w:hint="eastAsia"/>
                <w:sz w:val="28"/>
                <w:szCs w:val="28"/>
                <w:lang w:eastAsia="zh-TW"/>
              </w:rPr>
              <w:t>供便利條件。</w:t>
            </w:r>
          </w:p>
        </w:tc>
      </w:tr>
    </w:tbl>
    <w:p w:rsidR="00447DFF" w:rsidRPr="000C0444" w:rsidRDefault="00447DFF" w:rsidP="00447DFF">
      <w:pPr>
        <w:snapToGrid w:val="0"/>
        <w:spacing w:line="480" w:lineRule="exact"/>
        <w:rPr>
          <w:rFonts w:asciiTheme="minorEastAsia" w:eastAsiaTheme="minorEastAsia" w:hAnsiTheme="minorEastAsia"/>
          <w:sz w:val="28"/>
          <w:szCs w:val="28"/>
          <w:vertAlign w:val="superscript"/>
          <w:lang w:eastAsia="zh-TW"/>
        </w:rPr>
      </w:pPr>
    </w:p>
    <w:p w:rsidR="00C55020" w:rsidRDefault="00447DFF" w:rsidP="00447DFF">
      <w:pPr>
        <w:snapToGrid w:val="0"/>
        <w:spacing w:line="480" w:lineRule="exact"/>
        <w:rPr>
          <w:rFonts w:asciiTheme="minorEastAsia" w:eastAsiaTheme="minorEastAsia" w:hAnsiTheme="minorEastAsia"/>
          <w:sz w:val="28"/>
          <w:szCs w:val="28"/>
          <w:vertAlign w:val="superscript"/>
          <w:lang w:eastAsia="zh-TW"/>
        </w:rPr>
      </w:pPr>
      <w:r w:rsidRPr="000C0444">
        <w:rPr>
          <w:rFonts w:asciiTheme="minorEastAsia" w:eastAsiaTheme="minorEastAsia" w:hAnsiTheme="minorEastAsia"/>
          <w:sz w:val="28"/>
          <w:szCs w:val="28"/>
          <w:vertAlign w:val="superscript"/>
          <w:lang w:eastAsia="zh-T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6928"/>
      </w:tblGrid>
      <w:tr w:rsidR="00C55020" w:rsidRPr="00307D1C" w:rsidTr="00DF3B91">
        <w:trPr>
          <w:cantSplit/>
        </w:trPr>
        <w:tc>
          <w:tcPr>
            <w:tcW w:w="1539" w:type="dxa"/>
            <w:vMerge w:val="restart"/>
            <w:vAlign w:val="center"/>
          </w:tcPr>
          <w:p w:rsidR="00C55020" w:rsidRPr="00307D1C" w:rsidRDefault="00C55020" w:rsidP="00DF3B91">
            <w:pPr>
              <w:spacing w:line="480" w:lineRule="exact"/>
              <w:rPr>
                <w:rFonts w:ascii="FangSong" w:eastAsia="FangSong" w:hAnsi="FangSong"/>
                <w:sz w:val="28"/>
                <w:szCs w:val="28"/>
              </w:rPr>
            </w:pPr>
            <w:r w:rsidRPr="00307D1C">
              <w:rPr>
                <w:rFonts w:ascii="FangSong" w:eastAsia="FangSong" w:hAnsi="FangSong"/>
                <w:sz w:val="28"/>
                <w:szCs w:val="28"/>
                <w:lang w:eastAsia="zh-TW"/>
              </w:rPr>
              <w:lastRenderedPageBreak/>
              <w:br w:type="page"/>
            </w:r>
            <w:r w:rsidR="00AD1559" w:rsidRPr="00446E90">
              <w:rPr>
                <w:rFonts w:ascii="FangSong" w:eastAsia="新細明體" w:hAnsi="FangSong" w:hint="eastAsia"/>
                <w:sz w:val="28"/>
                <w:szCs w:val="28"/>
                <w:lang w:eastAsia="zh-TW"/>
              </w:rPr>
              <w:t>部門或</w:t>
            </w:r>
          </w:p>
          <w:p w:rsidR="00C55020" w:rsidRPr="00307D1C" w:rsidRDefault="00AD1559" w:rsidP="00DF3B91">
            <w:pPr>
              <w:spacing w:line="480" w:lineRule="exact"/>
              <w:rPr>
                <w:rFonts w:ascii="FangSong" w:eastAsia="FangSong" w:hAnsi="FangSong"/>
                <w:sz w:val="28"/>
                <w:szCs w:val="28"/>
              </w:rPr>
            </w:pPr>
            <w:r w:rsidRPr="00446E90">
              <w:rPr>
                <w:rFonts w:ascii="FangSong" w:eastAsia="新細明體" w:hAnsi="FangSong" w:hint="eastAsia"/>
                <w:sz w:val="28"/>
                <w:szCs w:val="28"/>
                <w:lang w:eastAsia="zh-TW"/>
              </w:rPr>
              <w:t>分部門</w:t>
            </w:r>
          </w:p>
        </w:tc>
        <w:tc>
          <w:tcPr>
            <w:tcW w:w="6928" w:type="dxa"/>
          </w:tcPr>
          <w:p w:rsidR="00C55020" w:rsidRPr="00307D1C" w:rsidRDefault="00AD1559" w:rsidP="00DF3B91">
            <w:pPr>
              <w:spacing w:line="480" w:lineRule="exact"/>
              <w:rPr>
                <w:rFonts w:ascii="FangSong" w:eastAsia="FangSong" w:hAnsi="FangSong"/>
                <w:sz w:val="28"/>
                <w:szCs w:val="28"/>
              </w:rPr>
            </w:pPr>
            <w:r w:rsidRPr="00446E90">
              <w:rPr>
                <w:rFonts w:asciiTheme="minorEastAsia" w:eastAsiaTheme="minorEastAsia" w:hAnsiTheme="minorEastAsia"/>
                <w:sz w:val="28"/>
                <w:szCs w:val="28"/>
                <w:lang w:eastAsia="zh-TW"/>
              </w:rPr>
              <w:t>1.</w:t>
            </w:r>
            <w:r w:rsidRPr="00446E90">
              <w:rPr>
                <w:rFonts w:ascii="FangSong" w:eastAsia="新細明體" w:hAnsi="FangSong"/>
                <w:sz w:val="28"/>
                <w:szCs w:val="28"/>
                <w:lang w:eastAsia="zh-TW"/>
              </w:rPr>
              <w:t xml:space="preserve"> </w:t>
            </w:r>
            <w:r w:rsidRPr="00446E90">
              <w:rPr>
                <w:rFonts w:ascii="FangSong" w:eastAsia="新細明體" w:hAnsi="FangSong" w:hint="eastAsia"/>
                <w:sz w:val="28"/>
                <w:szCs w:val="28"/>
                <w:lang w:eastAsia="zh-TW"/>
              </w:rPr>
              <w:t>商務服務</w:t>
            </w:r>
          </w:p>
        </w:tc>
      </w:tr>
      <w:tr w:rsidR="00C55020" w:rsidRPr="00307D1C" w:rsidTr="00DF3B91">
        <w:trPr>
          <w:cantSplit/>
        </w:trPr>
        <w:tc>
          <w:tcPr>
            <w:tcW w:w="1539" w:type="dxa"/>
            <w:vMerge/>
          </w:tcPr>
          <w:p w:rsidR="00C55020" w:rsidRPr="00307D1C" w:rsidRDefault="00C55020" w:rsidP="00DF3B91">
            <w:pPr>
              <w:spacing w:line="480" w:lineRule="exact"/>
              <w:rPr>
                <w:rFonts w:ascii="FangSong" w:eastAsia="FangSong" w:hAnsi="FangSong"/>
                <w:sz w:val="28"/>
                <w:szCs w:val="28"/>
              </w:rPr>
            </w:pPr>
          </w:p>
        </w:tc>
        <w:tc>
          <w:tcPr>
            <w:tcW w:w="6928" w:type="dxa"/>
          </w:tcPr>
          <w:p w:rsidR="00C55020" w:rsidRPr="00307D1C" w:rsidRDefault="00AD1559" w:rsidP="00DF3B91">
            <w:pPr>
              <w:spacing w:line="480" w:lineRule="exact"/>
              <w:ind w:firstLineChars="137" w:firstLine="384"/>
              <w:rPr>
                <w:rFonts w:ascii="FangSong" w:eastAsia="FangSong" w:hAnsi="FangSong"/>
                <w:sz w:val="28"/>
                <w:szCs w:val="28"/>
              </w:rPr>
            </w:pPr>
            <w:r w:rsidRPr="00446E90">
              <w:rPr>
                <w:rFonts w:asciiTheme="minorEastAsia" w:eastAsiaTheme="minorEastAsia" w:hAnsiTheme="minorEastAsia"/>
                <w:sz w:val="28"/>
                <w:szCs w:val="28"/>
                <w:lang w:eastAsia="zh-TW"/>
              </w:rPr>
              <w:t>F.</w:t>
            </w:r>
            <w:r w:rsidRPr="00446E90">
              <w:rPr>
                <w:rFonts w:ascii="FangSong" w:eastAsia="新細明體" w:hAnsi="FangSong"/>
                <w:sz w:val="28"/>
                <w:szCs w:val="28"/>
                <w:lang w:eastAsia="zh-TW"/>
              </w:rPr>
              <w:t xml:space="preserve"> </w:t>
            </w:r>
            <w:r w:rsidRPr="00446E90">
              <w:rPr>
                <w:rFonts w:ascii="FangSong" w:eastAsia="新細明體" w:hAnsi="FangSong" w:hint="eastAsia"/>
                <w:sz w:val="28"/>
                <w:szCs w:val="28"/>
                <w:lang w:eastAsia="zh-TW"/>
              </w:rPr>
              <w:t>其他商務服務</w:t>
            </w:r>
          </w:p>
        </w:tc>
      </w:tr>
      <w:tr w:rsidR="00C55020" w:rsidRPr="00307D1C" w:rsidTr="00DF3B91">
        <w:trPr>
          <w:cantSplit/>
        </w:trPr>
        <w:tc>
          <w:tcPr>
            <w:tcW w:w="1539" w:type="dxa"/>
            <w:vMerge/>
          </w:tcPr>
          <w:p w:rsidR="00C55020" w:rsidRPr="00307D1C" w:rsidRDefault="00C55020" w:rsidP="00DF3B91">
            <w:pPr>
              <w:spacing w:line="480" w:lineRule="exact"/>
              <w:rPr>
                <w:rFonts w:ascii="FangSong" w:eastAsia="FangSong" w:hAnsi="FangSong"/>
                <w:sz w:val="28"/>
                <w:szCs w:val="28"/>
              </w:rPr>
            </w:pPr>
          </w:p>
        </w:tc>
        <w:tc>
          <w:tcPr>
            <w:tcW w:w="6928" w:type="dxa"/>
          </w:tcPr>
          <w:p w:rsidR="00C55020" w:rsidRPr="00307D1C" w:rsidRDefault="00AD1559" w:rsidP="00DF3B91">
            <w:pPr>
              <w:spacing w:line="480" w:lineRule="exact"/>
              <w:ind w:firstLineChars="300" w:firstLine="840"/>
              <w:rPr>
                <w:rFonts w:ascii="FangSong" w:eastAsia="FangSong" w:hAnsi="FangSong"/>
                <w:sz w:val="28"/>
                <w:szCs w:val="28"/>
                <w:lang w:eastAsia="zh-TW"/>
              </w:rPr>
            </w:pPr>
            <w:r w:rsidRPr="00446E90">
              <w:rPr>
                <w:rFonts w:asciiTheme="minorEastAsia" w:eastAsiaTheme="minorEastAsia" w:hAnsiTheme="minorEastAsia"/>
                <w:sz w:val="28"/>
                <w:szCs w:val="28"/>
                <w:lang w:eastAsia="zh-TW"/>
              </w:rPr>
              <w:t>a.</w:t>
            </w:r>
            <w:r w:rsidRPr="00446E90">
              <w:rPr>
                <w:rFonts w:ascii="FangSong" w:eastAsia="新細明體" w:hAnsi="FangSong"/>
                <w:sz w:val="28"/>
                <w:szCs w:val="28"/>
                <w:lang w:eastAsia="zh-TW"/>
              </w:rPr>
              <w:t xml:space="preserve"> </w:t>
            </w:r>
            <w:r w:rsidRPr="00446E90">
              <w:rPr>
                <w:rFonts w:ascii="FangSong" w:eastAsia="新細明體" w:hAnsi="FangSong" w:hint="eastAsia"/>
                <w:sz w:val="28"/>
                <w:szCs w:val="28"/>
                <w:lang w:eastAsia="zh-TW"/>
              </w:rPr>
              <w:t>廣告服務</w:t>
            </w:r>
            <w:r w:rsidRPr="00446E90">
              <w:rPr>
                <w:rFonts w:eastAsia="新細明體" w:hint="eastAsia"/>
                <w:sz w:val="28"/>
                <w:szCs w:val="28"/>
                <w:lang w:eastAsia="zh-TW"/>
              </w:rPr>
              <w:t>（</w:t>
            </w:r>
            <w:r w:rsidRPr="00446E90">
              <w:rPr>
                <w:rFonts w:asciiTheme="minorEastAsia" w:eastAsiaTheme="minorEastAsia" w:hAnsiTheme="minorEastAsia"/>
                <w:sz w:val="28"/>
                <w:szCs w:val="28"/>
                <w:lang w:eastAsia="zh-TW"/>
              </w:rPr>
              <w:t>CPC871</w:t>
            </w:r>
            <w:r w:rsidRPr="00446E90">
              <w:rPr>
                <w:rFonts w:eastAsia="新細明體" w:hint="eastAsia"/>
                <w:sz w:val="28"/>
                <w:szCs w:val="28"/>
                <w:lang w:eastAsia="zh-TW"/>
              </w:rPr>
              <w:t>）</w:t>
            </w:r>
          </w:p>
        </w:tc>
      </w:tr>
      <w:tr w:rsidR="00C55020" w:rsidRPr="00BD550E" w:rsidTr="00DF3B91">
        <w:tc>
          <w:tcPr>
            <w:tcW w:w="1539" w:type="dxa"/>
          </w:tcPr>
          <w:p w:rsidR="00C55020" w:rsidRPr="00307D1C" w:rsidRDefault="00AD1559" w:rsidP="00DF3B91">
            <w:pPr>
              <w:spacing w:line="480" w:lineRule="exact"/>
              <w:rPr>
                <w:rFonts w:ascii="FangSong" w:eastAsia="FangSong" w:hAnsi="FangSong"/>
                <w:sz w:val="28"/>
                <w:szCs w:val="28"/>
              </w:rPr>
            </w:pPr>
            <w:r w:rsidRPr="00446E90">
              <w:rPr>
                <w:rFonts w:ascii="FangSong" w:eastAsia="新細明體" w:hAnsi="FangSong" w:hint="eastAsia"/>
                <w:sz w:val="28"/>
                <w:szCs w:val="28"/>
                <w:lang w:eastAsia="zh-TW"/>
              </w:rPr>
              <w:t>具體承諾</w:t>
            </w:r>
          </w:p>
        </w:tc>
        <w:tc>
          <w:tcPr>
            <w:tcW w:w="6928" w:type="dxa"/>
          </w:tcPr>
          <w:p w:rsidR="00446E90" w:rsidRPr="00446E90" w:rsidRDefault="00AD1559" w:rsidP="00DF3B91">
            <w:pPr>
              <w:snapToGrid w:val="0"/>
              <w:spacing w:line="480" w:lineRule="exact"/>
              <w:rPr>
                <w:rFonts w:asciiTheme="minorEastAsia" w:eastAsiaTheme="minorEastAsia" w:hAnsiTheme="minorEastAsia"/>
                <w:spacing w:val="7"/>
                <w:sz w:val="28"/>
                <w:szCs w:val="28"/>
                <w:lang w:eastAsia="zh-TW"/>
              </w:rPr>
            </w:pPr>
            <w:r w:rsidRPr="00446E90">
              <w:rPr>
                <w:rFonts w:asciiTheme="minorEastAsia" w:eastAsiaTheme="minorEastAsia" w:hAnsiTheme="minorEastAsia"/>
                <w:spacing w:val="7"/>
                <w:sz w:val="28"/>
                <w:szCs w:val="28"/>
                <w:lang w:eastAsia="zh-TW"/>
              </w:rPr>
              <w:t>1.</w:t>
            </w:r>
            <w:r w:rsidRPr="00446E90">
              <w:rPr>
                <w:rFonts w:asciiTheme="minorEastAsia" w:eastAsiaTheme="minorEastAsia" w:hAnsiTheme="minorEastAsia" w:hint="eastAsia"/>
                <w:spacing w:val="7"/>
                <w:sz w:val="28"/>
                <w:szCs w:val="28"/>
                <w:lang w:eastAsia="zh-TW"/>
              </w:rPr>
              <w:t>允許香港服務提供者以跨境交付方式在本地提供本</w:t>
            </w:r>
          </w:p>
          <w:p w:rsidR="00C55020" w:rsidRPr="00446E90" w:rsidRDefault="00AD1559" w:rsidP="00DF3B91">
            <w:pPr>
              <w:snapToGrid w:val="0"/>
              <w:spacing w:line="480" w:lineRule="exact"/>
              <w:rPr>
                <w:rFonts w:asciiTheme="minorEastAsia" w:eastAsiaTheme="minorEastAsia" w:hAnsiTheme="minorEastAsia"/>
                <w:sz w:val="28"/>
                <w:szCs w:val="28"/>
                <w:lang w:eastAsia="zh-TW"/>
              </w:rPr>
            </w:pPr>
            <w:r w:rsidRPr="00446E90">
              <w:rPr>
                <w:rFonts w:asciiTheme="minorEastAsia" w:eastAsiaTheme="minorEastAsia" w:hAnsiTheme="minorEastAsia" w:hint="eastAsia"/>
                <w:sz w:val="28"/>
                <w:szCs w:val="28"/>
                <w:lang w:eastAsia="zh-TW"/>
              </w:rPr>
              <w:t>部門或分部門分類項下的服務。</w:t>
            </w:r>
          </w:p>
          <w:p w:rsidR="00C55020" w:rsidRPr="00BD550E" w:rsidRDefault="00AD1559" w:rsidP="00DF3B91">
            <w:pPr>
              <w:snapToGrid w:val="0"/>
              <w:spacing w:line="480" w:lineRule="exact"/>
              <w:rPr>
                <w:lang w:eastAsia="zh-TW"/>
              </w:rPr>
            </w:pPr>
            <w:r w:rsidRPr="00446E90">
              <w:rPr>
                <w:rFonts w:asciiTheme="minorEastAsia" w:eastAsiaTheme="minorEastAsia" w:hAnsiTheme="minorEastAsia"/>
                <w:spacing w:val="7"/>
                <w:sz w:val="28"/>
                <w:szCs w:val="28"/>
                <w:lang w:eastAsia="zh-TW"/>
              </w:rPr>
              <w:t>2.</w:t>
            </w:r>
            <w:r w:rsidRPr="00446E90">
              <w:rPr>
                <w:rFonts w:ascii="FangSong" w:eastAsia="新細明體" w:hAnsi="FangSong" w:hint="eastAsia"/>
                <w:spacing w:val="7"/>
                <w:sz w:val="28"/>
                <w:szCs w:val="28"/>
                <w:lang w:eastAsia="zh-TW"/>
              </w:rPr>
              <w:t>在香港服務提供者進入內地開拓網上媒介代理業務時</w:t>
            </w:r>
            <w:r w:rsidRPr="00446E90">
              <w:rPr>
                <w:rFonts w:ascii="FangSong" w:eastAsia="新細明體" w:hAnsi="FangSong" w:hint="eastAsia"/>
                <w:sz w:val="28"/>
                <w:szCs w:val="28"/>
                <w:lang w:eastAsia="zh-TW"/>
              </w:rPr>
              <w:t>提供更優惠待遇。</w:t>
            </w:r>
          </w:p>
        </w:tc>
      </w:tr>
    </w:tbl>
    <w:p w:rsidR="00447DFF" w:rsidRPr="00C55020" w:rsidRDefault="00C55020" w:rsidP="00C55020">
      <w:pPr>
        <w:widowControl/>
        <w:jc w:val="left"/>
        <w:rPr>
          <w:rFonts w:asciiTheme="minorEastAsia" w:eastAsia="DengXian" w:hAnsiTheme="minorEastAsia"/>
          <w:sz w:val="28"/>
          <w:szCs w:val="28"/>
          <w:vertAlign w:val="superscript"/>
          <w:lang w:eastAsia="zh-TW"/>
        </w:rPr>
      </w:pPr>
      <w:r>
        <w:rPr>
          <w:rFonts w:asciiTheme="minorEastAsia" w:eastAsiaTheme="minorEastAsia" w:hAnsiTheme="minorEastAsia"/>
          <w:sz w:val="28"/>
          <w:szCs w:val="28"/>
          <w:vertAlign w:val="superscript"/>
          <w:lang w:eastAsia="zh-TW"/>
        </w:rPr>
        <w:br w:type="page"/>
      </w:r>
    </w:p>
    <w:p w:rsidR="005427FF" w:rsidRPr="005427FF" w:rsidRDefault="005427FF" w:rsidP="00447DFF">
      <w:pPr>
        <w:snapToGrid w:val="0"/>
        <w:spacing w:line="480" w:lineRule="exact"/>
        <w:rPr>
          <w:rFonts w:asciiTheme="minorEastAsia" w:eastAsiaTheme="minorEastAsia" w:hAnsiTheme="minorEastAsia"/>
          <w:sz w:val="28"/>
          <w:szCs w:val="28"/>
          <w:lang w:eastAsia="zh-TW"/>
        </w:rPr>
      </w:pP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28"/>
      </w:tblGrid>
      <w:tr w:rsidR="00447DFF" w:rsidRPr="000C0444" w:rsidTr="00B563C3">
        <w:trPr>
          <w:jc w:val="center"/>
        </w:trPr>
        <w:tc>
          <w:tcPr>
            <w:tcW w:w="1548"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B563C3">
        <w:trPr>
          <w:jc w:val="center"/>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firstLineChars="137" w:firstLine="384"/>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其他商務服務</w:t>
            </w:r>
          </w:p>
        </w:tc>
      </w:tr>
      <w:tr w:rsidR="00447DFF" w:rsidRPr="000C0444" w:rsidTr="00B563C3">
        <w:trPr>
          <w:jc w:val="center"/>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leftChars="404" w:left="84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與管理諮詢相關的服務（</w:t>
            </w:r>
            <w:r w:rsidRPr="000C0444">
              <w:rPr>
                <w:rFonts w:asciiTheme="minorEastAsia" w:eastAsiaTheme="minorEastAsia" w:hAnsiTheme="minorEastAsia"/>
                <w:sz w:val="28"/>
                <w:szCs w:val="28"/>
                <w:lang w:eastAsia="zh-TW"/>
              </w:rPr>
              <w:t>CPC8660</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621" w:left="1304" w:firstLine="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除建築外的項目管理服務（</w:t>
            </w:r>
            <w:r w:rsidRPr="000C0444">
              <w:rPr>
                <w:rFonts w:asciiTheme="minorEastAsia" w:eastAsiaTheme="minorEastAsia" w:hAnsiTheme="minorEastAsia"/>
                <w:sz w:val="28"/>
                <w:szCs w:val="28"/>
                <w:lang w:eastAsia="zh-TW"/>
              </w:rPr>
              <w:t>CPC86601</w:t>
            </w:r>
            <w:r w:rsidRPr="000C0444">
              <w:rPr>
                <w:rFonts w:asciiTheme="minorEastAsia" w:eastAsiaTheme="minorEastAsia" w:hAnsiTheme="minorEastAsia" w:hint="eastAsia"/>
                <w:sz w:val="28"/>
                <w:szCs w:val="28"/>
                <w:lang w:eastAsia="zh-TW"/>
              </w:rPr>
              <w:t>）</w:t>
            </w:r>
          </w:p>
        </w:tc>
      </w:tr>
      <w:tr w:rsidR="00447DFF" w:rsidRPr="000C0444" w:rsidTr="00B563C3">
        <w:trPr>
          <w:jc w:val="center"/>
        </w:trPr>
        <w:tc>
          <w:tcPr>
            <w:tcW w:w="154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pPr>
              <w:tabs>
                <w:tab w:val="left" w:pos="432"/>
                <w:tab w:val="left" w:pos="784"/>
              </w:tabs>
              <w:spacing w:line="480" w:lineRule="exact"/>
              <w:rPr>
                <w:rFonts w:asciiTheme="minorEastAsia" w:eastAsiaTheme="minorEastAsia" w:hAnsiTheme="minorEastAsia"/>
                <w:sz w:val="28"/>
                <w:szCs w:val="28"/>
                <w:lang w:eastAsia="zh-HK"/>
              </w:rPr>
            </w:pPr>
            <w:r w:rsidRPr="000C0444">
              <w:rPr>
                <w:rFonts w:asciiTheme="minorEastAsia" w:eastAsiaTheme="minorEastAsia" w:hAnsiTheme="minorEastAsia" w:hint="eastAsia"/>
                <w:sz w:val="28"/>
                <w:szCs w:val="28"/>
                <w:lang w:eastAsia="zh-TW"/>
              </w:rPr>
              <w:t>允許香港服務提供者以跨境交付方式，提供與管理諮詢相關的服務中除建築外的項目管理服務。</w:t>
            </w:r>
          </w:p>
        </w:tc>
      </w:tr>
    </w:tbl>
    <w:p w:rsidR="00447DFF" w:rsidRPr="000C0444" w:rsidRDefault="00447DFF" w:rsidP="00447DFF">
      <w:pPr>
        <w:snapToGrid w:val="0"/>
        <w:spacing w:line="480" w:lineRule="exact"/>
        <w:rPr>
          <w:rFonts w:asciiTheme="minorEastAsia" w:eastAsiaTheme="minorEastAsia" w:hAnsiTheme="minorEastAsia"/>
          <w:sz w:val="28"/>
          <w:szCs w:val="28"/>
          <w:lang w:eastAsia="zh-TW"/>
        </w:rPr>
      </w:pPr>
    </w:p>
    <w:p w:rsidR="00447DFF" w:rsidRPr="000C0444" w:rsidRDefault="00447DFF" w:rsidP="00447DFF">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930"/>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447DFF" w:rsidRPr="000C0444" w:rsidRDefault="000C0444" w:rsidP="00447DFF">
            <w:pPr>
              <w:spacing w:line="480" w:lineRule="exact"/>
              <w:jc w:val="center"/>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jc w:val="center"/>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rPr>
                <w:rFonts w:asciiTheme="minorEastAsia" w:eastAsiaTheme="minorEastAsia" w:hAnsiTheme="minorEastAsia"/>
                <w:bCs/>
                <w:sz w:val="28"/>
                <w:szCs w:val="28"/>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bCs/>
                <w:sz w:val="28"/>
                <w:szCs w:val="28"/>
                <w:lang w:eastAsia="zh-TW"/>
              </w:rPr>
              <w:t xml:space="preserve">.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Height w:val="270"/>
        </w:trPr>
        <w:tc>
          <w:tcPr>
            <w:tcW w:w="1548" w:type="dxa"/>
            <w:vMerge/>
            <w:tcBorders>
              <w:left w:val="single" w:sz="4" w:space="0" w:color="auto"/>
              <w:right w:val="single" w:sz="4" w:space="0" w:color="auto"/>
            </w:tcBorders>
          </w:tcPr>
          <w:p w:rsidR="00447DFF" w:rsidRPr="000C0444" w:rsidRDefault="00447DFF" w:rsidP="00447DFF">
            <w:pPr>
              <w:snapToGrid w:val="0"/>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ind w:firstLineChars="100" w:firstLine="280"/>
              <w:rPr>
                <w:rFonts w:asciiTheme="minorEastAsia" w:eastAsiaTheme="minorEastAsia" w:hAnsiTheme="minorEastAsia"/>
                <w:bCs/>
                <w:sz w:val="28"/>
                <w:szCs w:val="28"/>
              </w:rPr>
            </w:pPr>
            <w:r w:rsidRPr="000C0444">
              <w:rPr>
                <w:rFonts w:asciiTheme="minorEastAsia" w:eastAsiaTheme="minorEastAsia" w:hAnsiTheme="minorEastAsia"/>
                <w:bCs/>
                <w:sz w:val="28"/>
                <w:szCs w:val="28"/>
                <w:lang w:eastAsia="zh-TW"/>
              </w:rPr>
              <w:t xml:space="preserve">F. </w:t>
            </w:r>
            <w:r w:rsidRPr="000C0444">
              <w:rPr>
                <w:rFonts w:asciiTheme="minorEastAsia" w:eastAsiaTheme="minorEastAsia" w:hAnsiTheme="minorEastAsia" w:hint="eastAsia"/>
                <w:bCs/>
                <w:sz w:val="28"/>
                <w:szCs w:val="28"/>
                <w:lang w:eastAsia="zh-TW"/>
              </w:rPr>
              <w:t>其他商</w:t>
            </w:r>
            <w:r w:rsidRPr="000C0444">
              <w:rPr>
                <w:rFonts w:asciiTheme="minorEastAsia" w:eastAsiaTheme="minorEastAsia" w:hAnsiTheme="minorEastAsia" w:hint="eastAsia"/>
                <w:sz w:val="28"/>
                <w:szCs w:val="28"/>
                <w:lang w:eastAsia="zh-TW"/>
              </w:rPr>
              <w:t>務</w:t>
            </w:r>
            <w:r w:rsidRPr="000C0444">
              <w:rPr>
                <w:rFonts w:asciiTheme="minorEastAsia" w:eastAsiaTheme="minorEastAsia" w:hAnsiTheme="minorEastAsia" w:hint="eastAsia"/>
                <w:bCs/>
                <w:sz w:val="28"/>
                <w:szCs w:val="28"/>
                <w:lang w:eastAsia="zh-TW"/>
              </w:rPr>
              <w:t>服務</w:t>
            </w:r>
          </w:p>
        </w:tc>
      </w:tr>
      <w:tr w:rsidR="00447DFF" w:rsidRPr="000C0444" w:rsidTr="00935419">
        <w:trPr>
          <w:cantSplit/>
          <w:trHeight w:val="1080"/>
        </w:trPr>
        <w:tc>
          <w:tcPr>
            <w:tcW w:w="1548" w:type="dxa"/>
            <w:vMerge/>
            <w:tcBorders>
              <w:left w:val="single" w:sz="4" w:space="0" w:color="auto"/>
              <w:bottom w:val="single" w:sz="4" w:space="0" w:color="auto"/>
              <w:right w:val="single" w:sz="4" w:space="0" w:color="auto"/>
            </w:tcBorders>
          </w:tcPr>
          <w:p w:rsidR="00447DFF" w:rsidRPr="000C0444" w:rsidRDefault="00447DFF" w:rsidP="00447DFF">
            <w:pPr>
              <w:snapToGrid w:val="0"/>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2C348E">
            <w:pPr>
              <w:adjustRightInd w:val="0"/>
              <w:snapToGrid w:val="0"/>
              <w:spacing w:line="480" w:lineRule="exact"/>
              <w:ind w:leftChars="275" w:left="970" w:hangingChars="140" w:hanging="392"/>
              <w:rPr>
                <w:rFonts w:asciiTheme="minorEastAsia" w:eastAsiaTheme="minorEastAsia" w:hAnsiTheme="minorEastAsia"/>
                <w:bCs/>
                <w:sz w:val="28"/>
                <w:szCs w:val="28"/>
                <w:lang w:eastAsia="zh-TW"/>
              </w:rPr>
            </w:pPr>
            <w:r w:rsidRPr="000C0444">
              <w:rPr>
                <w:rFonts w:asciiTheme="minorEastAsia" w:eastAsiaTheme="minorEastAsia" w:hAnsiTheme="minorEastAsia"/>
                <w:sz w:val="28"/>
                <w:szCs w:val="28"/>
                <w:lang w:eastAsia="zh-TW"/>
              </w:rPr>
              <w:t>e</w:t>
            </w:r>
            <w:r w:rsidRPr="000C0444">
              <w:rPr>
                <w:rFonts w:asciiTheme="minorEastAsia" w:eastAsiaTheme="minorEastAsia" w:hAnsiTheme="minorEastAsia"/>
                <w:bCs/>
                <w:sz w:val="28"/>
                <w:szCs w:val="28"/>
                <w:lang w:eastAsia="zh-TW"/>
              </w:rPr>
              <w:t xml:space="preserve">. </w:t>
            </w:r>
            <w:r w:rsidRPr="000C0444">
              <w:rPr>
                <w:rFonts w:asciiTheme="minorEastAsia" w:eastAsiaTheme="minorEastAsia" w:hAnsiTheme="minorEastAsia" w:hint="eastAsia"/>
                <w:sz w:val="28"/>
                <w:szCs w:val="28"/>
                <w:lang w:eastAsia="zh-TW"/>
              </w:rPr>
              <w:t>技術測試和分析服務（</w:t>
            </w:r>
            <w:r w:rsidRPr="000C0444">
              <w:rPr>
                <w:rFonts w:asciiTheme="minorEastAsia" w:eastAsiaTheme="minorEastAsia" w:hAnsiTheme="minorEastAsia"/>
                <w:sz w:val="28"/>
                <w:szCs w:val="28"/>
                <w:lang w:eastAsia="zh-TW"/>
              </w:rPr>
              <w:t>CPC8676</w:t>
            </w:r>
            <w:r w:rsidRPr="000C0444">
              <w:rPr>
                <w:rFonts w:asciiTheme="minorEastAsia" w:eastAsiaTheme="minorEastAsia" w:hAnsiTheme="minorEastAsia" w:hint="eastAsia"/>
                <w:sz w:val="28"/>
                <w:szCs w:val="28"/>
                <w:lang w:eastAsia="zh-TW"/>
              </w:rPr>
              <w:t>）及（</w:t>
            </w:r>
            <w:r w:rsidRPr="000C0444">
              <w:rPr>
                <w:rFonts w:asciiTheme="minorEastAsia" w:eastAsiaTheme="minorEastAsia" w:hAnsiTheme="minorEastAsia"/>
                <w:sz w:val="28"/>
                <w:szCs w:val="28"/>
                <w:lang w:eastAsia="zh-TW"/>
              </w:rPr>
              <w:t>CPC749</w:t>
            </w:r>
            <w:r w:rsidRPr="000C0444">
              <w:rPr>
                <w:rFonts w:asciiTheme="minorEastAsia" w:eastAsiaTheme="minorEastAsia" w:hAnsiTheme="minorEastAsia" w:hint="eastAsia"/>
                <w:sz w:val="28"/>
                <w:szCs w:val="28"/>
                <w:lang w:eastAsia="zh-TW"/>
              </w:rPr>
              <w:t>）涵蓋的貨物檢驗服務</w:t>
            </w:r>
          </w:p>
        </w:tc>
      </w:tr>
      <w:tr w:rsidR="00447DFF" w:rsidRPr="000C0444" w:rsidTr="00935419">
        <w:tc>
          <w:tcPr>
            <w:tcW w:w="154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jc w:val="center"/>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p w:rsidR="00447DFF" w:rsidRPr="000C0444" w:rsidRDefault="00447DFF" w:rsidP="00447DFF">
            <w:pPr>
              <w:snapToGrid w:val="0"/>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532248">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在</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w:t>
            </w:r>
            <w:r w:rsidRPr="000C0444">
              <w:rPr>
                <w:rFonts w:asciiTheme="minorEastAsia" w:eastAsiaTheme="minorEastAsia" w:hAnsiTheme="minorEastAsia"/>
                <w:sz w:val="28"/>
                <w:szCs w:val="28"/>
                <w:lang w:eastAsia="zh-TW"/>
              </w:rPr>
              <w:t>CCC</w:t>
            </w:r>
            <w:r w:rsidRPr="000C0444">
              <w:rPr>
                <w:rFonts w:asciiTheme="minorEastAsia" w:eastAsiaTheme="minorEastAsia" w:hAnsiTheme="minorEastAsia" w:hint="eastAsia"/>
                <w:sz w:val="28"/>
                <w:szCs w:val="28"/>
                <w:lang w:eastAsia="zh-TW"/>
              </w:rPr>
              <w:t>）領域，允許經香港特區政府認可機構認可的具備內地</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w:t>
            </w:r>
            <w:r w:rsidR="00414634" w:rsidRPr="000C0444">
              <w:rPr>
                <w:rFonts w:asciiTheme="minorEastAsia" w:eastAsiaTheme="minorEastAsia" w:hAnsiTheme="minorEastAsia" w:hint="eastAsia"/>
                <w:sz w:val="28"/>
                <w:szCs w:val="28"/>
                <w:lang w:eastAsia="zh-TW"/>
              </w:rPr>
              <w:t>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品認證制度相關</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品檢測能力的香港檢測機構，與內地指定機構開展合作，承擔</w:t>
            </w:r>
            <w:r w:rsidRPr="000C0444">
              <w:rPr>
                <w:rFonts w:asciiTheme="minorEastAsia" w:eastAsiaTheme="minorEastAsia" w:hAnsiTheme="minorEastAsia"/>
                <w:sz w:val="28"/>
                <w:szCs w:val="28"/>
                <w:lang w:eastAsia="zh-TW"/>
              </w:rPr>
              <w:t>CCC</w:t>
            </w:r>
            <w:r w:rsidRPr="000C0444">
              <w:rPr>
                <w:rFonts w:asciiTheme="minorEastAsia" w:eastAsiaTheme="minorEastAsia" w:hAnsiTheme="minorEastAsia" w:hint="eastAsia"/>
                <w:sz w:val="28"/>
                <w:szCs w:val="28"/>
                <w:lang w:eastAsia="zh-TW"/>
              </w:rPr>
              <w:t>目錄內所有</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品的檢測工作</w:t>
            </w:r>
            <w:r w:rsidR="004762AE"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hint="eastAsia"/>
                <w:sz w:val="28"/>
                <w:szCs w:val="28"/>
                <w:lang w:eastAsia="zh-TW"/>
              </w:rPr>
              <w:t>具體合作安排按照《中華人民共和國認證認可條例》有關規定執行。</w:t>
            </w:r>
          </w:p>
          <w:p w:rsidR="007F1C16" w:rsidRPr="000C0444" w:rsidRDefault="000C0444" w:rsidP="007F1C16">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在</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w:t>
            </w:r>
            <w:r w:rsidRPr="000C0444">
              <w:rPr>
                <w:rFonts w:asciiTheme="minorEastAsia" w:eastAsiaTheme="minorEastAsia" w:hAnsiTheme="minorEastAsia"/>
                <w:sz w:val="28"/>
                <w:szCs w:val="28"/>
                <w:lang w:eastAsia="zh-TW"/>
              </w:rPr>
              <w:t>CCC</w:t>
            </w:r>
            <w:r w:rsidRPr="000C0444">
              <w:rPr>
                <w:rFonts w:asciiTheme="minorEastAsia" w:eastAsiaTheme="minorEastAsia" w:hAnsiTheme="minorEastAsia" w:hint="eastAsia"/>
                <w:sz w:val="28"/>
                <w:szCs w:val="28"/>
                <w:lang w:eastAsia="zh-TW"/>
              </w:rPr>
              <w:t>）領域，允許經香港特區政府認可機構認可的具備相關</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品認證能力的香港認證機構與內地</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品認證機構就</w:t>
            </w:r>
            <w:r w:rsidRPr="000C0444">
              <w:rPr>
                <w:rFonts w:asciiTheme="minorEastAsia" w:eastAsiaTheme="minorEastAsia" w:hAnsiTheme="minorEastAsia"/>
                <w:sz w:val="28"/>
                <w:szCs w:val="28"/>
                <w:lang w:eastAsia="zh-TW"/>
              </w:rPr>
              <w:t>CCC</w:t>
            </w:r>
            <w:r w:rsidRPr="000C0444">
              <w:rPr>
                <w:rFonts w:asciiTheme="minorEastAsia" w:eastAsiaTheme="minorEastAsia" w:hAnsiTheme="minorEastAsia" w:hint="eastAsia"/>
                <w:sz w:val="28"/>
                <w:szCs w:val="28"/>
                <w:lang w:eastAsia="zh-TW"/>
              </w:rPr>
              <w:t>工廠檢查</w:t>
            </w:r>
            <w:r w:rsidRPr="005C7730">
              <w:rPr>
                <w:rFonts w:asciiTheme="minorEastAsia" w:eastAsiaTheme="minorEastAsia" w:hAnsiTheme="minorEastAsia" w:hint="eastAsia"/>
                <w:spacing w:val="-4"/>
                <w:sz w:val="28"/>
                <w:szCs w:val="28"/>
                <w:lang w:eastAsia="zh-TW"/>
              </w:rPr>
              <w:t>開展</w:t>
            </w:r>
            <w:r w:rsidR="005B3C9B" w:rsidRPr="005C7730">
              <w:rPr>
                <w:rFonts w:asciiTheme="minorEastAsia" w:eastAsiaTheme="minorEastAsia" w:hAnsiTheme="minorEastAsia" w:hint="eastAsia"/>
                <w:spacing w:val="-4"/>
                <w:sz w:val="28"/>
                <w:szCs w:val="28"/>
                <w:lang w:eastAsia="zh-TW"/>
              </w:rPr>
              <w:t>委託</w:t>
            </w:r>
            <w:r w:rsidRPr="005C7730">
              <w:rPr>
                <w:rFonts w:asciiTheme="minorEastAsia" w:eastAsiaTheme="minorEastAsia" w:hAnsiTheme="minorEastAsia" w:hint="eastAsia"/>
                <w:spacing w:val="-4"/>
                <w:sz w:val="28"/>
                <w:szCs w:val="28"/>
                <w:lang w:eastAsia="zh-TW"/>
              </w:rPr>
              <w:t>合作，委派檢查員對</w:t>
            </w:r>
            <w:r w:rsidRPr="005C7730">
              <w:rPr>
                <w:rFonts w:asciiTheme="minorEastAsia" w:eastAsiaTheme="minorEastAsia" w:hAnsiTheme="minorEastAsia"/>
                <w:spacing w:val="-4"/>
                <w:sz w:val="28"/>
                <w:szCs w:val="28"/>
                <w:lang w:eastAsia="zh-TW"/>
              </w:rPr>
              <w:t>CCC</w:t>
            </w:r>
            <w:r w:rsidRPr="005C7730">
              <w:rPr>
                <w:rFonts w:asciiTheme="minorEastAsia" w:eastAsiaTheme="minorEastAsia" w:hAnsiTheme="minorEastAsia" w:hint="eastAsia"/>
                <w:spacing w:val="-4"/>
                <w:sz w:val="28"/>
                <w:szCs w:val="28"/>
                <w:lang w:eastAsia="zh-TW"/>
              </w:rPr>
              <w:t>產品生產廠家進行</w:t>
            </w:r>
            <w:r w:rsidRPr="005C7730">
              <w:rPr>
                <w:rFonts w:asciiTheme="minorEastAsia" w:eastAsiaTheme="minorEastAsia" w:hAnsiTheme="minorEastAsia"/>
                <w:spacing w:val="-4"/>
                <w:sz w:val="28"/>
                <w:szCs w:val="28"/>
                <w:lang w:eastAsia="zh-TW"/>
              </w:rPr>
              <w:t>CCC</w:t>
            </w:r>
            <w:r w:rsidRPr="000C0444">
              <w:rPr>
                <w:rFonts w:asciiTheme="minorEastAsia" w:eastAsiaTheme="minorEastAsia" w:hAnsiTheme="minorEastAsia" w:hint="eastAsia"/>
                <w:sz w:val="28"/>
                <w:szCs w:val="28"/>
                <w:lang w:eastAsia="zh-TW"/>
              </w:rPr>
              <w:t>工廠檢查。</w:t>
            </w:r>
          </w:p>
          <w:p w:rsidR="007F1C16" w:rsidRPr="000C0444" w:rsidRDefault="000C0444" w:rsidP="007F1C16">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在</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w:t>
            </w:r>
            <w:r w:rsidRPr="000C0444">
              <w:rPr>
                <w:rFonts w:asciiTheme="minorEastAsia" w:eastAsiaTheme="minorEastAsia" w:hAnsiTheme="minorEastAsia"/>
                <w:sz w:val="28"/>
                <w:szCs w:val="28"/>
                <w:lang w:eastAsia="zh-TW"/>
              </w:rPr>
              <w:t>CCC</w:t>
            </w:r>
            <w:r w:rsidRPr="000C0444">
              <w:rPr>
                <w:rFonts w:asciiTheme="minorEastAsia" w:eastAsiaTheme="minorEastAsia" w:hAnsiTheme="minorEastAsia" w:hint="eastAsia"/>
                <w:sz w:val="28"/>
                <w:szCs w:val="28"/>
                <w:lang w:eastAsia="zh-TW"/>
              </w:rPr>
              <w:t>）領域，允許經香港特區政府認可機構認可的具備相關</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品認證能力的香港認證機構與內地</w:t>
            </w:r>
            <w:r w:rsidR="00D4174B">
              <w:rPr>
                <w:rFonts w:asciiTheme="minorEastAsia" w:eastAsiaTheme="minorEastAsia" w:hAnsiTheme="minorEastAsia" w:hint="eastAsia"/>
                <w:sz w:val="28"/>
                <w:szCs w:val="28"/>
                <w:lang w:eastAsia="zh-TW"/>
              </w:rPr>
              <w:t>強</w:t>
            </w:r>
            <w:r w:rsidRPr="000C0444">
              <w:rPr>
                <w:rFonts w:asciiTheme="minorEastAsia" w:eastAsiaTheme="minorEastAsia" w:hAnsiTheme="minorEastAsia" w:hint="eastAsia"/>
                <w:sz w:val="28"/>
                <w:szCs w:val="28"/>
                <w:lang w:eastAsia="zh-TW"/>
              </w:rPr>
              <w:t>制性</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品認證機構開展</w:t>
            </w:r>
            <w:r w:rsidR="005B3C9B">
              <w:rPr>
                <w:rFonts w:asciiTheme="minorEastAsia" w:eastAsiaTheme="minorEastAsia" w:hAnsiTheme="minorEastAsia" w:hint="eastAsia"/>
                <w:sz w:val="28"/>
                <w:szCs w:val="28"/>
                <w:lang w:eastAsia="zh-TW"/>
              </w:rPr>
              <w:t>委託</w:t>
            </w:r>
            <w:r w:rsidRPr="000C0444">
              <w:rPr>
                <w:rFonts w:asciiTheme="minorEastAsia" w:eastAsiaTheme="minorEastAsia" w:hAnsiTheme="minorEastAsia" w:hint="eastAsia"/>
                <w:sz w:val="28"/>
                <w:szCs w:val="28"/>
                <w:lang w:eastAsia="zh-TW"/>
              </w:rPr>
              <w:t>合作，承擔獲證後</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hint="eastAsia"/>
                <w:sz w:val="28"/>
                <w:szCs w:val="28"/>
                <w:lang w:eastAsia="zh-TW"/>
              </w:rPr>
              <w:t>工廠選取測試樣本。</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在自願性認證領域，允許經香港特區政府認可機構認可的具備相關</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品檢測能力的香港檢測機構與內地認證機構合作，對香港本地或內地生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或加工的</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品進行檢測。</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在中國（廣東）自由貿易試驗區試行粵港澳認證及相關檢測業務互認制度，實行“一次認證、一次檢測、三地通行”。</w:t>
            </w:r>
          </w:p>
          <w:p w:rsidR="00447DFF" w:rsidRPr="000C0444" w:rsidRDefault="000C0444" w:rsidP="00532248">
            <w:pPr>
              <w:widowControl/>
              <w:spacing w:line="480" w:lineRule="exact"/>
              <w:ind w:firstLineChars="4" w:firstLine="12"/>
              <w:rPr>
                <w:rFonts w:asciiTheme="minorEastAsia" w:eastAsiaTheme="minorEastAsia" w:hAnsiTheme="minorEastAsia"/>
                <w:sz w:val="28"/>
                <w:szCs w:val="28"/>
                <w:lang w:eastAsia="zh-TW"/>
              </w:rPr>
            </w:pPr>
            <w:r w:rsidRPr="000C0444">
              <w:rPr>
                <w:rFonts w:asciiTheme="minorEastAsia" w:eastAsiaTheme="minorEastAsia" w:hAnsiTheme="minorEastAsia"/>
                <w:spacing w:val="4"/>
                <w:sz w:val="28"/>
                <w:szCs w:val="28"/>
                <w:lang w:eastAsia="zh-TW"/>
              </w:rPr>
              <w:lastRenderedPageBreak/>
              <w:t>6</w:t>
            </w:r>
            <w:r w:rsidRPr="000C0444">
              <w:rPr>
                <w:rFonts w:asciiTheme="minorEastAsia" w:eastAsiaTheme="minorEastAsia" w:hAnsiTheme="minorEastAsia"/>
                <w:sz w:val="28"/>
                <w:szCs w:val="28"/>
                <w:lang w:eastAsia="zh-TW"/>
              </w:rPr>
              <w:t>.</w:t>
            </w:r>
            <w:r w:rsidRPr="000C0444">
              <w:rPr>
                <w:rFonts w:asciiTheme="minorEastAsia" w:eastAsiaTheme="minorEastAsia" w:hAnsiTheme="minorEastAsia" w:hint="eastAsia"/>
                <w:sz w:val="28"/>
                <w:szCs w:val="28"/>
                <w:lang w:eastAsia="zh-TW"/>
              </w:rPr>
              <w:t>在互信互利的基礎上，允許在香港的認證檢測機構與內地認證檢測機構開展檢測數據（結果）的接受合作。具體合作安排另行商定。</w:t>
            </w:r>
          </w:p>
          <w:p w:rsidR="00447DFF" w:rsidRPr="000C0444" w:rsidRDefault="000C0444">
            <w:pPr>
              <w:spacing w:line="480" w:lineRule="exact"/>
              <w:rPr>
                <w:rFonts w:asciiTheme="minorEastAsia" w:eastAsiaTheme="minorEastAsia" w:hAnsiTheme="minorEastAsia"/>
                <w:spacing w:val="4"/>
                <w:sz w:val="28"/>
                <w:szCs w:val="28"/>
                <w:lang w:eastAsia="zh-TW"/>
              </w:rPr>
            </w:pPr>
            <w:r w:rsidRPr="000C0444">
              <w:rPr>
                <w:rFonts w:asciiTheme="minorEastAsia" w:eastAsiaTheme="minorEastAsia" w:hAnsiTheme="minorEastAsia"/>
                <w:spacing w:val="4"/>
                <w:sz w:val="28"/>
                <w:szCs w:val="28"/>
                <w:lang w:eastAsia="zh-TW"/>
              </w:rPr>
              <w:t>7.</w:t>
            </w:r>
            <w:r w:rsidRPr="000C0444">
              <w:rPr>
                <w:rFonts w:asciiTheme="minorEastAsia" w:eastAsiaTheme="minorEastAsia" w:hAnsiTheme="minorEastAsia" w:hint="eastAsia"/>
                <w:spacing w:val="4"/>
                <w:sz w:val="28"/>
                <w:szCs w:val="28"/>
                <w:lang w:eastAsia="zh-TW"/>
              </w:rPr>
              <w:t>允許香港服務提供者</w:t>
            </w:r>
            <w:r w:rsidR="000D1801">
              <w:rPr>
                <w:rFonts w:asciiTheme="minorEastAsia" w:eastAsiaTheme="minorEastAsia" w:hAnsiTheme="minorEastAsia" w:hint="eastAsia"/>
                <w:spacing w:val="4"/>
                <w:sz w:val="28"/>
                <w:szCs w:val="28"/>
                <w:lang w:eastAsia="zh-TW"/>
              </w:rPr>
              <w:t>僱用</w:t>
            </w:r>
            <w:r w:rsidRPr="000C0444">
              <w:rPr>
                <w:rFonts w:asciiTheme="minorEastAsia" w:eastAsiaTheme="minorEastAsia" w:hAnsiTheme="minorEastAsia" w:hint="eastAsia"/>
                <w:spacing w:val="4"/>
                <w:sz w:val="28"/>
                <w:szCs w:val="28"/>
                <w:lang w:eastAsia="zh-TW"/>
              </w:rPr>
              <w:t>的合同服務提供者以自然人流動的方式在內地提供本部門或分部門分類項下的服務。</w:t>
            </w:r>
          </w:p>
        </w:tc>
      </w:tr>
    </w:tbl>
    <w:p w:rsidR="00447DFF" w:rsidRPr="000C0444" w:rsidRDefault="00447DFF" w:rsidP="00447DFF">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br w:type="page"/>
      </w:r>
    </w:p>
    <w:p w:rsidR="00532248" w:rsidRPr="000C0444" w:rsidRDefault="00532248" w:rsidP="00447DFF">
      <w:pPr>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4B1482">
        <w:trPr>
          <w:jc w:val="center"/>
        </w:trPr>
        <w:tc>
          <w:tcPr>
            <w:tcW w:w="1536"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4B1482">
        <w:trPr>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firstLineChars="100" w:firstLine="28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其他商務服務</w:t>
            </w:r>
          </w:p>
        </w:tc>
      </w:tr>
      <w:tr w:rsidR="00447DFF" w:rsidRPr="000C0444" w:rsidTr="004B1482">
        <w:trPr>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leftChars="275" w:left="57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k. </w:t>
            </w:r>
            <w:r w:rsidRPr="000C0444">
              <w:rPr>
                <w:rFonts w:asciiTheme="minorEastAsia" w:eastAsiaTheme="minorEastAsia" w:hAnsiTheme="minorEastAsia" w:hint="eastAsia"/>
                <w:sz w:val="28"/>
                <w:szCs w:val="28"/>
                <w:lang w:eastAsia="zh-TW"/>
              </w:rPr>
              <w:t>人員提供與安排服務（</w:t>
            </w:r>
            <w:r w:rsidRPr="000C0444">
              <w:rPr>
                <w:rFonts w:asciiTheme="minorEastAsia" w:eastAsiaTheme="minorEastAsia" w:hAnsiTheme="minorEastAsia"/>
                <w:sz w:val="28"/>
                <w:szCs w:val="28"/>
                <w:lang w:eastAsia="zh-TW"/>
              </w:rPr>
              <w:t>CPC872</w:t>
            </w:r>
            <w:r w:rsidRPr="000C0444">
              <w:rPr>
                <w:rFonts w:asciiTheme="minorEastAsia" w:eastAsiaTheme="minorEastAsia" w:hAnsiTheme="minorEastAsia" w:hint="eastAsia"/>
                <w:sz w:val="28"/>
                <w:szCs w:val="28"/>
                <w:lang w:eastAsia="zh-TW"/>
              </w:rPr>
              <w:t>）</w:t>
            </w:r>
          </w:p>
        </w:tc>
      </w:tr>
      <w:tr w:rsidR="00447DFF" w:rsidRPr="000C0444" w:rsidTr="004B1482">
        <w:trPr>
          <w:jc w:val="center"/>
        </w:trPr>
        <w:tc>
          <w:tcPr>
            <w:tcW w:w="1536"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rsidP="00447DFF">
            <w:pPr>
              <w:tabs>
                <w:tab w:val="left" w:pos="788"/>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允許香港服務提供者在內地設立的獨</w:t>
            </w:r>
            <w:r w:rsidRPr="00951865">
              <w:rPr>
                <w:rFonts w:asciiTheme="minorEastAsia" w:eastAsiaTheme="minorEastAsia" w:hAnsiTheme="minorEastAsia" w:hint="eastAsia"/>
                <w:sz w:val="28"/>
                <w:szCs w:val="28"/>
                <w:lang w:eastAsia="zh-TW"/>
              </w:rPr>
              <w:t>資、合資國際船舶管理公司在申請外派海員類對</w:t>
            </w:r>
            <w:r w:rsidRPr="000C0444">
              <w:rPr>
                <w:rFonts w:asciiTheme="minorEastAsia" w:eastAsiaTheme="minorEastAsia" w:hAnsiTheme="minorEastAsia" w:hint="eastAsia"/>
                <w:sz w:val="28"/>
                <w:szCs w:val="28"/>
                <w:lang w:eastAsia="zh-TW"/>
              </w:rPr>
              <w:t>外勞務合作經營資格時，無須申請外商投資職業介紹機構或人才中介機構資格。</w:t>
            </w:r>
          </w:p>
          <w:p w:rsidR="00447DFF" w:rsidRPr="000C0444" w:rsidRDefault="000C0444">
            <w:pPr>
              <w:tabs>
                <w:tab w:val="left" w:pos="788"/>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允許香港服務提供者在廣東省直接申請設立獨資海員外派機構</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僅向中國香港籍船舶提供船員派遣服務，無須事先成立船舶管理公司。</w:t>
            </w:r>
          </w:p>
        </w:tc>
      </w:tr>
    </w:tbl>
    <w:p w:rsidR="00447DFF" w:rsidRPr="000C0444" w:rsidRDefault="00447DFF" w:rsidP="00447DFF">
      <w:pPr>
        <w:snapToGrid w:val="0"/>
        <w:spacing w:line="480" w:lineRule="exact"/>
        <w:rPr>
          <w:rFonts w:asciiTheme="minorEastAsia" w:eastAsiaTheme="minorEastAsia" w:hAnsiTheme="minorEastAsia"/>
          <w:sz w:val="28"/>
          <w:szCs w:val="28"/>
          <w:lang w:eastAsia="zh-TW"/>
        </w:rPr>
      </w:pPr>
    </w:p>
    <w:p w:rsidR="00447DFF" w:rsidRPr="000C0444" w:rsidRDefault="00447DFF" w:rsidP="00447DFF">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4B1482">
        <w:trPr>
          <w:jc w:val="center"/>
        </w:trPr>
        <w:tc>
          <w:tcPr>
            <w:tcW w:w="1536"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4B1482">
        <w:trPr>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firstLineChars="100" w:firstLine="28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其他商務服務</w:t>
            </w:r>
          </w:p>
        </w:tc>
      </w:tr>
      <w:tr w:rsidR="00447DFF" w:rsidRPr="000C0444" w:rsidTr="004B1482">
        <w:trPr>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leftChars="275" w:left="57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o. </w:t>
            </w:r>
            <w:r w:rsidRPr="000C0444">
              <w:rPr>
                <w:rFonts w:asciiTheme="minorEastAsia" w:eastAsiaTheme="minorEastAsia" w:hAnsiTheme="minorEastAsia" w:hint="eastAsia"/>
                <w:sz w:val="28"/>
                <w:szCs w:val="28"/>
                <w:lang w:eastAsia="zh-TW"/>
              </w:rPr>
              <w:t>建築物清潔服務（</w:t>
            </w:r>
            <w:r w:rsidRPr="000C0444">
              <w:rPr>
                <w:rFonts w:asciiTheme="minorEastAsia" w:eastAsiaTheme="minorEastAsia" w:hAnsiTheme="minorEastAsia"/>
                <w:sz w:val="28"/>
                <w:szCs w:val="28"/>
                <w:lang w:eastAsia="zh-TW"/>
              </w:rPr>
              <w:t>CPC874</w:t>
            </w:r>
            <w:r w:rsidRPr="000C0444">
              <w:rPr>
                <w:rFonts w:asciiTheme="minorEastAsia" w:eastAsiaTheme="minorEastAsia" w:hAnsiTheme="minorEastAsia" w:hint="eastAsia"/>
                <w:sz w:val="28"/>
                <w:szCs w:val="28"/>
                <w:lang w:eastAsia="zh-TW"/>
              </w:rPr>
              <w:t>）</w:t>
            </w:r>
          </w:p>
        </w:tc>
      </w:tr>
      <w:tr w:rsidR="00447DFF" w:rsidRPr="000C0444" w:rsidTr="004B1482">
        <w:trPr>
          <w:jc w:val="center"/>
        </w:trPr>
        <w:tc>
          <w:tcPr>
            <w:tcW w:w="1536"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pPr>
              <w:tabs>
                <w:tab w:val="left" w:pos="788"/>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447DFF" w:rsidRPr="000C0444" w:rsidRDefault="00447DFF" w:rsidP="00447DFF">
      <w:pPr>
        <w:snapToGrid w:val="0"/>
        <w:spacing w:line="480" w:lineRule="exact"/>
        <w:rPr>
          <w:rFonts w:asciiTheme="minorEastAsia" w:eastAsiaTheme="minorEastAsia" w:hAnsiTheme="minorEastAsia"/>
          <w:sz w:val="28"/>
          <w:szCs w:val="28"/>
          <w:lang w:eastAsia="zh-TW"/>
        </w:rPr>
      </w:pPr>
    </w:p>
    <w:p w:rsidR="00447DFF" w:rsidRPr="000C0444" w:rsidRDefault="00447DFF" w:rsidP="00447DFF">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6D03B4">
        <w:trPr>
          <w:jc w:val="center"/>
        </w:trPr>
        <w:tc>
          <w:tcPr>
            <w:tcW w:w="1536"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6D03B4">
        <w:trPr>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firstLineChars="129" w:firstLine="361"/>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其他商務服務</w:t>
            </w:r>
          </w:p>
        </w:tc>
      </w:tr>
      <w:tr w:rsidR="00447DFF" w:rsidRPr="000C0444" w:rsidTr="006D03B4">
        <w:trPr>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leftChars="387" w:left="813"/>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p. </w:t>
            </w:r>
            <w:r w:rsidRPr="000C0444">
              <w:rPr>
                <w:rFonts w:asciiTheme="minorEastAsia" w:eastAsiaTheme="minorEastAsia" w:hAnsiTheme="minorEastAsia" w:hint="eastAsia"/>
                <w:sz w:val="28"/>
                <w:szCs w:val="28"/>
                <w:lang w:eastAsia="zh-TW"/>
              </w:rPr>
              <w:t>攝影服務（</w:t>
            </w:r>
            <w:r w:rsidRPr="000C0444">
              <w:rPr>
                <w:rFonts w:asciiTheme="minorEastAsia" w:eastAsiaTheme="minorEastAsia" w:hAnsiTheme="minorEastAsia"/>
                <w:sz w:val="28"/>
                <w:szCs w:val="28"/>
                <w:lang w:eastAsia="zh-TW"/>
              </w:rPr>
              <w:t>CPC875</w:t>
            </w:r>
            <w:r w:rsidRPr="000C0444">
              <w:rPr>
                <w:rFonts w:asciiTheme="minorEastAsia" w:eastAsiaTheme="minorEastAsia" w:hAnsiTheme="minorEastAsia" w:hint="eastAsia"/>
                <w:sz w:val="28"/>
                <w:szCs w:val="28"/>
                <w:lang w:eastAsia="zh-TW"/>
              </w:rPr>
              <w:t>）</w:t>
            </w:r>
          </w:p>
        </w:tc>
      </w:tr>
      <w:tr w:rsidR="00447DFF" w:rsidRPr="000C0444" w:rsidTr="006D03B4">
        <w:trPr>
          <w:jc w:val="center"/>
        </w:trPr>
        <w:tc>
          <w:tcPr>
            <w:tcW w:w="1536"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pPr>
              <w:tabs>
                <w:tab w:val="left" w:pos="820"/>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447DFF" w:rsidRPr="000C0444" w:rsidRDefault="00447DFF" w:rsidP="00447DFF">
      <w:pPr>
        <w:snapToGrid w:val="0"/>
        <w:spacing w:line="480" w:lineRule="exact"/>
        <w:rPr>
          <w:rFonts w:asciiTheme="minorEastAsia" w:eastAsiaTheme="minorEastAsia" w:hAnsiTheme="minorEastAsia"/>
          <w:sz w:val="28"/>
          <w:szCs w:val="28"/>
          <w:lang w:eastAsia="zh-TW"/>
        </w:rPr>
      </w:pPr>
    </w:p>
    <w:p w:rsidR="00A3025B" w:rsidRPr="000C0444" w:rsidRDefault="00447DFF" w:rsidP="00A3025B">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A3025B">
      <w:pPr>
        <w:snapToGrid w:val="0"/>
        <w:spacing w:line="480" w:lineRule="exact"/>
        <w:rPr>
          <w:rFonts w:asciiTheme="minorEastAsia" w:eastAsiaTheme="minorEastAsia" w:hAnsiTheme="minorEastAsia"/>
          <w:sz w:val="28"/>
          <w:szCs w:val="28"/>
          <w:vertAlign w:val="superscript"/>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6928"/>
      </w:tblGrid>
      <w:tr w:rsidR="00A3025B" w:rsidRPr="000C0444" w:rsidTr="004A6BB4">
        <w:trPr>
          <w:cantSplit/>
        </w:trPr>
        <w:tc>
          <w:tcPr>
            <w:tcW w:w="1548" w:type="dxa"/>
            <w:vMerge w:val="restart"/>
            <w:vAlign w:val="center"/>
          </w:tcPr>
          <w:p w:rsidR="00A3025B" w:rsidRPr="000C0444" w:rsidRDefault="000C0444" w:rsidP="004A6BB4">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A3025B" w:rsidRPr="000C0444" w:rsidRDefault="000C0444" w:rsidP="004A6BB4">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Pr>
          <w:p w:rsidR="00A3025B" w:rsidRPr="000C0444" w:rsidRDefault="000C0444" w:rsidP="004A6BB4">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A3025B" w:rsidRPr="000C0444" w:rsidTr="004A6BB4">
        <w:trPr>
          <w:cantSplit/>
        </w:trPr>
        <w:tc>
          <w:tcPr>
            <w:tcW w:w="1548" w:type="dxa"/>
            <w:vMerge/>
          </w:tcPr>
          <w:p w:rsidR="00A3025B" w:rsidRPr="000C0444" w:rsidRDefault="00A3025B" w:rsidP="004A6BB4">
            <w:pPr>
              <w:spacing w:line="480" w:lineRule="exact"/>
              <w:rPr>
                <w:rFonts w:asciiTheme="minorEastAsia" w:eastAsiaTheme="minorEastAsia" w:hAnsiTheme="minorEastAsia"/>
                <w:sz w:val="28"/>
                <w:szCs w:val="28"/>
              </w:rPr>
            </w:pPr>
          </w:p>
        </w:tc>
        <w:tc>
          <w:tcPr>
            <w:tcW w:w="6974" w:type="dxa"/>
          </w:tcPr>
          <w:p w:rsidR="00A3025B" w:rsidRPr="000C0444" w:rsidRDefault="000C0444" w:rsidP="004A6BB4">
            <w:pPr>
              <w:spacing w:line="480" w:lineRule="exact"/>
              <w:ind w:firstLineChars="150" w:firstLine="42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其他商務服務</w:t>
            </w:r>
          </w:p>
        </w:tc>
      </w:tr>
      <w:tr w:rsidR="00A3025B" w:rsidRPr="000C0444" w:rsidTr="004A6BB4">
        <w:trPr>
          <w:cantSplit/>
        </w:trPr>
        <w:tc>
          <w:tcPr>
            <w:tcW w:w="1548" w:type="dxa"/>
            <w:vMerge/>
          </w:tcPr>
          <w:p w:rsidR="00A3025B" w:rsidRPr="000C0444" w:rsidRDefault="00A3025B" w:rsidP="004A6BB4">
            <w:pPr>
              <w:spacing w:line="480" w:lineRule="exact"/>
              <w:rPr>
                <w:rFonts w:asciiTheme="minorEastAsia" w:eastAsiaTheme="minorEastAsia" w:hAnsiTheme="minorEastAsia"/>
                <w:sz w:val="28"/>
                <w:szCs w:val="28"/>
              </w:rPr>
            </w:pPr>
          </w:p>
        </w:tc>
        <w:tc>
          <w:tcPr>
            <w:tcW w:w="6974" w:type="dxa"/>
          </w:tcPr>
          <w:p w:rsidR="00A3025B" w:rsidRPr="000C0444" w:rsidRDefault="000C0444" w:rsidP="004A6BB4">
            <w:pPr>
              <w:spacing w:line="480" w:lineRule="exact"/>
              <w:ind w:firstLineChars="300" w:firstLine="84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r. </w:t>
            </w:r>
            <w:r w:rsidRPr="000C0444">
              <w:rPr>
                <w:rFonts w:asciiTheme="minorEastAsia" w:eastAsiaTheme="minorEastAsia" w:hAnsiTheme="minorEastAsia" w:hint="eastAsia"/>
                <w:sz w:val="28"/>
                <w:szCs w:val="28"/>
                <w:lang w:eastAsia="zh-TW"/>
              </w:rPr>
              <w:t>印刷和出版服務（</w:t>
            </w:r>
            <w:r w:rsidRPr="000C0444">
              <w:rPr>
                <w:rFonts w:asciiTheme="minorEastAsia" w:eastAsiaTheme="minorEastAsia" w:hAnsiTheme="minorEastAsia"/>
                <w:sz w:val="28"/>
                <w:szCs w:val="28"/>
                <w:lang w:eastAsia="zh-TW"/>
              </w:rPr>
              <w:t>CPC88442</w:t>
            </w:r>
            <w:r w:rsidRPr="000C0444">
              <w:rPr>
                <w:rFonts w:asciiTheme="minorEastAsia" w:eastAsiaTheme="minorEastAsia" w:hAnsiTheme="minorEastAsia" w:hint="eastAsia"/>
                <w:sz w:val="28"/>
                <w:szCs w:val="28"/>
                <w:lang w:eastAsia="zh-TW"/>
              </w:rPr>
              <w:t>）</w:t>
            </w:r>
          </w:p>
        </w:tc>
      </w:tr>
      <w:tr w:rsidR="00A3025B" w:rsidRPr="000C0444" w:rsidTr="004A6BB4">
        <w:tc>
          <w:tcPr>
            <w:tcW w:w="1548" w:type="dxa"/>
          </w:tcPr>
          <w:p w:rsidR="00A3025B" w:rsidRPr="000C0444" w:rsidRDefault="000C0444" w:rsidP="004A6BB4">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Pr>
          <w:p w:rsidR="00A3025B" w:rsidRPr="000C0444" w:rsidRDefault="000C0444" w:rsidP="00A3025B">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簡化香港圖書進口審批程序，建立香港圖書進口綠色通道。</w:t>
            </w:r>
          </w:p>
          <w:p w:rsidR="00A3025B" w:rsidRPr="00B563C3" w:rsidRDefault="000C0444">
            <w:pPr>
              <w:spacing w:line="480" w:lineRule="exact"/>
              <w:ind w:firstLineChars="4" w:firstLine="11"/>
              <w:rPr>
                <w:rFonts w:asciiTheme="minorEastAsia" w:eastAsiaTheme="minorEastAsia" w:hAnsiTheme="minorEastAsia"/>
                <w:spacing w:val="2"/>
                <w:sz w:val="28"/>
                <w:szCs w:val="28"/>
                <w:lang w:eastAsia="zh-TW"/>
              </w:rPr>
            </w:pPr>
            <w:r w:rsidRPr="00B563C3">
              <w:rPr>
                <w:rFonts w:asciiTheme="minorEastAsia" w:eastAsiaTheme="minorEastAsia" w:hAnsiTheme="minorEastAsia"/>
                <w:spacing w:val="2"/>
                <w:sz w:val="28"/>
                <w:szCs w:val="28"/>
                <w:lang w:eastAsia="zh-TW"/>
              </w:rPr>
              <w:t>2.</w:t>
            </w:r>
            <w:r w:rsidRPr="00B563C3">
              <w:rPr>
                <w:rFonts w:asciiTheme="minorEastAsia" w:eastAsiaTheme="minorEastAsia" w:hAnsiTheme="minorEastAsia" w:hint="eastAsia"/>
                <w:spacing w:val="2"/>
                <w:sz w:val="28"/>
                <w:szCs w:val="28"/>
                <w:lang w:eastAsia="zh-TW"/>
              </w:rPr>
              <w:t>允許香港服務提供者</w:t>
            </w:r>
            <w:r w:rsidR="000D1801" w:rsidRPr="00B563C3">
              <w:rPr>
                <w:rFonts w:asciiTheme="minorEastAsia" w:eastAsiaTheme="minorEastAsia" w:hAnsiTheme="minorEastAsia" w:hint="eastAsia"/>
                <w:spacing w:val="2"/>
                <w:sz w:val="28"/>
                <w:szCs w:val="28"/>
                <w:lang w:eastAsia="zh-TW"/>
              </w:rPr>
              <w:t>僱用</w:t>
            </w:r>
            <w:r w:rsidRPr="00B563C3">
              <w:rPr>
                <w:rFonts w:asciiTheme="minorEastAsia" w:eastAsiaTheme="minorEastAsia" w:hAnsiTheme="minorEastAsia" w:hint="eastAsia"/>
                <w:spacing w:val="2"/>
                <w:sz w:val="28"/>
                <w:szCs w:val="28"/>
                <w:lang w:eastAsia="zh-TW"/>
              </w:rPr>
              <w:t>的合同服務提供者以自然人流動的方式在內地提供本部門或分部門分類項下的服務</w:t>
            </w:r>
            <w:r w:rsidR="003E6BAF" w:rsidRPr="00B563C3">
              <w:rPr>
                <w:rStyle w:val="aa"/>
                <w:rFonts w:asciiTheme="minorEastAsia" w:eastAsiaTheme="minorEastAsia" w:hAnsiTheme="minorEastAsia"/>
                <w:spacing w:val="2"/>
                <w:sz w:val="28"/>
                <w:szCs w:val="28"/>
              </w:rPr>
              <w:footnoteReference w:id="9"/>
            </w:r>
            <w:r w:rsidRPr="00B563C3">
              <w:rPr>
                <w:rFonts w:asciiTheme="minorEastAsia" w:eastAsiaTheme="minorEastAsia" w:hAnsiTheme="minorEastAsia" w:hint="eastAsia"/>
                <w:spacing w:val="2"/>
                <w:sz w:val="28"/>
                <w:szCs w:val="28"/>
                <w:lang w:eastAsia="zh-TW"/>
              </w:rPr>
              <w:t>。</w:t>
            </w:r>
          </w:p>
        </w:tc>
      </w:tr>
    </w:tbl>
    <w:p w:rsidR="00447DFF" w:rsidRPr="000C0444" w:rsidRDefault="00A3025B" w:rsidP="00447DFF">
      <w:pPr>
        <w:snapToGrid w:val="0"/>
        <w:spacing w:line="480" w:lineRule="exact"/>
        <w:rPr>
          <w:rFonts w:asciiTheme="minorEastAsia" w:eastAsiaTheme="minorEastAsia" w:hAnsiTheme="minorEastAsia"/>
          <w:sz w:val="28"/>
          <w:szCs w:val="28"/>
          <w:vertAlign w:val="superscript"/>
          <w:lang w:eastAsia="zh-TW"/>
        </w:rPr>
      </w:pPr>
      <w:r w:rsidRPr="000C0444">
        <w:rPr>
          <w:rFonts w:asciiTheme="minorEastAsia" w:eastAsiaTheme="minorEastAsia" w:hAnsiTheme="minorEastAsia"/>
          <w:sz w:val="28"/>
          <w:szCs w:val="28"/>
          <w:vertAlign w:val="superscript"/>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vertAlign w:val="superscript"/>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6928"/>
      </w:tblGrid>
      <w:tr w:rsidR="00447DFF" w:rsidRPr="000C0444" w:rsidTr="00935419">
        <w:trPr>
          <w:cantSplit/>
        </w:trPr>
        <w:tc>
          <w:tcPr>
            <w:tcW w:w="1548"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447DFF">
            <w:pPr>
              <w:spacing w:line="480" w:lineRule="exact"/>
              <w:ind w:firstLineChars="150" w:firstLine="42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其他商務服務</w:t>
            </w:r>
          </w:p>
        </w:tc>
      </w:tr>
      <w:tr w:rsidR="00447DFF" w:rsidRPr="000C0444" w:rsidTr="00935419">
        <w:trPr>
          <w:cantSplit/>
        </w:trPr>
        <w:tc>
          <w:tcPr>
            <w:tcW w:w="1548"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Pr>
          <w:p w:rsidR="00447DFF" w:rsidRPr="000C0444" w:rsidRDefault="000C0444" w:rsidP="002C348E">
            <w:pPr>
              <w:spacing w:line="480" w:lineRule="exact"/>
              <w:ind w:firstLineChars="300" w:firstLine="84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s. </w:t>
            </w:r>
            <w:r w:rsidRPr="000C0444">
              <w:rPr>
                <w:rFonts w:asciiTheme="minorEastAsia" w:eastAsiaTheme="minorEastAsia" w:hAnsiTheme="minorEastAsia" w:hint="eastAsia"/>
                <w:sz w:val="28"/>
                <w:szCs w:val="28"/>
                <w:lang w:eastAsia="zh-TW"/>
              </w:rPr>
              <w:t>會議和展覽服務（</w:t>
            </w:r>
            <w:r w:rsidRPr="000C0444">
              <w:rPr>
                <w:rFonts w:asciiTheme="minorEastAsia" w:eastAsiaTheme="minorEastAsia" w:hAnsiTheme="minorEastAsia"/>
                <w:sz w:val="28"/>
                <w:szCs w:val="28"/>
                <w:lang w:eastAsia="zh-TW"/>
              </w:rPr>
              <w:t>CPC87909</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Pr>
          <w:p w:rsidR="00447DFF" w:rsidRPr="000C0444" w:rsidRDefault="000C0444" w:rsidP="00447DFF">
            <w:pPr>
              <w:spacing w:line="480" w:lineRule="exact"/>
              <w:ind w:firstLineChars="4" w:firstLine="11"/>
              <w:rPr>
                <w:rFonts w:asciiTheme="minorEastAsia" w:eastAsiaTheme="minorEastAsia" w:hAnsiTheme="minorEastAsia"/>
                <w:b/>
                <w:sz w:val="28"/>
                <w:szCs w:val="28"/>
                <w:lang w:eastAsia="zh-HK"/>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允許香港服務提供者以跨境交付方式舉辦展覽。</w:t>
            </w:r>
          </w:p>
          <w:p w:rsidR="00447DFF" w:rsidRPr="00B563C3" w:rsidRDefault="000C0444">
            <w:pPr>
              <w:spacing w:line="480" w:lineRule="exact"/>
              <w:ind w:firstLineChars="4" w:firstLine="11"/>
              <w:rPr>
                <w:rFonts w:asciiTheme="minorEastAsia" w:eastAsiaTheme="minorEastAsia" w:hAnsiTheme="minorEastAsia"/>
                <w:spacing w:val="2"/>
                <w:sz w:val="28"/>
                <w:szCs w:val="28"/>
                <w:lang w:eastAsia="zh-TW"/>
              </w:rPr>
            </w:pPr>
            <w:r w:rsidRPr="00B563C3">
              <w:rPr>
                <w:rFonts w:asciiTheme="minorEastAsia" w:eastAsiaTheme="minorEastAsia" w:hAnsiTheme="minorEastAsia"/>
                <w:spacing w:val="2"/>
                <w:sz w:val="28"/>
                <w:szCs w:val="28"/>
                <w:lang w:eastAsia="zh-TW"/>
              </w:rPr>
              <w:t>2.</w:t>
            </w:r>
            <w:r w:rsidRPr="00B563C3">
              <w:rPr>
                <w:rFonts w:asciiTheme="minorEastAsia" w:eastAsiaTheme="minorEastAsia" w:hAnsiTheme="minorEastAsia" w:hint="eastAsia"/>
                <w:spacing w:val="2"/>
                <w:sz w:val="28"/>
                <w:szCs w:val="28"/>
                <w:lang w:eastAsia="zh-TW"/>
              </w:rPr>
              <w:t>允許香港服務提供者</w:t>
            </w:r>
            <w:r w:rsidR="000D1801" w:rsidRPr="00B563C3">
              <w:rPr>
                <w:rFonts w:asciiTheme="minorEastAsia" w:eastAsiaTheme="minorEastAsia" w:hAnsiTheme="minorEastAsia" w:hint="eastAsia"/>
                <w:spacing w:val="2"/>
                <w:sz w:val="28"/>
                <w:szCs w:val="28"/>
                <w:lang w:eastAsia="zh-TW"/>
              </w:rPr>
              <w:t>僱用</w:t>
            </w:r>
            <w:r w:rsidRPr="00B563C3">
              <w:rPr>
                <w:rFonts w:asciiTheme="minorEastAsia" w:eastAsiaTheme="minorEastAsia" w:hAnsiTheme="minorEastAsia" w:hint="eastAsia"/>
                <w:spacing w:val="2"/>
                <w:sz w:val="28"/>
                <w:szCs w:val="28"/>
                <w:lang w:eastAsia="zh-TW"/>
              </w:rPr>
              <w:t>的合同服務提供者以自然人流動的方式在內地提供本部門或分部門分類項下的服務。</w:t>
            </w:r>
          </w:p>
        </w:tc>
      </w:tr>
    </w:tbl>
    <w:p w:rsidR="00447DFF" w:rsidRPr="000C0444" w:rsidRDefault="00447DFF" w:rsidP="00447DFF">
      <w:pPr>
        <w:snapToGrid w:val="0"/>
        <w:spacing w:line="480" w:lineRule="exact"/>
        <w:rPr>
          <w:rFonts w:asciiTheme="minorEastAsia" w:eastAsiaTheme="minorEastAsia" w:hAnsiTheme="minorEastAsia"/>
          <w:sz w:val="28"/>
          <w:szCs w:val="28"/>
          <w:vertAlign w:val="superscript"/>
          <w:lang w:eastAsia="zh-TW"/>
        </w:rPr>
      </w:pPr>
      <w:r w:rsidRPr="000C0444">
        <w:rPr>
          <w:rFonts w:asciiTheme="minorEastAsia" w:eastAsiaTheme="minorEastAsia" w:hAnsiTheme="minorEastAsia"/>
          <w:sz w:val="28"/>
          <w:szCs w:val="28"/>
          <w:vertAlign w:val="superscript"/>
          <w:lang w:eastAsia="zh-TW"/>
        </w:rPr>
        <w:br w:type="page"/>
      </w:r>
    </w:p>
    <w:p w:rsidR="00532248" w:rsidRPr="000C0444" w:rsidRDefault="00532248" w:rsidP="00447DFF">
      <w:pPr>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663532">
        <w:trPr>
          <w:jc w:val="center"/>
        </w:trPr>
        <w:tc>
          <w:tcPr>
            <w:tcW w:w="1536"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1. </w:t>
            </w:r>
            <w:r w:rsidRPr="000C0444">
              <w:rPr>
                <w:rFonts w:asciiTheme="minorEastAsia" w:eastAsiaTheme="minorEastAsia" w:hAnsiTheme="minorEastAsia" w:hint="eastAsia"/>
                <w:sz w:val="28"/>
                <w:szCs w:val="28"/>
                <w:lang w:eastAsia="zh-TW"/>
              </w:rPr>
              <w:t>商務服務</w:t>
            </w:r>
          </w:p>
        </w:tc>
      </w:tr>
      <w:tr w:rsidR="00447DFF" w:rsidRPr="000C0444" w:rsidTr="00663532">
        <w:trPr>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firstLineChars="100" w:firstLine="28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其他商務服務</w:t>
            </w:r>
          </w:p>
        </w:tc>
      </w:tr>
      <w:tr w:rsidR="00447DFF" w:rsidRPr="000C0444" w:rsidTr="00663532">
        <w:trPr>
          <w:trHeight w:val="560"/>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leftChars="335" w:left="703"/>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t. </w:t>
            </w:r>
            <w:r w:rsidRPr="000C0444">
              <w:rPr>
                <w:rFonts w:asciiTheme="minorEastAsia" w:eastAsiaTheme="minorEastAsia" w:hAnsiTheme="minorEastAsia" w:hint="eastAsia"/>
                <w:sz w:val="28"/>
                <w:szCs w:val="28"/>
                <w:lang w:eastAsia="zh-TW"/>
              </w:rPr>
              <w:t>其他（</w:t>
            </w:r>
            <w:r w:rsidRPr="000C0444">
              <w:rPr>
                <w:rFonts w:asciiTheme="minorEastAsia" w:eastAsiaTheme="minorEastAsia" w:hAnsiTheme="minorEastAsia"/>
                <w:sz w:val="28"/>
                <w:szCs w:val="28"/>
                <w:lang w:eastAsia="zh-TW"/>
              </w:rPr>
              <w:t>CPC8790</w:t>
            </w:r>
            <w:r w:rsidRPr="000C0444">
              <w:rPr>
                <w:rFonts w:asciiTheme="minorEastAsia" w:eastAsiaTheme="minorEastAsia" w:hAnsiTheme="minorEastAsia" w:hint="eastAsia"/>
                <w:sz w:val="28"/>
                <w:szCs w:val="28"/>
                <w:lang w:eastAsia="zh-TW"/>
              </w:rPr>
              <w:t>）</w:t>
            </w:r>
          </w:p>
          <w:p w:rsidR="00447DFF" w:rsidRPr="000C0444" w:rsidRDefault="000C0444" w:rsidP="00B31B01">
            <w:pPr>
              <w:spacing w:line="480" w:lineRule="exact"/>
              <w:ind w:leftChars="465" w:left="97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複製服務（</w:t>
            </w:r>
            <w:r w:rsidRPr="000C0444">
              <w:rPr>
                <w:rFonts w:asciiTheme="minorEastAsia" w:eastAsiaTheme="minorEastAsia" w:hAnsiTheme="minorEastAsia"/>
                <w:sz w:val="28"/>
                <w:szCs w:val="28"/>
                <w:lang w:eastAsia="zh-TW"/>
              </w:rPr>
              <w:t>CPC87904</w:t>
            </w:r>
            <w:r w:rsidRPr="000C0444">
              <w:rPr>
                <w:rFonts w:asciiTheme="minorEastAsia" w:eastAsiaTheme="minorEastAsia" w:hAnsiTheme="minorEastAsia" w:hint="eastAsia"/>
                <w:sz w:val="28"/>
                <w:szCs w:val="28"/>
                <w:lang w:eastAsia="zh-TW"/>
              </w:rPr>
              <w:t>）</w:t>
            </w:r>
          </w:p>
          <w:p w:rsidR="00447DFF" w:rsidRPr="000C0444" w:rsidRDefault="000C0444" w:rsidP="00B31B01">
            <w:pPr>
              <w:spacing w:line="480" w:lineRule="exact"/>
              <w:ind w:leftChars="465" w:left="97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筆譯和口譯服務（</w:t>
            </w:r>
            <w:r w:rsidRPr="000C0444">
              <w:rPr>
                <w:rFonts w:asciiTheme="minorEastAsia" w:eastAsiaTheme="minorEastAsia" w:hAnsiTheme="minorEastAsia"/>
                <w:sz w:val="28"/>
                <w:szCs w:val="28"/>
                <w:lang w:eastAsia="zh-TW"/>
              </w:rPr>
              <w:t>CPC87905</w:t>
            </w:r>
            <w:r w:rsidRPr="000C0444">
              <w:rPr>
                <w:rFonts w:asciiTheme="minorEastAsia" w:eastAsiaTheme="minorEastAsia" w:hAnsiTheme="minorEastAsia" w:hint="eastAsia"/>
                <w:sz w:val="28"/>
                <w:szCs w:val="28"/>
                <w:lang w:eastAsia="zh-TW"/>
              </w:rPr>
              <w:t>）</w:t>
            </w:r>
          </w:p>
        </w:tc>
      </w:tr>
      <w:tr w:rsidR="00447DFF" w:rsidRPr="000C0444" w:rsidTr="00663532">
        <w:trPr>
          <w:jc w:val="center"/>
        </w:trPr>
        <w:tc>
          <w:tcPr>
            <w:tcW w:w="1536"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pPr>
              <w:tabs>
                <w:tab w:val="left" w:pos="439"/>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532248" w:rsidRPr="000C0444" w:rsidRDefault="00447DFF" w:rsidP="00A630A2">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646891" w:rsidRPr="000C0444" w:rsidTr="00663532">
        <w:trPr>
          <w:jc w:val="center"/>
        </w:trPr>
        <w:tc>
          <w:tcPr>
            <w:tcW w:w="1536" w:type="dxa"/>
            <w:vMerge w:val="restart"/>
            <w:vAlign w:val="center"/>
          </w:tcPr>
          <w:p w:rsidR="00646891" w:rsidRPr="000C0444" w:rsidRDefault="000C0444" w:rsidP="00646891">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lastRenderedPageBreak/>
              <w:t>部門或</w:t>
            </w:r>
          </w:p>
          <w:p w:rsidR="00646891" w:rsidRPr="000C0444" w:rsidRDefault="000C0444" w:rsidP="00646891">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646891" w:rsidRPr="000C0444" w:rsidRDefault="000C0444" w:rsidP="00646891">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通信服務</w:t>
            </w:r>
          </w:p>
        </w:tc>
      </w:tr>
      <w:tr w:rsidR="00646891" w:rsidRPr="000C0444" w:rsidTr="00663532">
        <w:trPr>
          <w:jc w:val="center"/>
        </w:trPr>
        <w:tc>
          <w:tcPr>
            <w:tcW w:w="1536" w:type="dxa"/>
            <w:vMerge/>
          </w:tcPr>
          <w:p w:rsidR="00646891" w:rsidRPr="000C0444" w:rsidRDefault="00646891" w:rsidP="00646891">
            <w:pPr>
              <w:spacing w:line="480" w:lineRule="exact"/>
              <w:rPr>
                <w:rFonts w:asciiTheme="minorEastAsia" w:eastAsiaTheme="minorEastAsia" w:hAnsiTheme="minorEastAsia"/>
                <w:sz w:val="28"/>
                <w:szCs w:val="28"/>
              </w:rPr>
            </w:pPr>
          </w:p>
        </w:tc>
        <w:tc>
          <w:tcPr>
            <w:tcW w:w="6928" w:type="dxa"/>
          </w:tcPr>
          <w:p w:rsidR="00646891" w:rsidRPr="000C0444" w:rsidRDefault="000C0444" w:rsidP="00646891">
            <w:pPr>
              <w:spacing w:line="480" w:lineRule="exact"/>
              <w:ind w:firstLineChars="100" w:firstLine="28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電信服務</w:t>
            </w:r>
          </w:p>
        </w:tc>
      </w:tr>
      <w:tr w:rsidR="00646891" w:rsidRPr="000C0444" w:rsidTr="00663532">
        <w:trPr>
          <w:trHeight w:val="560"/>
          <w:jc w:val="center"/>
        </w:trPr>
        <w:tc>
          <w:tcPr>
            <w:tcW w:w="1536" w:type="dxa"/>
            <w:vMerge/>
          </w:tcPr>
          <w:p w:rsidR="00646891" w:rsidRPr="000C0444" w:rsidRDefault="00646891" w:rsidP="00646891">
            <w:pPr>
              <w:spacing w:line="480" w:lineRule="exact"/>
              <w:rPr>
                <w:rFonts w:asciiTheme="minorEastAsia" w:eastAsiaTheme="minorEastAsia" w:hAnsiTheme="minorEastAsia"/>
                <w:sz w:val="28"/>
                <w:szCs w:val="28"/>
              </w:rPr>
            </w:pPr>
          </w:p>
        </w:tc>
        <w:tc>
          <w:tcPr>
            <w:tcW w:w="6928" w:type="dxa"/>
          </w:tcPr>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語音電話服務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集束切換（分組交換）數據傳輸服務</w:t>
            </w:r>
          </w:p>
          <w:p w:rsidR="00646891" w:rsidRPr="000C0444" w:rsidRDefault="00D27685" w:rsidP="00646891">
            <w:pPr>
              <w:numPr>
                <w:ilvl w:val="0"/>
                <w:numId w:val="66"/>
              </w:numPr>
              <w:spacing w:line="480" w:lineRule="exact"/>
              <w:ind w:left="1168" w:hanging="426"/>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線</w:t>
            </w:r>
            <w:r w:rsidR="000C0444" w:rsidRPr="000C0444">
              <w:rPr>
                <w:rFonts w:asciiTheme="minorEastAsia" w:eastAsiaTheme="minorEastAsia" w:hAnsiTheme="minorEastAsia" w:hint="eastAsia"/>
                <w:sz w:val="28"/>
                <w:szCs w:val="28"/>
                <w:lang w:eastAsia="zh-TW"/>
              </w:rPr>
              <w:t>路切換（電路交換）數據傳輸服務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電傳服務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電報服務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傳真服務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專</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電路租賃服務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電子郵件服務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語音郵件服務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在</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信息和數據調用服務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電子數據交換服務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增值傳真服務，包括儲存和發送、儲存和調用</w:t>
            </w:r>
          </w:p>
          <w:p w:rsidR="00646891" w:rsidRPr="000C0444" w:rsidRDefault="000C0444" w:rsidP="00646891">
            <w:pPr>
              <w:numPr>
                <w:ilvl w:val="0"/>
                <w:numId w:val="66"/>
              </w:numPr>
              <w:spacing w:line="480" w:lineRule="exact"/>
              <w:ind w:left="1168" w:hanging="426"/>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編碼和規程轉換服務</w:t>
            </w:r>
          </w:p>
          <w:p w:rsidR="00646891" w:rsidRPr="000C0444" w:rsidRDefault="000C0444" w:rsidP="00646891">
            <w:pPr>
              <w:numPr>
                <w:ilvl w:val="0"/>
                <w:numId w:val="66"/>
              </w:numPr>
              <w:spacing w:line="480" w:lineRule="exact"/>
              <w:ind w:left="1168" w:hanging="426"/>
              <w:rPr>
                <w:rFonts w:asciiTheme="minorEastAsia" w:eastAsiaTheme="minorEastAsia" w:hAnsiTheme="minorEastAsia"/>
                <w:spacing w:val="-4"/>
                <w:sz w:val="28"/>
                <w:szCs w:val="28"/>
                <w:lang w:eastAsia="zh-TW"/>
              </w:rPr>
            </w:pPr>
            <w:r w:rsidRPr="000C0444">
              <w:rPr>
                <w:rFonts w:asciiTheme="minorEastAsia" w:eastAsiaTheme="minorEastAsia" w:hAnsiTheme="minorEastAsia" w:hint="eastAsia"/>
                <w:spacing w:val="-4"/>
                <w:sz w:val="28"/>
                <w:szCs w:val="28"/>
                <w:lang w:eastAsia="zh-TW"/>
              </w:rPr>
              <w:t>在</w:t>
            </w:r>
            <w:r w:rsidR="00D27685">
              <w:rPr>
                <w:rFonts w:asciiTheme="minorEastAsia" w:eastAsiaTheme="minorEastAsia" w:hAnsiTheme="minorEastAsia" w:hint="eastAsia"/>
                <w:spacing w:val="-4"/>
                <w:sz w:val="28"/>
                <w:szCs w:val="28"/>
                <w:lang w:eastAsia="zh-TW"/>
              </w:rPr>
              <w:t>線</w:t>
            </w:r>
            <w:r w:rsidRPr="000C0444">
              <w:rPr>
                <w:rFonts w:asciiTheme="minorEastAsia" w:eastAsiaTheme="minorEastAsia" w:hAnsiTheme="minorEastAsia" w:hint="eastAsia"/>
                <w:spacing w:val="-4"/>
                <w:sz w:val="28"/>
                <w:szCs w:val="28"/>
                <w:lang w:eastAsia="zh-TW"/>
              </w:rPr>
              <w:t>信息和</w:t>
            </w:r>
            <w:r w:rsidRPr="000C0444">
              <w:rPr>
                <w:rFonts w:asciiTheme="minorEastAsia" w:eastAsiaTheme="minorEastAsia" w:hAnsiTheme="minorEastAsia"/>
                <w:spacing w:val="-4"/>
                <w:sz w:val="28"/>
                <w:szCs w:val="28"/>
                <w:lang w:eastAsia="zh-TW"/>
              </w:rPr>
              <w:t>/</w:t>
            </w:r>
            <w:r w:rsidRPr="000C0444">
              <w:rPr>
                <w:rFonts w:asciiTheme="minorEastAsia" w:eastAsiaTheme="minorEastAsia" w:hAnsiTheme="minorEastAsia" w:hint="eastAsia"/>
                <w:spacing w:val="-4"/>
                <w:sz w:val="28"/>
                <w:szCs w:val="28"/>
                <w:lang w:eastAsia="zh-TW"/>
              </w:rPr>
              <w:t>或數據處理（包括傳輸處理</w:t>
            </w:r>
            <w:r w:rsidR="00B84C76" w:rsidRPr="000C0444">
              <w:rPr>
                <w:rFonts w:asciiTheme="minorEastAsia" w:eastAsiaTheme="minorEastAsia" w:hAnsiTheme="minorEastAsia" w:hint="eastAsia"/>
                <w:sz w:val="28"/>
                <w:szCs w:val="28"/>
                <w:lang w:eastAsia="zh-TW"/>
              </w:rPr>
              <w:t>）</w:t>
            </w:r>
          </w:p>
          <w:p w:rsidR="00646891" w:rsidRPr="000C0444" w:rsidRDefault="000C0444" w:rsidP="00EB4CEA">
            <w:pPr>
              <w:numPr>
                <w:ilvl w:val="0"/>
                <w:numId w:val="66"/>
              </w:numPr>
              <w:spacing w:line="480" w:lineRule="exact"/>
              <w:ind w:left="1168" w:hanging="426"/>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其他（尋呼、遠程電信會議、移動遠洋通信及空對地通信等）</w:t>
            </w:r>
          </w:p>
        </w:tc>
      </w:tr>
      <w:tr w:rsidR="00A630A2" w:rsidRPr="000C0444" w:rsidTr="00663532">
        <w:trPr>
          <w:jc w:val="center"/>
        </w:trPr>
        <w:tc>
          <w:tcPr>
            <w:tcW w:w="1536" w:type="dxa"/>
          </w:tcPr>
          <w:p w:rsidR="00A630A2"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646891" w:rsidRPr="000C0444" w:rsidRDefault="000C0444" w:rsidP="00646891">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pacing w:val="-4"/>
                <w:sz w:val="28"/>
                <w:szCs w:val="28"/>
                <w:lang w:eastAsia="zh-TW"/>
              </w:rPr>
              <w:t>允許香港服務提供者在</w:t>
            </w:r>
            <w:r w:rsidR="004762AE" w:rsidRPr="00540653">
              <w:rPr>
                <w:rFonts w:asciiTheme="minorEastAsia" w:eastAsiaTheme="minorEastAsia" w:hAnsiTheme="minorEastAsia" w:hint="eastAsia"/>
                <w:spacing w:val="-4"/>
                <w:sz w:val="28"/>
                <w:szCs w:val="28"/>
                <w:lang w:eastAsia="zh-TW"/>
              </w:rPr>
              <w:t>內地銷售不可在內地激</w:t>
            </w:r>
            <w:r w:rsidR="004762AE">
              <w:rPr>
                <w:rFonts w:asciiTheme="minorEastAsia" w:eastAsiaTheme="minorEastAsia" w:hAnsiTheme="minorEastAsia" w:hint="eastAsia"/>
                <w:spacing w:val="-4"/>
                <w:sz w:val="28"/>
                <w:szCs w:val="28"/>
                <w:lang w:eastAsia="zh-TW"/>
              </w:rPr>
              <w:t>活的可</w:t>
            </w:r>
            <w:r w:rsidR="004762AE">
              <w:rPr>
                <w:rFonts w:asciiTheme="minorEastAsia" w:eastAsiaTheme="minorEastAsia" w:hAnsiTheme="minorEastAsia" w:hint="eastAsia"/>
                <w:spacing w:val="-4"/>
                <w:sz w:val="28"/>
                <w:szCs w:val="28"/>
                <w:lang w:eastAsia="zh-HK"/>
              </w:rPr>
              <w:t>於</w:t>
            </w:r>
            <w:r w:rsidR="004762AE" w:rsidRPr="00540653">
              <w:rPr>
                <w:rFonts w:asciiTheme="minorEastAsia" w:eastAsiaTheme="minorEastAsia" w:hAnsiTheme="minorEastAsia" w:hint="eastAsia"/>
                <w:spacing w:val="-4"/>
                <w:sz w:val="28"/>
                <w:szCs w:val="28"/>
                <w:lang w:eastAsia="zh-TW"/>
              </w:rPr>
              <w:t>全球使用的電話卡</w:t>
            </w:r>
            <w:r w:rsidRPr="000C0444">
              <w:rPr>
                <w:rFonts w:asciiTheme="minorEastAsia" w:eastAsiaTheme="minorEastAsia" w:hAnsiTheme="minorEastAsia" w:hint="eastAsia"/>
                <w:spacing w:val="-4"/>
                <w:sz w:val="28"/>
                <w:szCs w:val="28"/>
                <w:lang w:eastAsia="zh-TW"/>
              </w:rPr>
              <w:t>。</w:t>
            </w:r>
          </w:p>
          <w:p w:rsidR="00646891" w:rsidRPr="000C0444" w:rsidRDefault="000C0444" w:rsidP="00646891">
            <w:pPr>
              <w:tabs>
                <w:tab w:val="left" w:pos="439"/>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的合同服務提供者以自然人流動的方式在內地提供下列電信服務：</w:t>
            </w:r>
          </w:p>
          <w:p w:rsidR="00646891" w:rsidRPr="000C0444" w:rsidRDefault="000C0444" w:rsidP="00EB4CEA">
            <w:pPr>
              <w:pStyle w:val="af6"/>
              <w:spacing w:line="480" w:lineRule="exact"/>
              <w:ind w:leftChars="147" w:left="729" w:hangingChars="150" w:hanging="420"/>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）在</w:t>
            </w:r>
            <w:r w:rsidR="00D27685">
              <w:rPr>
                <w:rFonts w:asciiTheme="minorEastAsia" w:eastAsiaTheme="minorEastAsia" w:hAnsiTheme="minorEastAsia" w:hint="eastAsia"/>
                <w:bCs/>
                <w:sz w:val="28"/>
                <w:szCs w:val="28"/>
                <w:lang w:eastAsia="zh-TW"/>
              </w:rPr>
              <w:t>線</w:t>
            </w:r>
            <w:r w:rsidRPr="000C0444">
              <w:rPr>
                <w:rFonts w:asciiTheme="minorEastAsia" w:eastAsiaTheme="minorEastAsia" w:hAnsiTheme="minorEastAsia" w:hint="eastAsia"/>
                <w:bCs/>
                <w:sz w:val="28"/>
                <w:szCs w:val="28"/>
                <w:lang w:eastAsia="zh-TW"/>
              </w:rPr>
              <w:t>數據處理與交易處理業務（僅</w:t>
            </w:r>
            <w:r>
              <w:rPr>
                <w:rFonts w:asciiTheme="minorEastAsia" w:eastAsiaTheme="minorEastAsia" w:hAnsiTheme="minorEastAsia" w:hint="eastAsia"/>
                <w:bCs/>
                <w:sz w:val="28"/>
                <w:szCs w:val="28"/>
                <w:lang w:eastAsia="zh-TW"/>
              </w:rPr>
              <w:t>限於</w:t>
            </w:r>
            <w:r w:rsidRPr="000C0444">
              <w:rPr>
                <w:rFonts w:asciiTheme="minorEastAsia" w:eastAsiaTheme="minorEastAsia" w:hAnsiTheme="minorEastAsia" w:hint="eastAsia"/>
                <w:bCs/>
                <w:sz w:val="28"/>
                <w:szCs w:val="28"/>
                <w:lang w:eastAsia="zh-TW"/>
              </w:rPr>
              <w:t>經營性電子商務網站）；</w:t>
            </w:r>
          </w:p>
          <w:p w:rsidR="00646891" w:rsidRPr="000C0444" w:rsidRDefault="000C0444" w:rsidP="00EB4CEA">
            <w:pPr>
              <w:pStyle w:val="af6"/>
              <w:spacing w:line="480" w:lineRule="exact"/>
              <w:ind w:leftChars="147" w:left="729" w:hangingChars="150" w:hanging="420"/>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2</w:t>
            </w:r>
            <w:r w:rsidRPr="000C0444">
              <w:rPr>
                <w:rFonts w:asciiTheme="minorEastAsia" w:eastAsiaTheme="minorEastAsia" w:hAnsiTheme="minorEastAsia" w:hint="eastAsia"/>
                <w:bCs/>
                <w:sz w:val="28"/>
                <w:szCs w:val="28"/>
                <w:lang w:eastAsia="zh-TW"/>
              </w:rPr>
              <w:t>）呼叫中心業務；</w:t>
            </w:r>
          </w:p>
          <w:p w:rsidR="001017B1" w:rsidRPr="00A02C92" w:rsidRDefault="000C0444" w:rsidP="00A02C92">
            <w:pPr>
              <w:pStyle w:val="af6"/>
              <w:spacing w:line="480" w:lineRule="exact"/>
              <w:ind w:leftChars="147" w:left="729" w:hangingChars="150" w:hanging="420"/>
              <w:rPr>
                <w:lang w:eastAsia="zh-TW"/>
              </w:rPr>
            </w:pPr>
            <w:r w:rsidRPr="000C0444">
              <w:rPr>
                <w:rFonts w:asciiTheme="minorEastAsia" w:eastAsiaTheme="minorEastAsia" w:hAnsiTheme="minorEastAsia"/>
                <w:bCs/>
                <w:sz w:val="28"/>
                <w:szCs w:val="28"/>
                <w:lang w:eastAsia="zh-TW"/>
              </w:rPr>
              <w:t>3</w:t>
            </w:r>
            <w:r w:rsidRPr="000C0444">
              <w:rPr>
                <w:rFonts w:asciiTheme="minorEastAsia" w:eastAsiaTheme="minorEastAsia" w:hAnsiTheme="minorEastAsia" w:hint="eastAsia"/>
                <w:bCs/>
                <w:sz w:val="28"/>
                <w:szCs w:val="28"/>
                <w:lang w:eastAsia="zh-TW"/>
              </w:rPr>
              <w:t>）互聯網接入服務業務。</w:t>
            </w:r>
          </w:p>
        </w:tc>
      </w:tr>
    </w:tbl>
    <w:p w:rsidR="00646891" w:rsidRPr="000C0444" w:rsidRDefault="00A630A2" w:rsidP="00646891">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646891" w:rsidRPr="000C0444" w:rsidTr="00AA2FD3">
        <w:trPr>
          <w:jc w:val="center"/>
        </w:trPr>
        <w:tc>
          <w:tcPr>
            <w:tcW w:w="1536" w:type="dxa"/>
            <w:vMerge w:val="restart"/>
            <w:vAlign w:val="center"/>
          </w:tcPr>
          <w:p w:rsidR="00646891" w:rsidRPr="000C0444" w:rsidRDefault="000C0444" w:rsidP="00646891">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lastRenderedPageBreak/>
              <w:t>部門或</w:t>
            </w:r>
          </w:p>
          <w:p w:rsidR="00646891" w:rsidRPr="000C0444" w:rsidRDefault="000C0444" w:rsidP="00646891">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646891" w:rsidRPr="000C0444" w:rsidRDefault="000C0444" w:rsidP="00646891">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2. </w:t>
            </w:r>
            <w:r w:rsidRPr="000C0444">
              <w:rPr>
                <w:rFonts w:asciiTheme="minorEastAsia" w:eastAsiaTheme="minorEastAsia" w:hAnsiTheme="minorEastAsia" w:hint="eastAsia"/>
                <w:sz w:val="28"/>
                <w:szCs w:val="28"/>
                <w:lang w:eastAsia="zh-TW"/>
              </w:rPr>
              <w:t>通信服務</w:t>
            </w:r>
          </w:p>
        </w:tc>
      </w:tr>
      <w:tr w:rsidR="00646891" w:rsidRPr="000C0444" w:rsidTr="00AA2FD3">
        <w:trPr>
          <w:jc w:val="center"/>
        </w:trPr>
        <w:tc>
          <w:tcPr>
            <w:tcW w:w="1536" w:type="dxa"/>
            <w:vMerge/>
          </w:tcPr>
          <w:p w:rsidR="00646891" w:rsidRPr="000C0444" w:rsidRDefault="00646891" w:rsidP="00646891">
            <w:pPr>
              <w:spacing w:line="480" w:lineRule="exact"/>
              <w:rPr>
                <w:rFonts w:asciiTheme="minorEastAsia" w:eastAsiaTheme="minorEastAsia" w:hAnsiTheme="minorEastAsia"/>
                <w:sz w:val="28"/>
                <w:szCs w:val="28"/>
              </w:rPr>
            </w:pPr>
          </w:p>
        </w:tc>
        <w:tc>
          <w:tcPr>
            <w:tcW w:w="6928" w:type="dxa"/>
          </w:tcPr>
          <w:p w:rsidR="00646891" w:rsidRPr="000C0444" w:rsidRDefault="000C0444" w:rsidP="002C348E">
            <w:pPr>
              <w:spacing w:line="480" w:lineRule="exact"/>
              <w:ind w:firstLineChars="100" w:firstLine="280"/>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視聽服務</w:t>
            </w:r>
          </w:p>
        </w:tc>
      </w:tr>
      <w:tr w:rsidR="00646891" w:rsidRPr="000C0444" w:rsidTr="00AA2FD3">
        <w:trPr>
          <w:trHeight w:val="560"/>
          <w:jc w:val="center"/>
        </w:trPr>
        <w:tc>
          <w:tcPr>
            <w:tcW w:w="1536" w:type="dxa"/>
            <w:vMerge/>
          </w:tcPr>
          <w:p w:rsidR="00646891" w:rsidRPr="000C0444" w:rsidRDefault="00646891" w:rsidP="00646891">
            <w:pPr>
              <w:spacing w:line="480" w:lineRule="exact"/>
              <w:rPr>
                <w:rFonts w:asciiTheme="minorEastAsia" w:eastAsiaTheme="minorEastAsia" w:hAnsiTheme="minorEastAsia"/>
                <w:sz w:val="28"/>
                <w:szCs w:val="28"/>
              </w:rPr>
            </w:pPr>
          </w:p>
        </w:tc>
        <w:tc>
          <w:tcPr>
            <w:tcW w:w="6928" w:type="dxa"/>
            <w:tcBorders>
              <w:bottom w:val="single" w:sz="4" w:space="0" w:color="auto"/>
            </w:tcBorders>
          </w:tcPr>
          <w:p w:rsidR="001B5767" w:rsidRPr="000C0444" w:rsidRDefault="000C0444" w:rsidP="001B5767">
            <w:pPr>
              <w:snapToGrid w:val="0"/>
              <w:spacing w:line="480" w:lineRule="exact"/>
              <w:ind w:leftChars="291" w:left="611"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錄像、錄音製品</w:t>
            </w:r>
          </w:p>
          <w:p w:rsidR="001B5767" w:rsidRPr="000C0444" w:rsidRDefault="000C0444" w:rsidP="001B5767">
            <w:pPr>
              <w:snapToGrid w:val="0"/>
              <w:spacing w:line="480" w:lineRule="exact"/>
              <w:ind w:leftChars="291" w:left="611"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華語影片和合拍影片</w:t>
            </w:r>
          </w:p>
          <w:p w:rsidR="001B5767" w:rsidRPr="000C0444" w:rsidRDefault="000C0444" w:rsidP="001B5767">
            <w:pPr>
              <w:snapToGrid w:val="0"/>
              <w:spacing w:line="480" w:lineRule="exact"/>
              <w:ind w:leftChars="291" w:left="611"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有</w:t>
            </w:r>
            <w:r w:rsidR="00D27685">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電視技術服務</w:t>
            </w:r>
          </w:p>
          <w:p w:rsidR="001B5767" w:rsidRPr="000C0444" w:rsidRDefault="000C0444" w:rsidP="001B5767">
            <w:pPr>
              <w:snapToGrid w:val="0"/>
              <w:spacing w:line="480" w:lineRule="exact"/>
              <w:ind w:leftChars="291" w:left="611"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合拍電視劇</w:t>
            </w:r>
          </w:p>
          <w:p w:rsidR="001B5767" w:rsidRPr="000C0444" w:rsidRDefault="000C0444" w:rsidP="001B5767">
            <w:pPr>
              <w:snapToGrid w:val="0"/>
              <w:spacing w:line="480" w:lineRule="exact"/>
              <w:ind w:leftChars="291" w:left="611"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引進劇</w:t>
            </w:r>
          </w:p>
          <w:p w:rsidR="001B5767" w:rsidRPr="000C0444" w:rsidRDefault="000C0444" w:rsidP="001B5767">
            <w:pPr>
              <w:snapToGrid w:val="0"/>
              <w:spacing w:line="480" w:lineRule="exact"/>
              <w:ind w:leftChars="291" w:left="611"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其他電視節目</w:t>
            </w:r>
          </w:p>
          <w:p w:rsidR="00646891" w:rsidRPr="000C0444" w:rsidRDefault="000C0444" w:rsidP="00EB4CEA">
            <w:pPr>
              <w:snapToGrid w:val="0"/>
              <w:spacing w:line="480" w:lineRule="exact"/>
              <w:ind w:leftChars="290" w:left="620" w:rightChars="100" w:right="210" w:hangingChars="4" w:hanging="11"/>
              <w:jc w:val="lef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電視動畫</w:t>
            </w:r>
          </w:p>
          <w:p w:rsidR="003E6BAF" w:rsidRPr="000C0444" w:rsidRDefault="000C0444" w:rsidP="003E6BAF">
            <w:pPr>
              <w:snapToGrid w:val="0"/>
              <w:spacing w:line="480" w:lineRule="exact"/>
              <w:ind w:leftChars="290" w:left="620" w:rightChars="100" w:right="210" w:hangingChars="4" w:hanging="11"/>
              <w:jc w:val="lef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電影或錄像帶製作服務（</w:t>
            </w:r>
            <w:r w:rsidRPr="000C0444">
              <w:rPr>
                <w:rFonts w:asciiTheme="minorEastAsia" w:eastAsiaTheme="minorEastAsia" w:hAnsiTheme="minorEastAsia"/>
                <w:sz w:val="28"/>
                <w:szCs w:val="28"/>
                <w:lang w:eastAsia="zh-TW"/>
              </w:rPr>
              <w:t>CPC96112</w:t>
            </w:r>
            <w:r w:rsidRPr="000C0444">
              <w:rPr>
                <w:rFonts w:asciiTheme="minorEastAsia" w:eastAsiaTheme="minorEastAsia" w:hAnsiTheme="minorEastAsia" w:hint="eastAsia"/>
                <w:sz w:val="28"/>
                <w:szCs w:val="28"/>
                <w:lang w:eastAsia="zh-TW"/>
              </w:rPr>
              <w:t>）</w:t>
            </w:r>
          </w:p>
          <w:p w:rsidR="003E6BAF" w:rsidRPr="000C0444" w:rsidRDefault="000C0444" w:rsidP="00EB4CEA">
            <w:pPr>
              <w:snapToGrid w:val="0"/>
              <w:spacing w:line="480" w:lineRule="exact"/>
              <w:ind w:leftChars="290" w:left="620" w:rightChars="100" w:right="210" w:hangingChars="4" w:hanging="11"/>
              <w:jc w:val="lef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其他</w:t>
            </w:r>
          </w:p>
        </w:tc>
      </w:tr>
      <w:tr w:rsidR="00F27915" w:rsidRPr="000C0444" w:rsidTr="005722E5">
        <w:trPr>
          <w:jc w:val="center"/>
        </w:trPr>
        <w:tc>
          <w:tcPr>
            <w:tcW w:w="1536" w:type="dxa"/>
          </w:tcPr>
          <w:p w:rsidR="00F27915"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9" w:type="dxa"/>
            <w:tcBorders>
              <w:bottom w:val="single" w:sz="4" w:space="0" w:color="auto"/>
            </w:tcBorders>
          </w:tcPr>
          <w:p w:rsidR="00F27915" w:rsidRPr="000C0444" w:rsidRDefault="000C0444" w:rsidP="001B5767">
            <w:pPr>
              <w:tabs>
                <w:tab w:val="left" w:pos="304"/>
              </w:tabs>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錄像、錄音製品</w:t>
            </w:r>
          </w:p>
          <w:p w:rsidR="00F27915" w:rsidRPr="000C0444" w:rsidRDefault="000C0444" w:rsidP="001B576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553EED">
              <w:rPr>
                <w:rFonts w:asciiTheme="minorEastAsia" w:eastAsiaTheme="minorEastAsia" w:hAnsiTheme="minorEastAsia" w:hint="eastAsia"/>
                <w:spacing w:val="2"/>
                <w:sz w:val="28"/>
                <w:szCs w:val="28"/>
                <w:lang w:eastAsia="zh-TW"/>
              </w:rPr>
              <w:t>允許香港影片因劇情需要，在影片中如有方言，可以</w:t>
            </w:r>
            <w:r w:rsidRPr="000C0444">
              <w:rPr>
                <w:rFonts w:asciiTheme="minorEastAsia" w:eastAsiaTheme="minorEastAsia" w:hAnsiTheme="minorEastAsia" w:hint="eastAsia"/>
                <w:sz w:val="28"/>
                <w:szCs w:val="28"/>
                <w:lang w:eastAsia="zh-TW"/>
              </w:rPr>
              <w:t>原音呈現，但須加注規範漢語字幕。</w:t>
            </w:r>
          </w:p>
          <w:p w:rsidR="00F27915" w:rsidRPr="000C0444" w:rsidRDefault="000C0444" w:rsidP="00EB4CEA">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的合同服務提供者以自然人流動的方式在內地提供本部門或分部門分類項下具體開放承諾的服務。</w:t>
            </w:r>
          </w:p>
          <w:p w:rsidR="00F27915" w:rsidRDefault="00F27915" w:rsidP="00EB4CEA">
            <w:pPr>
              <w:tabs>
                <w:tab w:val="left" w:pos="304"/>
              </w:tabs>
              <w:spacing w:line="480" w:lineRule="exact"/>
              <w:rPr>
                <w:rFonts w:asciiTheme="minorEastAsia" w:eastAsia="DengXian" w:hAnsiTheme="minorEastAsia"/>
                <w:sz w:val="28"/>
                <w:szCs w:val="28"/>
                <w:lang w:eastAsia="zh-TW"/>
              </w:rPr>
            </w:pPr>
          </w:p>
          <w:p w:rsidR="00080927" w:rsidRPr="000C0444" w:rsidRDefault="00080927" w:rsidP="00080927">
            <w:pPr>
              <w:tabs>
                <w:tab w:val="left" w:pos="304"/>
              </w:tabs>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華語影片和合拍影片</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香港拍攝的華語影片經內地主管部門審查通過後，由中國電影集團公司統一進口，由擁有《電影發行經營許可證》的發行公司在內地發行，不受進口配額限制。</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AA2F0D">
              <w:rPr>
                <w:rFonts w:asciiTheme="minorEastAsia" w:eastAsiaTheme="minorEastAsia" w:hAnsiTheme="minorEastAsia" w:hint="eastAsia"/>
                <w:spacing w:val="4"/>
                <w:sz w:val="28"/>
                <w:szCs w:val="28"/>
                <w:lang w:eastAsia="zh-TW"/>
              </w:rPr>
              <w:t>香港拍攝的華語影片是指根據香港特別行政區有關</w:t>
            </w:r>
            <w:r w:rsidRPr="000C0444">
              <w:rPr>
                <w:rFonts w:asciiTheme="minorEastAsia" w:eastAsiaTheme="minorEastAsia" w:hAnsiTheme="minorEastAsia" w:hint="eastAsia"/>
                <w:sz w:val="28"/>
                <w:szCs w:val="28"/>
                <w:lang w:eastAsia="zh-TW"/>
              </w:rPr>
              <w:t>條例設立或建立的製片單位所拍攝的，擁有</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以上的影片著作權的華語影片。該影片主要工作人員組別</w:t>
            </w:r>
            <w:r>
              <w:rPr>
                <w:rStyle w:val="aa"/>
                <w:rFonts w:asciiTheme="minorEastAsia" w:eastAsiaTheme="minorEastAsia" w:hAnsiTheme="minorEastAsia"/>
                <w:sz w:val="28"/>
                <w:szCs w:val="28"/>
                <w:lang w:eastAsia="zh-TW"/>
              </w:rPr>
              <w:footnoteReference w:id="10"/>
            </w:r>
            <w:r w:rsidR="00414634" w:rsidRPr="000C0444">
              <w:rPr>
                <w:rFonts w:asciiTheme="minorEastAsia" w:eastAsiaTheme="minorEastAsia" w:hAnsiTheme="minorEastAsia" w:hint="eastAsia"/>
                <w:sz w:val="28"/>
                <w:szCs w:val="28"/>
                <w:lang w:eastAsia="zh-TW"/>
              </w:rPr>
              <w:t>中</w:t>
            </w:r>
            <w:r w:rsidRPr="000C0444">
              <w:rPr>
                <w:rFonts w:asciiTheme="minorEastAsia" w:eastAsiaTheme="minorEastAsia" w:hAnsiTheme="minorEastAsia" w:hint="eastAsia"/>
                <w:sz w:val="28"/>
                <w:szCs w:val="28"/>
                <w:lang w:eastAsia="zh-TW"/>
              </w:rPr>
              <w:t>香港居民應</w:t>
            </w:r>
            <w:r>
              <w:rPr>
                <w:rFonts w:asciiTheme="minorEastAsia" w:eastAsiaTheme="minorEastAsia" w:hAnsiTheme="minorEastAsia" w:hint="eastAsia"/>
                <w:sz w:val="28"/>
                <w:szCs w:val="28"/>
                <w:lang w:eastAsia="zh-TW"/>
              </w:rPr>
              <w:t>佔</w:t>
            </w:r>
            <w:r w:rsidRPr="000C0444">
              <w:rPr>
                <w:rFonts w:asciiTheme="minorEastAsia" w:eastAsiaTheme="minorEastAsia" w:hAnsiTheme="minorEastAsia" w:hint="eastAsia"/>
                <w:sz w:val="28"/>
                <w:szCs w:val="28"/>
                <w:lang w:eastAsia="zh-TW"/>
              </w:rPr>
              <w:t>該組別整體員工數目的</w:t>
            </w:r>
            <w:r w:rsidRPr="000C0444">
              <w:rPr>
                <w:rFonts w:asciiTheme="minorEastAsia" w:eastAsiaTheme="minorEastAsia" w:hAnsiTheme="minorEastAsia"/>
                <w:sz w:val="28"/>
                <w:szCs w:val="28"/>
                <w:lang w:eastAsia="zh-TW"/>
              </w:rPr>
              <w:t>50%</w:t>
            </w:r>
            <w:r w:rsidRPr="000C0444">
              <w:rPr>
                <w:rFonts w:asciiTheme="minorEastAsia" w:eastAsiaTheme="minorEastAsia" w:hAnsiTheme="minorEastAsia" w:hint="eastAsia"/>
                <w:sz w:val="28"/>
                <w:szCs w:val="28"/>
                <w:lang w:eastAsia="zh-TW"/>
              </w:rPr>
              <w:t>以上。</w:t>
            </w:r>
          </w:p>
          <w:p w:rsidR="00080927" w:rsidRPr="000C0444" w:rsidRDefault="00080927" w:rsidP="00AA2FD3">
            <w:pPr>
              <w:widowControl/>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t>5.</w:t>
            </w:r>
            <w:r w:rsidRPr="000C0444">
              <w:rPr>
                <w:rFonts w:asciiTheme="minorEastAsia" w:eastAsiaTheme="minorEastAsia" w:hAnsiTheme="minorEastAsia" w:hint="eastAsia"/>
                <w:sz w:val="28"/>
                <w:szCs w:val="28"/>
                <w:lang w:eastAsia="zh-TW"/>
              </w:rPr>
              <w:t>香港與內地合拍的影片視</w:t>
            </w:r>
            <w:r>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國</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影片在內地發行。該影片以普通話</w:t>
            </w:r>
            <w:r>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標準譯製的其他中國民族語言及方言的版本可在內地發行。</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6.</w:t>
            </w:r>
            <w:r w:rsidRPr="000C0444">
              <w:rPr>
                <w:rFonts w:asciiTheme="minorEastAsia" w:eastAsiaTheme="minorEastAsia" w:hAnsiTheme="minorEastAsia" w:hint="eastAsia"/>
                <w:sz w:val="28"/>
                <w:szCs w:val="28"/>
                <w:lang w:eastAsia="zh-TW"/>
              </w:rPr>
              <w:t>香港與內地合拍的影片，在主創人員、演員比例、內地元素上不設限制。</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7.</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香港人士參與內地電影製作不受數量限制。</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8.</w:t>
            </w:r>
            <w:r w:rsidRPr="000C0444">
              <w:rPr>
                <w:rFonts w:asciiTheme="minorEastAsia" w:eastAsiaTheme="minorEastAsia" w:hAnsiTheme="minorEastAsia" w:hint="eastAsia"/>
                <w:sz w:val="28"/>
                <w:szCs w:val="28"/>
                <w:lang w:eastAsia="zh-TW"/>
              </w:rPr>
              <w:t>允許香港與內地合拍影片的方言話版本，經內地主管部門批准，在內地發行放映，但須加注規範漢語字幕。</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9.</w:t>
            </w:r>
            <w:r w:rsidRPr="000C0444">
              <w:rPr>
                <w:rFonts w:asciiTheme="minorEastAsia" w:eastAsiaTheme="minorEastAsia" w:hAnsiTheme="minorEastAsia" w:hint="eastAsia"/>
                <w:sz w:val="28"/>
                <w:szCs w:val="28"/>
                <w:lang w:eastAsia="zh-TW"/>
              </w:rPr>
              <w:t>允許香港影片的方言話版本，經內地主管部門審查通過後，由中國電影集團公司統一進口，由擁有《電影發行經營許可證》的發行公司在內地發行，但均須加注規範漢語字幕。</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hint="eastAsia"/>
                <w:sz w:val="28"/>
                <w:szCs w:val="28"/>
                <w:lang w:eastAsia="zh-TW"/>
              </w:rPr>
              <w:t>取消收取內地與香港電影合拍立項申報管理費用。</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11.</w:t>
            </w:r>
            <w:r w:rsidRPr="000C0444">
              <w:rPr>
                <w:rFonts w:asciiTheme="minorEastAsia" w:eastAsiaTheme="minorEastAsia" w:hAnsiTheme="minorEastAsia" w:hint="eastAsia"/>
                <w:sz w:val="28"/>
                <w:szCs w:val="28"/>
                <w:lang w:eastAsia="zh-TW"/>
              </w:rPr>
              <w:t>允許香港服務提供者</w:t>
            </w:r>
            <w:r>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的合同服務提供者以自然人流動的方式在內地提供本部門或分部門分類項下具體開放承諾的服務。</w:t>
            </w:r>
          </w:p>
          <w:p w:rsidR="00080927" w:rsidRDefault="00080927" w:rsidP="00EB4CEA">
            <w:pPr>
              <w:tabs>
                <w:tab w:val="left" w:pos="304"/>
              </w:tabs>
              <w:spacing w:line="480" w:lineRule="exact"/>
              <w:rPr>
                <w:rFonts w:asciiTheme="minorEastAsia" w:eastAsia="DengXian" w:hAnsiTheme="minorEastAsia"/>
                <w:sz w:val="28"/>
                <w:szCs w:val="28"/>
                <w:lang w:eastAsia="zh-TW"/>
              </w:rPr>
            </w:pPr>
          </w:p>
          <w:p w:rsidR="00080927" w:rsidRPr="000C0444" w:rsidRDefault="00080927" w:rsidP="00080927">
            <w:pPr>
              <w:tabs>
                <w:tab w:val="left" w:pos="304"/>
              </w:tabs>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有</w:t>
            </w:r>
            <w:r>
              <w:rPr>
                <w:rFonts w:asciiTheme="minorEastAsia" w:eastAsiaTheme="minorEastAsia" w:hAnsiTheme="minorEastAsia" w:hint="eastAsia"/>
                <w:b/>
                <w:sz w:val="28"/>
                <w:szCs w:val="28"/>
                <w:lang w:eastAsia="zh-TW"/>
              </w:rPr>
              <w:t>線</w:t>
            </w:r>
            <w:r w:rsidRPr="000C0444">
              <w:rPr>
                <w:rFonts w:asciiTheme="minorEastAsia" w:eastAsiaTheme="minorEastAsia" w:hAnsiTheme="minorEastAsia" w:hint="eastAsia"/>
                <w:b/>
                <w:sz w:val="28"/>
                <w:szCs w:val="28"/>
                <w:lang w:eastAsia="zh-TW"/>
              </w:rPr>
              <w:t>電視技術服務</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12.</w:t>
            </w:r>
            <w:r w:rsidRPr="000C0444">
              <w:rPr>
                <w:rFonts w:asciiTheme="minorEastAsia" w:eastAsiaTheme="minorEastAsia" w:hAnsiTheme="minorEastAsia" w:hint="eastAsia"/>
                <w:sz w:val="28"/>
                <w:szCs w:val="28"/>
                <w:lang w:eastAsia="zh-TW"/>
              </w:rPr>
              <w:t>允許香港經營有</w:t>
            </w:r>
            <w:r>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電視網絡的公司經內地主管部門批准後，在內地提供有</w:t>
            </w:r>
            <w:r>
              <w:rPr>
                <w:rFonts w:asciiTheme="minorEastAsia" w:eastAsiaTheme="minorEastAsia" w:hAnsiTheme="minorEastAsia" w:hint="eastAsia"/>
                <w:sz w:val="28"/>
                <w:szCs w:val="28"/>
                <w:lang w:eastAsia="zh-TW"/>
              </w:rPr>
              <w:t>線</w:t>
            </w:r>
            <w:r w:rsidRPr="000C0444">
              <w:rPr>
                <w:rFonts w:asciiTheme="minorEastAsia" w:eastAsiaTheme="minorEastAsia" w:hAnsiTheme="minorEastAsia" w:hint="eastAsia"/>
                <w:sz w:val="28"/>
                <w:szCs w:val="28"/>
                <w:lang w:eastAsia="zh-TW"/>
              </w:rPr>
              <w:t>電視網絡的專業技術服務。</w:t>
            </w:r>
          </w:p>
          <w:p w:rsidR="00080927" w:rsidRDefault="00080927" w:rsidP="00EB4CEA">
            <w:pPr>
              <w:tabs>
                <w:tab w:val="left" w:pos="304"/>
              </w:tabs>
              <w:spacing w:line="480" w:lineRule="exact"/>
              <w:rPr>
                <w:rFonts w:asciiTheme="minorEastAsia" w:eastAsia="DengXian" w:hAnsiTheme="minorEastAsia"/>
                <w:sz w:val="28"/>
                <w:szCs w:val="28"/>
                <w:lang w:eastAsia="zh-TW"/>
              </w:rPr>
            </w:pPr>
          </w:p>
          <w:p w:rsidR="00080927" w:rsidRPr="000C0444" w:rsidRDefault="00080927" w:rsidP="00080927">
            <w:pPr>
              <w:tabs>
                <w:tab w:val="left" w:pos="304"/>
              </w:tabs>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合拍電視劇</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13.</w:t>
            </w:r>
            <w:r w:rsidRPr="000C0444">
              <w:rPr>
                <w:rFonts w:asciiTheme="minorEastAsia" w:eastAsiaTheme="minorEastAsia" w:hAnsiTheme="minorEastAsia" w:hint="eastAsia"/>
                <w:sz w:val="28"/>
                <w:szCs w:val="28"/>
                <w:lang w:eastAsia="zh-TW"/>
              </w:rPr>
              <w:t>內地與香港合拍的電視劇經內地</w:t>
            </w:r>
            <w:r w:rsidR="008329B2" w:rsidRPr="008329B2">
              <w:rPr>
                <w:rFonts w:asciiTheme="minorEastAsia" w:eastAsiaTheme="minorEastAsia" w:hAnsiTheme="minorEastAsia" w:hint="eastAsia"/>
                <w:sz w:val="28"/>
                <w:szCs w:val="28"/>
                <w:lang w:eastAsia="zh-TW"/>
              </w:rPr>
              <w:t>省級廣播電視行政</w:t>
            </w:r>
            <w:r w:rsidRPr="000C0444">
              <w:rPr>
                <w:rFonts w:asciiTheme="minorEastAsia" w:eastAsiaTheme="minorEastAsia" w:hAnsiTheme="minorEastAsia" w:hint="eastAsia"/>
                <w:sz w:val="28"/>
                <w:szCs w:val="28"/>
                <w:lang w:eastAsia="zh-TW"/>
              </w:rPr>
              <w:t>部門審查通過後，可視</w:t>
            </w:r>
            <w:r>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國</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電視劇播出和發行。</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14.</w:t>
            </w:r>
            <w:r w:rsidRPr="000C0444">
              <w:rPr>
                <w:rFonts w:asciiTheme="minorEastAsia" w:eastAsiaTheme="minorEastAsia" w:hAnsiTheme="minorEastAsia" w:hint="eastAsia"/>
                <w:sz w:val="28"/>
                <w:szCs w:val="28"/>
                <w:lang w:eastAsia="zh-TW"/>
              </w:rPr>
              <w:t>允許內地與香港合拍電視劇集數與國</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劇標準相同。</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15.</w:t>
            </w:r>
            <w:r w:rsidRPr="00AA2F0D">
              <w:rPr>
                <w:rFonts w:asciiTheme="minorEastAsia" w:eastAsiaTheme="minorEastAsia" w:hAnsiTheme="minorEastAsia" w:hint="eastAsia"/>
                <w:spacing w:val="4"/>
                <w:sz w:val="28"/>
                <w:szCs w:val="28"/>
                <w:lang w:eastAsia="zh-TW"/>
              </w:rPr>
              <w:t>放寬內地與香港合拍電視劇在主創人員比例、內地</w:t>
            </w:r>
            <w:r w:rsidRPr="000C0444">
              <w:rPr>
                <w:rFonts w:asciiTheme="minorEastAsia" w:eastAsiaTheme="minorEastAsia" w:hAnsiTheme="minorEastAsia" w:hint="eastAsia"/>
                <w:sz w:val="28"/>
                <w:szCs w:val="28"/>
                <w:lang w:eastAsia="zh-TW"/>
              </w:rPr>
              <w:t>元素、投資比例等方面的限制，縮短電視劇合拍立項階段故事梗概的審批時限。</w:t>
            </w:r>
          </w:p>
          <w:p w:rsidR="00080927" w:rsidRPr="000C0444"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t>16.</w:t>
            </w:r>
            <w:r w:rsidRPr="000C0444">
              <w:rPr>
                <w:rFonts w:asciiTheme="minorEastAsia" w:eastAsiaTheme="minorEastAsia" w:hAnsiTheme="minorEastAsia" w:hint="eastAsia"/>
                <w:sz w:val="28"/>
                <w:szCs w:val="28"/>
                <w:lang w:eastAsia="zh-TW"/>
              </w:rPr>
              <w:t>國家廣電總局將各省、自治區或直轄市所屬製作機構生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的有香港演職人員參與拍攝的國</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電視劇完成片的審查工作，交由省級廣播電視行政部門負責。</w:t>
            </w:r>
          </w:p>
          <w:p w:rsidR="00080927" w:rsidRDefault="00080927" w:rsidP="00080927">
            <w:pPr>
              <w:tabs>
                <w:tab w:val="left" w:pos="304"/>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17.</w:t>
            </w:r>
            <w:r w:rsidRPr="000C0444">
              <w:rPr>
                <w:rFonts w:asciiTheme="minorEastAsia" w:eastAsiaTheme="minorEastAsia" w:hAnsiTheme="minorEastAsia" w:hint="eastAsia"/>
                <w:sz w:val="28"/>
                <w:szCs w:val="28"/>
                <w:lang w:eastAsia="zh-TW"/>
              </w:rPr>
              <w:t>內地與香港節目製作機構合拍電視劇立項的分集梗概，每集不少</w:t>
            </w:r>
            <w:r>
              <w:rPr>
                <w:rFonts w:asciiTheme="minorEastAsia" w:eastAsiaTheme="minorEastAsia" w:hAnsiTheme="minorEastAsia" w:hint="eastAsia"/>
                <w:sz w:val="28"/>
                <w:szCs w:val="28"/>
                <w:lang w:eastAsia="zh-TW"/>
              </w:rPr>
              <w:t>於</w:t>
            </w:r>
            <w:r w:rsidR="008329B2">
              <w:rPr>
                <w:rFonts w:asciiTheme="minorEastAsia" w:eastAsiaTheme="minorEastAsia" w:hAnsiTheme="minorEastAsia" w:hint="eastAsia"/>
                <w:sz w:val="28"/>
                <w:szCs w:val="28"/>
                <w:lang w:eastAsia="zh-TW"/>
              </w:rPr>
              <w:t>800</w:t>
            </w:r>
            <w:r w:rsidRPr="000C0444">
              <w:rPr>
                <w:rFonts w:asciiTheme="minorEastAsia" w:eastAsiaTheme="minorEastAsia" w:hAnsiTheme="minorEastAsia" w:hint="eastAsia"/>
                <w:sz w:val="28"/>
                <w:szCs w:val="28"/>
                <w:lang w:eastAsia="zh-TW"/>
              </w:rPr>
              <w:t>字。</w:t>
            </w:r>
          </w:p>
          <w:p w:rsidR="008329B2" w:rsidRPr="003140A0" w:rsidRDefault="008329B2" w:rsidP="008329B2">
            <w:pPr>
              <w:tabs>
                <w:tab w:val="left" w:pos="304"/>
              </w:tabs>
              <w:spacing w:line="480" w:lineRule="exact"/>
              <w:rPr>
                <w:rFonts w:asciiTheme="minorEastAsia" w:eastAsiaTheme="minorEastAsia" w:hAnsiTheme="minorEastAsia"/>
                <w:spacing w:val="10"/>
                <w:sz w:val="28"/>
                <w:szCs w:val="28"/>
                <w:lang w:eastAsia="zh-TW"/>
              </w:rPr>
            </w:pPr>
            <w:r w:rsidRPr="003140A0">
              <w:rPr>
                <w:rFonts w:asciiTheme="minorEastAsia" w:eastAsiaTheme="minorEastAsia" w:hAnsiTheme="minorEastAsia" w:hint="eastAsia"/>
                <w:spacing w:val="11"/>
                <w:sz w:val="28"/>
                <w:szCs w:val="28"/>
                <w:lang w:eastAsia="zh-TW"/>
              </w:rPr>
              <w:t>18.香港人士參加網絡電視劇作主創人員不受數量限</w:t>
            </w:r>
            <w:r w:rsidRPr="003140A0">
              <w:rPr>
                <w:rFonts w:asciiTheme="minorEastAsia" w:eastAsiaTheme="minorEastAsia" w:hAnsiTheme="minorEastAsia" w:hint="eastAsia"/>
                <w:spacing w:val="10"/>
                <w:sz w:val="28"/>
                <w:szCs w:val="28"/>
                <w:lang w:eastAsia="zh-TW"/>
              </w:rPr>
              <w:t>制。</w:t>
            </w:r>
          </w:p>
          <w:p w:rsidR="00080927" w:rsidRPr="00B27107" w:rsidRDefault="00080927" w:rsidP="00080927">
            <w:pPr>
              <w:tabs>
                <w:tab w:val="left" w:pos="304"/>
              </w:tabs>
              <w:spacing w:line="420" w:lineRule="exact"/>
              <w:rPr>
                <w:rFonts w:asciiTheme="minorEastAsia" w:eastAsiaTheme="minorEastAsia" w:hAnsiTheme="minorEastAsia"/>
                <w:sz w:val="28"/>
                <w:szCs w:val="28"/>
                <w:lang w:eastAsia="zh-TW"/>
              </w:rPr>
            </w:pPr>
          </w:p>
          <w:p w:rsidR="00080927" w:rsidRPr="000C0444" w:rsidRDefault="00080927" w:rsidP="00080927">
            <w:pPr>
              <w:tabs>
                <w:tab w:val="left" w:pos="304"/>
              </w:tabs>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引進劇</w:t>
            </w:r>
          </w:p>
          <w:p w:rsidR="00080927" w:rsidRDefault="008329B2" w:rsidP="00080927">
            <w:pPr>
              <w:tabs>
                <w:tab w:val="left" w:pos="304"/>
              </w:tabs>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19</w:t>
            </w:r>
            <w:r w:rsidR="00080927" w:rsidRPr="00E43915">
              <w:rPr>
                <w:rFonts w:asciiTheme="minorEastAsia" w:eastAsiaTheme="minorEastAsia" w:hAnsiTheme="minorEastAsia"/>
                <w:spacing w:val="4"/>
                <w:sz w:val="28"/>
                <w:szCs w:val="28"/>
                <w:lang w:eastAsia="zh-TW"/>
              </w:rPr>
              <w:t>.</w:t>
            </w:r>
            <w:r w:rsidR="00080927" w:rsidRPr="00E43915">
              <w:rPr>
                <w:rFonts w:asciiTheme="minorEastAsia" w:eastAsiaTheme="minorEastAsia" w:hAnsiTheme="minorEastAsia" w:hint="eastAsia"/>
                <w:spacing w:val="4"/>
                <w:sz w:val="28"/>
                <w:szCs w:val="28"/>
                <w:lang w:eastAsia="zh-TW"/>
              </w:rPr>
              <w:t>內地廣播電視台、視聽網站和有線電視網引進香港</w:t>
            </w:r>
            <w:r w:rsidR="00080927" w:rsidRPr="000C0444">
              <w:rPr>
                <w:rFonts w:asciiTheme="minorEastAsia" w:eastAsiaTheme="minorEastAsia" w:hAnsiTheme="minorEastAsia" w:hint="eastAsia"/>
                <w:sz w:val="28"/>
                <w:szCs w:val="28"/>
                <w:lang w:eastAsia="zh-TW"/>
              </w:rPr>
              <w:t>生</w:t>
            </w:r>
            <w:r w:rsidR="00080927">
              <w:rPr>
                <w:rFonts w:asciiTheme="minorEastAsia" w:eastAsiaTheme="minorEastAsia" w:hAnsiTheme="minorEastAsia" w:hint="eastAsia"/>
                <w:sz w:val="28"/>
                <w:szCs w:val="28"/>
                <w:lang w:eastAsia="zh-TW"/>
              </w:rPr>
              <w:t>產</w:t>
            </w:r>
            <w:r w:rsidR="00080927" w:rsidRPr="000C0444">
              <w:rPr>
                <w:rFonts w:asciiTheme="minorEastAsia" w:eastAsiaTheme="minorEastAsia" w:hAnsiTheme="minorEastAsia" w:hint="eastAsia"/>
                <w:sz w:val="28"/>
                <w:szCs w:val="28"/>
                <w:lang w:eastAsia="zh-TW"/>
              </w:rPr>
              <w:t>的電視劇不設數量限制，</w:t>
            </w:r>
            <w:r w:rsidR="00321A5F">
              <w:rPr>
                <w:rFonts w:asciiTheme="minorEastAsia" w:eastAsiaTheme="minorEastAsia" w:hAnsiTheme="minorEastAsia" w:hint="eastAsia"/>
                <w:sz w:val="28"/>
                <w:szCs w:val="28"/>
                <w:lang w:eastAsia="zh-TW"/>
              </w:rPr>
              <w:t>並</w:t>
            </w:r>
            <w:r w:rsidR="00080927" w:rsidRPr="000C0444">
              <w:rPr>
                <w:rFonts w:asciiTheme="minorEastAsia" w:eastAsiaTheme="minorEastAsia" w:hAnsiTheme="minorEastAsia" w:hint="eastAsia"/>
                <w:sz w:val="28"/>
                <w:szCs w:val="28"/>
                <w:lang w:eastAsia="zh-TW"/>
              </w:rPr>
              <w:t>放寬香港製作的引進劇在播放數量和時間方面等限制。</w:t>
            </w:r>
          </w:p>
          <w:p w:rsidR="00513337" w:rsidRPr="00513337" w:rsidRDefault="008329B2" w:rsidP="00080927">
            <w:pPr>
              <w:tabs>
                <w:tab w:val="left" w:pos="304"/>
              </w:tabs>
              <w:spacing w:line="480" w:lineRule="exact"/>
              <w:rPr>
                <w:rFonts w:asciiTheme="minorEastAsia" w:eastAsiaTheme="minorEastAsia" w:hAnsiTheme="minorEastAsia"/>
                <w:spacing w:val="6"/>
                <w:sz w:val="28"/>
                <w:szCs w:val="28"/>
                <w:lang w:eastAsia="zh-TW"/>
              </w:rPr>
            </w:pPr>
            <w:r w:rsidRPr="00513337">
              <w:rPr>
                <w:rFonts w:asciiTheme="minorEastAsia" w:eastAsiaTheme="minorEastAsia" w:hAnsiTheme="minorEastAsia" w:hint="eastAsia"/>
                <w:spacing w:val="6"/>
                <w:sz w:val="28"/>
                <w:szCs w:val="28"/>
                <w:lang w:eastAsia="zh-TW"/>
              </w:rPr>
              <w:t>20.允許香港製作的引進劇經廣電總局批准後</w:t>
            </w:r>
            <w:r w:rsidR="009D61E8" w:rsidRPr="00513337">
              <w:rPr>
                <w:rFonts w:asciiTheme="minorEastAsia" w:eastAsiaTheme="minorEastAsia" w:hAnsiTheme="minorEastAsia" w:hint="eastAsia"/>
                <w:spacing w:val="6"/>
                <w:sz w:val="28"/>
                <w:szCs w:val="28"/>
                <w:lang w:eastAsia="zh-TW"/>
              </w:rPr>
              <w:t>，</w:t>
            </w:r>
            <w:r w:rsidRPr="00513337">
              <w:rPr>
                <w:rFonts w:asciiTheme="minorEastAsia" w:eastAsiaTheme="minorEastAsia" w:hAnsiTheme="minorEastAsia" w:hint="eastAsia"/>
                <w:spacing w:val="6"/>
                <w:sz w:val="28"/>
                <w:szCs w:val="28"/>
                <w:lang w:eastAsia="zh-TW"/>
              </w:rPr>
              <w:t>在內地</w:t>
            </w:r>
          </w:p>
          <w:p w:rsidR="008329B2" w:rsidRPr="000C0444" w:rsidRDefault="008329B2" w:rsidP="00080927">
            <w:pPr>
              <w:tabs>
                <w:tab w:val="left" w:pos="304"/>
              </w:tabs>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廣播電視</w:t>
            </w:r>
            <w:r>
              <w:rPr>
                <w:rFonts w:asciiTheme="minorEastAsia" w:eastAsiaTheme="minorEastAsia" w:hAnsiTheme="minorEastAsia" w:hint="eastAsia"/>
                <w:sz w:val="28"/>
                <w:szCs w:val="28"/>
                <w:lang w:eastAsia="zh-HK"/>
              </w:rPr>
              <w:t>台</w:t>
            </w:r>
            <w:r w:rsidRPr="008329B2">
              <w:rPr>
                <w:rFonts w:asciiTheme="minorEastAsia" w:eastAsiaTheme="minorEastAsia" w:hAnsiTheme="minorEastAsia" w:hint="eastAsia"/>
                <w:sz w:val="28"/>
                <w:szCs w:val="28"/>
                <w:lang w:eastAsia="zh-TW"/>
              </w:rPr>
              <w:t>的黃金時段播出。</w:t>
            </w:r>
          </w:p>
          <w:p w:rsidR="00080927" w:rsidRDefault="00080927" w:rsidP="00B31B01">
            <w:pPr>
              <w:tabs>
                <w:tab w:val="left" w:pos="304"/>
              </w:tabs>
              <w:spacing w:line="480" w:lineRule="exact"/>
              <w:rPr>
                <w:rFonts w:asciiTheme="minorEastAsia" w:eastAsia="DengXian" w:hAnsiTheme="minorEastAsia"/>
                <w:sz w:val="28"/>
                <w:szCs w:val="28"/>
                <w:lang w:eastAsia="zh-TW"/>
              </w:rPr>
            </w:pPr>
          </w:p>
          <w:p w:rsidR="00080927" w:rsidRPr="000C0444" w:rsidRDefault="00080927" w:rsidP="00080927">
            <w:pPr>
              <w:tabs>
                <w:tab w:val="left" w:pos="304"/>
              </w:tabs>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其他電視節目</w:t>
            </w:r>
          </w:p>
          <w:p w:rsidR="00080927" w:rsidRPr="000C0444" w:rsidRDefault="006E3524" w:rsidP="00080927">
            <w:pPr>
              <w:tabs>
                <w:tab w:val="left" w:pos="304"/>
              </w:tabs>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21</w:t>
            </w:r>
            <w:r w:rsidR="00080927" w:rsidRPr="000C0444">
              <w:rPr>
                <w:rFonts w:asciiTheme="minorEastAsia" w:eastAsiaTheme="minorEastAsia" w:hAnsiTheme="minorEastAsia"/>
                <w:sz w:val="28"/>
                <w:szCs w:val="28"/>
                <w:lang w:eastAsia="zh-TW"/>
              </w:rPr>
              <w:t>.</w:t>
            </w:r>
            <w:r w:rsidR="00080927" w:rsidRPr="000C0444">
              <w:rPr>
                <w:rFonts w:asciiTheme="minorEastAsia" w:eastAsiaTheme="minorEastAsia" w:hAnsiTheme="minorEastAsia" w:hint="eastAsia"/>
                <w:sz w:val="28"/>
                <w:szCs w:val="28"/>
                <w:lang w:eastAsia="zh-TW"/>
              </w:rPr>
              <w:t>香港人士參與內地廣播電視節目和電視劇製作可不受數量限制。</w:t>
            </w:r>
          </w:p>
          <w:p w:rsidR="00080927" w:rsidRPr="00B31B01" w:rsidRDefault="006E3524" w:rsidP="00B31B01">
            <w:pPr>
              <w:tabs>
                <w:tab w:val="left" w:pos="304"/>
              </w:tabs>
              <w:spacing w:line="480" w:lineRule="exact"/>
              <w:rPr>
                <w:rFonts w:asciiTheme="minorEastAsia" w:eastAsia="DengXian" w:hAnsiTheme="minorEastAsia"/>
                <w:sz w:val="28"/>
                <w:szCs w:val="28"/>
                <w:lang w:eastAsia="zh-TW"/>
              </w:rPr>
            </w:pPr>
            <w:r>
              <w:rPr>
                <w:rFonts w:asciiTheme="minorEastAsia" w:eastAsiaTheme="minorEastAsia" w:hAnsiTheme="minorEastAsia" w:hint="eastAsia"/>
                <w:sz w:val="28"/>
                <w:szCs w:val="28"/>
                <w:lang w:eastAsia="zh-TW"/>
              </w:rPr>
              <w:t>22</w:t>
            </w:r>
            <w:r w:rsidR="00080927" w:rsidRPr="000C0444">
              <w:rPr>
                <w:rFonts w:asciiTheme="minorEastAsia" w:eastAsiaTheme="minorEastAsia" w:hAnsiTheme="minorEastAsia"/>
                <w:sz w:val="28"/>
                <w:szCs w:val="28"/>
                <w:lang w:eastAsia="zh-TW"/>
              </w:rPr>
              <w:t>.</w:t>
            </w:r>
            <w:r w:rsidR="00080927" w:rsidRPr="000C0444">
              <w:rPr>
                <w:rFonts w:asciiTheme="minorEastAsia" w:eastAsiaTheme="minorEastAsia" w:hAnsiTheme="minorEastAsia" w:hint="eastAsia"/>
                <w:sz w:val="28"/>
                <w:szCs w:val="28"/>
                <w:lang w:eastAsia="zh-TW"/>
              </w:rPr>
              <w:t>香港人士參與網絡視聽節目製作可不受數量限制。</w:t>
            </w:r>
          </w:p>
          <w:p w:rsidR="00FC5694" w:rsidRDefault="006E3524" w:rsidP="00080927">
            <w:pPr>
              <w:tabs>
                <w:tab w:val="left" w:pos="304"/>
              </w:tabs>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23</w:t>
            </w:r>
            <w:r w:rsidR="00080927" w:rsidRPr="000C0444">
              <w:rPr>
                <w:rFonts w:asciiTheme="minorEastAsia" w:eastAsiaTheme="minorEastAsia" w:hAnsiTheme="minorEastAsia"/>
                <w:sz w:val="28"/>
                <w:szCs w:val="28"/>
                <w:lang w:eastAsia="zh-TW"/>
              </w:rPr>
              <w:t>.</w:t>
            </w:r>
            <w:r w:rsidR="00080927" w:rsidRPr="000C0444">
              <w:rPr>
                <w:rFonts w:asciiTheme="minorEastAsia" w:eastAsiaTheme="minorEastAsia" w:hAnsiTheme="minorEastAsia" w:hint="eastAsia"/>
                <w:sz w:val="28"/>
                <w:szCs w:val="28"/>
                <w:lang w:eastAsia="zh-TW"/>
              </w:rPr>
              <w:t>允許內地與香港合拍的除電視劇外的其他電視節目，經內地主管部門審查通過後，可視</w:t>
            </w:r>
            <w:r w:rsidR="00080927">
              <w:rPr>
                <w:rFonts w:asciiTheme="minorEastAsia" w:eastAsiaTheme="minorEastAsia" w:hAnsiTheme="minorEastAsia" w:hint="eastAsia"/>
                <w:sz w:val="28"/>
                <w:szCs w:val="28"/>
                <w:lang w:eastAsia="zh-TW"/>
              </w:rPr>
              <w:t>為</w:t>
            </w:r>
            <w:r w:rsidR="00080927" w:rsidRPr="000C0444">
              <w:rPr>
                <w:rFonts w:asciiTheme="minorEastAsia" w:eastAsiaTheme="minorEastAsia" w:hAnsiTheme="minorEastAsia" w:hint="eastAsia"/>
                <w:sz w:val="28"/>
                <w:szCs w:val="28"/>
                <w:lang w:eastAsia="zh-TW"/>
              </w:rPr>
              <w:t>國</w:t>
            </w:r>
            <w:r w:rsidR="00080927">
              <w:rPr>
                <w:rFonts w:asciiTheme="minorEastAsia" w:eastAsiaTheme="minorEastAsia" w:hAnsiTheme="minorEastAsia" w:hint="eastAsia"/>
                <w:sz w:val="28"/>
                <w:szCs w:val="28"/>
                <w:lang w:eastAsia="zh-TW"/>
              </w:rPr>
              <w:t>產</w:t>
            </w:r>
            <w:r w:rsidR="00080927" w:rsidRPr="000C0444">
              <w:rPr>
                <w:rFonts w:asciiTheme="minorEastAsia" w:eastAsiaTheme="minorEastAsia" w:hAnsiTheme="minorEastAsia" w:hint="eastAsia"/>
                <w:sz w:val="28"/>
                <w:szCs w:val="28"/>
                <w:lang w:eastAsia="zh-TW"/>
              </w:rPr>
              <w:t>節目播出和發行。</w:t>
            </w:r>
          </w:p>
          <w:p w:rsidR="00EA3AD6" w:rsidRPr="00EA3AD6" w:rsidRDefault="006E3524" w:rsidP="00080927">
            <w:pPr>
              <w:tabs>
                <w:tab w:val="left" w:pos="304"/>
              </w:tabs>
              <w:spacing w:line="480" w:lineRule="exact"/>
              <w:rPr>
                <w:rFonts w:asciiTheme="minorEastAsia" w:eastAsiaTheme="minorEastAsia" w:hAnsiTheme="minorEastAsia"/>
                <w:spacing w:val="11"/>
                <w:sz w:val="28"/>
                <w:szCs w:val="28"/>
                <w:lang w:eastAsia="zh-TW"/>
              </w:rPr>
            </w:pPr>
            <w:r w:rsidRPr="00EA3AD6">
              <w:rPr>
                <w:rFonts w:asciiTheme="minorEastAsia" w:eastAsiaTheme="minorEastAsia" w:hAnsiTheme="minorEastAsia"/>
                <w:spacing w:val="11"/>
                <w:sz w:val="28"/>
                <w:szCs w:val="28"/>
                <w:lang w:eastAsia="zh-TW"/>
              </w:rPr>
              <w:t>24.</w:t>
            </w:r>
            <w:r w:rsidRPr="00EA3AD6">
              <w:rPr>
                <w:rFonts w:asciiTheme="minorEastAsia" w:eastAsiaTheme="minorEastAsia" w:hAnsiTheme="minorEastAsia" w:hint="eastAsia"/>
                <w:spacing w:val="11"/>
                <w:sz w:val="28"/>
                <w:szCs w:val="28"/>
                <w:lang w:eastAsia="zh-TW"/>
              </w:rPr>
              <w:t>允許香港的地面和衛星電視頻道經廣電總局批准</w:t>
            </w:r>
          </w:p>
          <w:p w:rsidR="006E3524" w:rsidRPr="000C0444" w:rsidRDefault="006E3524" w:rsidP="00080927">
            <w:pPr>
              <w:tabs>
                <w:tab w:val="left" w:pos="304"/>
              </w:tabs>
              <w:spacing w:line="480" w:lineRule="exact"/>
              <w:rPr>
                <w:rFonts w:asciiTheme="minorEastAsia" w:eastAsiaTheme="minorEastAsia" w:hAnsiTheme="minorEastAsia"/>
                <w:sz w:val="28"/>
                <w:szCs w:val="28"/>
                <w:lang w:eastAsia="zh-TW"/>
              </w:rPr>
            </w:pPr>
            <w:r w:rsidRPr="006E3524">
              <w:rPr>
                <w:rFonts w:asciiTheme="minorEastAsia" w:eastAsiaTheme="minorEastAsia" w:hAnsiTheme="minorEastAsia" w:hint="eastAsia"/>
                <w:sz w:val="28"/>
                <w:szCs w:val="28"/>
                <w:lang w:eastAsia="zh-TW"/>
              </w:rPr>
              <w:t>後，在境內酒店、賓館等特定範圍內落地播出。</w:t>
            </w:r>
          </w:p>
          <w:p w:rsidR="00080927" w:rsidRPr="00FC5694" w:rsidRDefault="00080927" w:rsidP="00B31B01">
            <w:pPr>
              <w:tabs>
                <w:tab w:val="left" w:pos="304"/>
              </w:tabs>
              <w:spacing w:line="480" w:lineRule="exact"/>
              <w:rPr>
                <w:rFonts w:asciiTheme="minorEastAsia" w:eastAsia="DengXian" w:hAnsiTheme="minorEastAsia"/>
                <w:sz w:val="28"/>
                <w:szCs w:val="28"/>
                <w:lang w:eastAsia="zh-TW"/>
              </w:rPr>
            </w:pPr>
          </w:p>
          <w:p w:rsidR="00080927" w:rsidRPr="000C0444" w:rsidRDefault="00080927" w:rsidP="00080927">
            <w:pPr>
              <w:tabs>
                <w:tab w:val="left" w:pos="304"/>
              </w:tabs>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電視動畫</w:t>
            </w:r>
          </w:p>
          <w:p w:rsidR="00080927" w:rsidRPr="000C0444" w:rsidRDefault="006E3524" w:rsidP="00080927">
            <w:pPr>
              <w:tabs>
                <w:tab w:val="left" w:pos="304"/>
              </w:tabs>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25</w:t>
            </w:r>
            <w:r w:rsidR="00080927" w:rsidRPr="000C0444">
              <w:rPr>
                <w:rFonts w:asciiTheme="minorEastAsia" w:eastAsiaTheme="minorEastAsia" w:hAnsiTheme="minorEastAsia"/>
                <w:sz w:val="28"/>
                <w:szCs w:val="28"/>
                <w:lang w:eastAsia="zh-TW"/>
              </w:rPr>
              <w:t>.</w:t>
            </w:r>
            <w:r w:rsidR="00080927" w:rsidRPr="00C459D5">
              <w:rPr>
                <w:rFonts w:asciiTheme="minorEastAsia" w:eastAsiaTheme="minorEastAsia" w:hAnsiTheme="minorEastAsia" w:hint="eastAsia"/>
                <w:spacing w:val="2"/>
                <w:sz w:val="28"/>
                <w:szCs w:val="28"/>
                <w:lang w:eastAsia="zh-TW"/>
              </w:rPr>
              <w:t>內地廣播電視台、視聽網站和有線電視網引進香港</w:t>
            </w:r>
            <w:r w:rsidR="00080927" w:rsidRPr="000C0444">
              <w:rPr>
                <w:rFonts w:asciiTheme="minorEastAsia" w:eastAsiaTheme="minorEastAsia" w:hAnsiTheme="minorEastAsia" w:hint="eastAsia"/>
                <w:sz w:val="28"/>
                <w:szCs w:val="28"/>
                <w:lang w:eastAsia="zh-TW"/>
              </w:rPr>
              <w:t>製作的電視動畫片不設數量限制，</w:t>
            </w:r>
            <w:r w:rsidR="00321A5F">
              <w:rPr>
                <w:rFonts w:asciiTheme="minorEastAsia" w:eastAsiaTheme="minorEastAsia" w:hAnsiTheme="minorEastAsia" w:hint="eastAsia"/>
                <w:sz w:val="28"/>
                <w:szCs w:val="28"/>
                <w:lang w:eastAsia="zh-TW"/>
              </w:rPr>
              <w:t>並</w:t>
            </w:r>
            <w:r w:rsidR="00080927" w:rsidRPr="000C0444">
              <w:rPr>
                <w:rFonts w:asciiTheme="minorEastAsia" w:eastAsiaTheme="minorEastAsia" w:hAnsiTheme="minorEastAsia" w:hint="eastAsia"/>
                <w:sz w:val="28"/>
                <w:szCs w:val="28"/>
                <w:lang w:eastAsia="zh-TW"/>
              </w:rPr>
              <w:t>放寬香港製作的電</w:t>
            </w:r>
            <w:r w:rsidR="00080927" w:rsidRPr="000C0444">
              <w:rPr>
                <w:rFonts w:asciiTheme="minorEastAsia" w:eastAsiaTheme="minorEastAsia" w:hAnsiTheme="minorEastAsia" w:hint="eastAsia"/>
                <w:sz w:val="28"/>
                <w:szCs w:val="28"/>
                <w:lang w:eastAsia="zh-TW"/>
              </w:rPr>
              <w:lastRenderedPageBreak/>
              <w:t>視動畫片在播放數量和時間方面等限制。</w:t>
            </w:r>
          </w:p>
          <w:p w:rsidR="00080927" w:rsidRPr="00080927" w:rsidRDefault="006E3524">
            <w:pPr>
              <w:tabs>
                <w:tab w:val="left" w:pos="304"/>
              </w:tabs>
              <w:spacing w:line="480" w:lineRule="exact"/>
              <w:rPr>
                <w:rFonts w:asciiTheme="minorEastAsia" w:eastAsia="DengXian" w:hAnsiTheme="minorEastAsia"/>
                <w:sz w:val="28"/>
                <w:szCs w:val="28"/>
                <w:lang w:eastAsia="zh-TW"/>
              </w:rPr>
            </w:pPr>
            <w:r>
              <w:rPr>
                <w:rFonts w:asciiTheme="minorEastAsia" w:eastAsiaTheme="minorEastAsia" w:hAnsiTheme="minorEastAsia" w:hint="eastAsia"/>
                <w:sz w:val="28"/>
                <w:szCs w:val="28"/>
                <w:lang w:eastAsia="zh-TW"/>
              </w:rPr>
              <w:t>26</w:t>
            </w:r>
            <w:r w:rsidR="00080927" w:rsidRPr="000C0444">
              <w:rPr>
                <w:rFonts w:asciiTheme="minorEastAsia" w:eastAsiaTheme="minorEastAsia" w:hAnsiTheme="minorEastAsia"/>
                <w:sz w:val="28"/>
                <w:szCs w:val="28"/>
                <w:lang w:eastAsia="zh-TW"/>
              </w:rPr>
              <w:t>.</w:t>
            </w:r>
            <w:r w:rsidR="00080927" w:rsidRPr="000C0444">
              <w:rPr>
                <w:rFonts w:asciiTheme="minorEastAsia" w:eastAsiaTheme="minorEastAsia" w:hAnsiTheme="minorEastAsia" w:hint="eastAsia"/>
                <w:sz w:val="28"/>
                <w:szCs w:val="28"/>
                <w:lang w:eastAsia="zh-TW"/>
              </w:rPr>
              <w:t>允許內地與香港合拍的電視動畫片，經內地主管部門審查通過後，可視</w:t>
            </w:r>
            <w:r w:rsidR="00080927">
              <w:rPr>
                <w:rFonts w:asciiTheme="minorEastAsia" w:eastAsiaTheme="minorEastAsia" w:hAnsiTheme="minorEastAsia" w:hint="eastAsia"/>
                <w:sz w:val="28"/>
                <w:szCs w:val="28"/>
                <w:lang w:eastAsia="zh-TW"/>
              </w:rPr>
              <w:t>為</w:t>
            </w:r>
            <w:r w:rsidR="00080927" w:rsidRPr="000C0444">
              <w:rPr>
                <w:rFonts w:asciiTheme="minorEastAsia" w:eastAsiaTheme="minorEastAsia" w:hAnsiTheme="minorEastAsia" w:hint="eastAsia"/>
                <w:sz w:val="28"/>
                <w:szCs w:val="28"/>
                <w:lang w:eastAsia="zh-TW"/>
              </w:rPr>
              <w:t>國</w:t>
            </w:r>
            <w:r w:rsidR="00080927">
              <w:rPr>
                <w:rFonts w:asciiTheme="minorEastAsia" w:eastAsiaTheme="minorEastAsia" w:hAnsiTheme="minorEastAsia" w:hint="eastAsia"/>
                <w:sz w:val="28"/>
                <w:szCs w:val="28"/>
                <w:lang w:eastAsia="zh-TW"/>
              </w:rPr>
              <w:t>產</w:t>
            </w:r>
            <w:r w:rsidR="00080927" w:rsidRPr="000C0444">
              <w:rPr>
                <w:rFonts w:asciiTheme="minorEastAsia" w:eastAsiaTheme="minorEastAsia" w:hAnsiTheme="minorEastAsia" w:hint="eastAsia"/>
                <w:sz w:val="28"/>
                <w:szCs w:val="28"/>
                <w:lang w:eastAsia="zh-TW"/>
              </w:rPr>
              <w:t>動畫片播出和發行。</w:t>
            </w:r>
          </w:p>
        </w:tc>
      </w:tr>
    </w:tbl>
    <w:p w:rsidR="00447DFF" w:rsidRPr="000C0444" w:rsidRDefault="00646891"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br w:type="page"/>
      </w: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AA2FD3">
        <w:tc>
          <w:tcPr>
            <w:tcW w:w="1536" w:type="dxa"/>
            <w:tcBorders>
              <w:top w:val="single" w:sz="4" w:space="0" w:color="auto"/>
              <w:left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br w:type="page"/>
            </w:r>
            <w:r w:rsidRPr="000C0444">
              <w:rPr>
                <w:rFonts w:asciiTheme="minorEastAsia" w:eastAsiaTheme="minorEastAsia" w:hAnsiTheme="minorEastAsia"/>
                <w:sz w:val="28"/>
                <w:szCs w:val="28"/>
                <w:lang w:eastAsia="zh-TW"/>
              </w:rPr>
              <w:br w:type="page"/>
            </w:r>
            <w:r w:rsidR="000C0444"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分部門</w:t>
            </w:r>
          </w:p>
        </w:tc>
        <w:tc>
          <w:tcPr>
            <w:tcW w:w="6928" w:type="dxa"/>
            <w:tcBorders>
              <w:top w:val="single" w:sz="4" w:space="0" w:color="auto"/>
              <w:left w:val="single" w:sz="4" w:space="0" w:color="auto"/>
              <w:bottom w:val="single" w:sz="4" w:space="0" w:color="auto"/>
              <w:right w:val="single" w:sz="4" w:space="0" w:color="auto"/>
            </w:tcBorders>
          </w:tcPr>
          <w:p w:rsidR="00463430" w:rsidRPr="000C0444" w:rsidRDefault="000C0444" w:rsidP="00463430">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3. </w:t>
            </w:r>
            <w:r w:rsidRPr="000C0444">
              <w:rPr>
                <w:rFonts w:asciiTheme="minorEastAsia" w:eastAsiaTheme="minorEastAsia" w:hAnsiTheme="minorEastAsia" w:hint="eastAsia"/>
                <w:sz w:val="28"/>
                <w:szCs w:val="28"/>
                <w:lang w:eastAsia="zh-TW"/>
              </w:rPr>
              <w:t>建築及相關工程服務</w:t>
            </w:r>
          </w:p>
          <w:p w:rsidR="00463430" w:rsidRPr="000C0444" w:rsidRDefault="000A3E01" w:rsidP="00B31B01">
            <w:pPr>
              <w:spacing w:line="480" w:lineRule="exact"/>
              <w:ind w:firstLineChars="125" w:firstLine="350"/>
              <w:rPr>
                <w:rFonts w:asciiTheme="minorEastAsia" w:eastAsiaTheme="minorEastAsia" w:hAnsiTheme="minorEastAsia"/>
                <w:sz w:val="28"/>
                <w:szCs w:val="28"/>
                <w:lang w:eastAsia="zh-TW"/>
              </w:rPr>
            </w:pPr>
            <w:r w:rsidRPr="00307D1C">
              <w:rPr>
                <w:rFonts w:ascii="FangSong" w:eastAsia="FangSong" w:hAnsi="FangSong" w:hint="eastAsia"/>
                <w:sz w:val="28"/>
                <w:szCs w:val="28"/>
                <w:lang w:eastAsia="zh-TW"/>
              </w:rPr>
              <w:t>（</w:t>
            </w:r>
            <w:r w:rsidR="000C0444" w:rsidRPr="000C0444">
              <w:rPr>
                <w:rFonts w:asciiTheme="minorEastAsia" w:eastAsiaTheme="minorEastAsia" w:hAnsiTheme="minorEastAsia"/>
                <w:sz w:val="28"/>
                <w:szCs w:val="28"/>
                <w:lang w:eastAsia="zh-TW"/>
              </w:rPr>
              <w:t>CPC511+512+513</w:t>
            </w:r>
            <w:r w:rsidR="00463430" w:rsidRPr="000C0444">
              <w:rPr>
                <w:rFonts w:asciiTheme="minorEastAsia" w:eastAsiaTheme="minorEastAsia" w:hAnsiTheme="minorEastAsia"/>
                <w:sz w:val="28"/>
                <w:szCs w:val="28"/>
                <w:vertAlign w:val="superscript"/>
                <w:lang w:eastAsia="zh-TW"/>
              </w:rPr>
              <w:footnoteReference w:id="11"/>
            </w:r>
            <w:r w:rsidR="000C0444" w:rsidRPr="000C0444">
              <w:rPr>
                <w:rFonts w:asciiTheme="minorEastAsia" w:eastAsiaTheme="minorEastAsia" w:hAnsiTheme="minorEastAsia"/>
                <w:sz w:val="28"/>
                <w:szCs w:val="28"/>
                <w:lang w:eastAsia="zh-TW"/>
              </w:rPr>
              <w:t>+514+515+516+517+518</w:t>
            </w:r>
            <w:r w:rsidR="00463430" w:rsidRPr="000C0444">
              <w:rPr>
                <w:rFonts w:asciiTheme="minorEastAsia" w:eastAsiaTheme="minorEastAsia" w:hAnsiTheme="minorEastAsia"/>
                <w:sz w:val="28"/>
                <w:szCs w:val="28"/>
                <w:vertAlign w:val="superscript"/>
                <w:lang w:eastAsia="zh-TW"/>
              </w:rPr>
              <w:footnoteReference w:id="12"/>
            </w:r>
            <w:r w:rsidR="00814CEA" w:rsidRPr="000C0444">
              <w:rPr>
                <w:rFonts w:asciiTheme="minorEastAsia" w:eastAsiaTheme="minorEastAsia" w:hAnsiTheme="minorEastAsia" w:hint="eastAsia"/>
                <w:spacing w:val="4"/>
                <w:sz w:val="28"/>
                <w:szCs w:val="28"/>
                <w:lang w:eastAsia="zh-TW"/>
              </w:rPr>
              <w:t>）</w:t>
            </w:r>
          </w:p>
        </w:tc>
      </w:tr>
      <w:tr w:rsidR="00447DFF" w:rsidRPr="000C0444" w:rsidTr="00AA2FD3">
        <w:tc>
          <w:tcPr>
            <w:tcW w:w="1536"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tc>
        <w:tc>
          <w:tcPr>
            <w:tcW w:w="692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香港服務提供者在內地設立的建築業企業，其經資質管理部門認可的項目經理人數中，香港永久性居民所</w:t>
            </w:r>
            <w:r w:rsidR="00AA46A5">
              <w:rPr>
                <w:rFonts w:asciiTheme="minorEastAsia" w:eastAsiaTheme="minorEastAsia" w:hAnsiTheme="minorEastAsia" w:hint="eastAsia"/>
                <w:sz w:val="28"/>
                <w:szCs w:val="28"/>
                <w:lang w:eastAsia="zh-TW"/>
              </w:rPr>
              <w:t>佔</w:t>
            </w:r>
            <w:r w:rsidRPr="000C0444">
              <w:rPr>
                <w:rFonts w:asciiTheme="minorEastAsia" w:eastAsiaTheme="minorEastAsia" w:hAnsiTheme="minorEastAsia" w:hint="eastAsia"/>
                <w:sz w:val="28"/>
                <w:szCs w:val="28"/>
                <w:lang w:eastAsia="zh-TW"/>
              </w:rPr>
              <w:t>比例可不受限制。</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自《安排》補充協議六簽署之日起，對</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hint="eastAsia"/>
                <w:sz w:val="28"/>
                <w:szCs w:val="28"/>
                <w:lang w:eastAsia="zh-TW"/>
              </w:rPr>
              <w:t>已取得內地資質的港資建築業企業，在新的《建築業企業資質標準》</w:t>
            </w:r>
            <w:r w:rsidRPr="000C0444">
              <w:rPr>
                <w:rFonts w:asciiTheme="minorEastAsia" w:eastAsiaTheme="minorEastAsia" w:hAnsiTheme="minorEastAsia"/>
                <w:sz w:val="28"/>
                <w:szCs w:val="28"/>
                <w:lang w:eastAsia="zh-TW"/>
              </w:rPr>
              <w:t xml:space="preserve"> </w:t>
            </w:r>
            <w:r w:rsidRPr="000C0444">
              <w:rPr>
                <w:rFonts w:asciiTheme="minorEastAsia" w:eastAsiaTheme="minorEastAsia" w:hAnsiTheme="minorEastAsia" w:hint="eastAsia"/>
                <w:sz w:val="28"/>
                <w:szCs w:val="28"/>
                <w:lang w:eastAsia="zh-TW"/>
              </w:rPr>
              <w:t>頒</w:t>
            </w:r>
            <w:r w:rsidR="00030782" w:rsidRPr="00B13E12">
              <w:rPr>
                <w:rFonts w:ascii="新細明體" w:eastAsia="新細明體" w:hAnsi="新細明體" w:hint="eastAsia"/>
                <w:sz w:val="28"/>
                <w:szCs w:val="28"/>
                <w:lang w:eastAsia="zh-TW"/>
              </w:rPr>
              <w:t>佈</w:t>
            </w:r>
            <w:r w:rsidRPr="000C0444">
              <w:rPr>
                <w:rFonts w:asciiTheme="minorEastAsia" w:eastAsiaTheme="minorEastAsia" w:hAnsiTheme="minorEastAsia" w:hint="eastAsia"/>
                <w:sz w:val="28"/>
                <w:szCs w:val="28"/>
                <w:lang w:eastAsia="zh-TW"/>
              </w:rPr>
              <w:t>前，原建設部關</w:t>
            </w:r>
            <w:r w:rsidR="00044364">
              <w:rPr>
                <w:rFonts w:asciiTheme="minorEastAsia" w:eastAsiaTheme="minorEastAsia" w:hAnsiTheme="minorEastAsia" w:hint="eastAsia"/>
                <w:sz w:val="28"/>
                <w:szCs w:val="28"/>
                <w:lang w:eastAsia="zh-TW"/>
              </w:rPr>
              <w:t>於</w:t>
            </w:r>
            <w:r w:rsidRPr="000C0444">
              <w:rPr>
                <w:rFonts w:asciiTheme="minorEastAsia" w:eastAsiaTheme="minorEastAsia" w:hAnsiTheme="minorEastAsia" w:hint="eastAsia"/>
                <w:sz w:val="28"/>
                <w:szCs w:val="28"/>
                <w:lang w:eastAsia="zh-TW"/>
              </w:rPr>
              <w:t>港資建築業企業資質審查中對港籍項目經理的認定政策不變，港籍項目經理在原受聘港資建築業企業資質管理中仍然有效。</w:t>
            </w:r>
          </w:p>
          <w:p w:rsidR="00447DFF" w:rsidRPr="000C0444" w:rsidRDefault="000C0444" w:rsidP="00447DFF">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3. </w:t>
            </w:r>
            <w:r w:rsidRPr="000C0444">
              <w:rPr>
                <w:rFonts w:asciiTheme="minorEastAsia" w:eastAsiaTheme="minorEastAsia" w:hAnsiTheme="minorEastAsia" w:hint="eastAsia"/>
                <w:sz w:val="28"/>
                <w:szCs w:val="28"/>
                <w:lang w:eastAsia="zh-TW"/>
              </w:rPr>
              <w:t>在新的《建築業企業資質標準》頒</w:t>
            </w:r>
            <w:r w:rsidR="00030782" w:rsidRPr="00B13E12">
              <w:rPr>
                <w:rFonts w:ascii="新細明體" w:eastAsia="新細明體" w:hAnsi="新細明體" w:hint="eastAsia"/>
                <w:sz w:val="28"/>
                <w:szCs w:val="28"/>
                <w:lang w:eastAsia="zh-TW"/>
              </w:rPr>
              <w:t>佈</w:t>
            </w:r>
            <w:r w:rsidRPr="000C0444">
              <w:rPr>
                <w:rFonts w:asciiTheme="minorEastAsia" w:eastAsiaTheme="minorEastAsia" w:hAnsiTheme="minorEastAsia" w:hint="eastAsia"/>
                <w:sz w:val="28"/>
                <w:szCs w:val="28"/>
                <w:lang w:eastAsia="zh-TW"/>
              </w:rPr>
              <w:t>後，允許原認定的港籍項目經理在該標準頒</w:t>
            </w:r>
            <w:r w:rsidR="00030782" w:rsidRPr="00B13E12">
              <w:rPr>
                <w:rFonts w:ascii="新細明體" w:eastAsia="新細明體" w:hAnsi="新細明體" w:hint="eastAsia"/>
                <w:sz w:val="28"/>
                <w:szCs w:val="28"/>
                <w:lang w:eastAsia="zh-TW"/>
              </w:rPr>
              <w:t>佈</w:t>
            </w:r>
            <w:r w:rsidRPr="000C0444">
              <w:rPr>
                <w:rFonts w:asciiTheme="minorEastAsia" w:eastAsiaTheme="minorEastAsia" w:hAnsiTheme="minorEastAsia" w:hint="eastAsia"/>
                <w:sz w:val="28"/>
                <w:szCs w:val="28"/>
                <w:lang w:eastAsia="zh-TW"/>
              </w:rPr>
              <w:t>前已承接或開工的工程項目中，繼續作</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項目經理直至項目竣工。</w:t>
            </w:r>
          </w:p>
          <w:p w:rsidR="00886583" w:rsidRPr="00886583" w:rsidRDefault="000C0444" w:rsidP="00B31B5C">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香港服務提供者在內地設立的建築業企業中，出任工程技術人員和經濟管理人員的香港永久性居民，在內地的居留時間不受限制。</w:t>
            </w:r>
          </w:p>
          <w:p w:rsidR="00006D01" w:rsidRPr="000C0444" w:rsidRDefault="000C0444" w:rsidP="00671C04">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447DFF" w:rsidRPr="000C0444" w:rsidRDefault="00447DFF" w:rsidP="00447DFF">
      <w:pPr>
        <w:snapToGrid w:val="0"/>
        <w:spacing w:line="480" w:lineRule="exact"/>
        <w:rPr>
          <w:rFonts w:asciiTheme="minorEastAsia" w:eastAsiaTheme="minorEastAsia" w:hAnsiTheme="minorEastAsia"/>
          <w:sz w:val="28"/>
          <w:szCs w:val="28"/>
          <w:lang w:eastAsia="zh-TW"/>
        </w:rPr>
      </w:pPr>
    </w:p>
    <w:p w:rsidR="00447DFF" w:rsidRDefault="00447DFF" w:rsidP="00447DFF">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0A40C3" w:rsidRPr="000C0444" w:rsidRDefault="000A40C3" w:rsidP="00447DFF">
      <w:pPr>
        <w:snapToGrid w:val="0"/>
        <w:spacing w:line="480" w:lineRule="exact"/>
        <w:rPr>
          <w:rFonts w:asciiTheme="minorEastAsia" w:eastAsiaTheme="minorEastAsia" w:hAnsiTheme="minorEastAsia"/>
          <w:sz w:val="28"/>
          <w:szCs w:val="28"/>
          <w:lang w:eastAsia="zh-TW"/>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36"/>
      </w:tblGrid>
      <w:tr w:rsidR="00447DFF" w:rsidRPr="000C0444" w:rsidTr="00E73448">
        <w:trPr>
          <w:cantSplit/>
        </w:trPr>
        <w:tc>
          <w:tcPr>
            <w:tcW w:w="1536" w:type="dxa"/>
            <w:vMerge w:val="restart"/>
            <w:tcBorders>
              <w:top w:val="single" w:sz="4" w:space="0" w:color="auto"/>
              <w:left w:val="single" w:sz="4" w:space="0" w:color="auto"/>
              <w:bottom w:val="single" w:sz="4" w:space="0" w:color="auto"/>
              <w:right w:val="single" w:sz="4" w:space="0" w:color="auto"/>
            </w:tcBorders>
            <w:vAlign w:val="center"/>
          </w:tcPr>
          <w:p w:rsidR="00447DFF" w:rsidRPr="000C0444" w:rsidRDefault="00447DFF"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br w:type="page"/>
            </w:r>
            <w:r w:rsidR="000C0444"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36"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4. </w:t>
            </w:r>
            <w:r w:rsidRPr="000C0444">
              <w:rPr>
                <w:rFonts w:asciiTheme="minorEastAsia" w:eastAsiaTheme="minorEastAsia" w:hAnsiTheme="minorEastAsia" w:hint="eastAsia"/>
                <w:sz w:val="28"/>
                <w:szCs w:val="28"/>
                <w:lang w:eastAsia="zh-TW"/>
              </w:rPr>
              <w:t>分銷服務</w:t>
            </w:r>
          </w:p>
        </w:tc>
      </w:tr>
      <w:tr w:rsidR="00447DFF" w:rsidRPr="000C0444" w:rsidTr="00E73448">
        <w:trPr>
          <w:cantSplit/>
          <w:trHeight w:val="613"/>
        </w:trPr>
        <w:tc>
          <w:tcPr>
            <w:tcW w:w="1536" w:type="dxa"/>
            <w:vMerge/>
            <w:tcBorders>
              <w:top w:val="single" w:sz="4" w:space="0" w:color="auto"/>
              <w:left w:val="single" w:sz="4" w:space="0" w:color="auto"/>
              <w:bottom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36" w:type="dxa"/>
            <w:tcBorders>
              <w:top w:val="single" w:sz="4" w:space="0" w:color="auto"/>
              <w:left w:val="single" w:sz="4" w:space="0" w:color="auto"/>
              <w:right w:val="single" w:sz="4" w:space="0" w:color="auto"/>
            </w:tcBorders>
          </w:tcPr>
          <w:p w:rsidR="00447DFF" w:rsidRPr="000C0444" w:rsidRDefault="000C0444" w:rsidP="005F2EA7">
            <w:pPr>
              <w:spacing w:line="480" w:lineRule="exact"/>
              <w:ind w:leftChars="140" w:left="672" w:hangingChars="135" w:hanging="37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批發銷售服務（</w:t>
            </w:r>
            <w:r w:rsidRPr="000C0444">
              <w:rPr>
                <w:rFonts w:asciiTheme="minorEastAsia" w:eastAsiaTheme="minorEastAsia" w:hAnsiTheme="minorEastAsia"/>
                <w:sz w:val="28"/>
                <w:szCs w:val="28"/>
                <w:lang w:eastAsia="zh-TW"/>
              </w:rPr>
              <w:t>CPC622</w:t>
            </w:r>
            <w:r w:rsidRPr="000C0444">
              <w:rPr>
                <w:rFonts w:asciiTheme="minorEastAsia" w:eastAsiaTheme="minorEastAsia" w:hAnsiTheme="minorEastAsia" w:hint="eastAsia"/>
                <w:sz w:val="28"/>
                <w:szCs w:val="28"/>
                <w:lang w:eastAsia="zh-TW"/>
              </w:rPr>
              <w:t>，圖書、報紙、雜</w:t>
            </w:r>
            <w:r w:rsidR="005859B3">
              <w:rPr>
                <w:rFonts w:asciiTheme="minorEastAsia" w:eastAsiaTheme="minorEastAsia" w:hAnsiTheme="minorEastAsia" w:hint="eastAsia"/>
                <w:sz w:val="28"/>
                <w:szCs w:val="28"/>
                <w:lang w:eastAsia="zh-HK"/>
              </w:rPr>
              <w:t>誌</w:t>
            </w:r>
            <w:r w:rsidRPr="000C0444">
              <w:rPr>
                <w:rFonts w:asciiTheme="minorEastAsia" w:eastAsiaTheme="minorEastAsia" w:hAnsiTheme="minorEastAsia" w:hint="eastAsia"/>
                <w:sz w:val="28"/>
                <w:szCs w:val="28"/>
                <w:lang w:eastAsia="zh-TW"/>
              </w:rPr>
              <w:t>、文物的批發銷售除外）</w:t>
            </w:r>
          </w:p>
          <w:p w:rsidR="00447DFF" w:rsidRPr="000C0444" w:rsidRDefault="000C0444" w:rsidP="005F2EA7">
            <w:pPr>
              <w:spacing w:line="480" w:lineRule="exact"/>
              <w:ind w:leftChars="140" w:left="672" w:hangingChars="135" w:hanging="378"/>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零售服務（</w:t>
            </w:r>
            <w:r w:rsidRPr="000C0444">
              <w:rPr>
                <w:rFonts w:asciiTheme="minorEastAsia" w:eastAsiaTheme="minorEastAsia" w:hAnsiTheme="minorEastAsia"/>
                <w:sz w:val="28"/>
                <w:szCs w:val="28"/>
                <w:lang w:eastAsia="zh-TW"/>
              </w:rPr>
              <w:t>CPC631+632+6111+6113+6121</w:t>
            </w:r>
            <w:r w:rsidRPr="000C0444">
              <w:rPr>
                <w:rFonts w:asciiTheme="minorEastAsia" w:eastAsiaTheme="minorEastAsia" w:hAnsiTheme="minorEastAsia" w:hint="eastAsia"/>
                <w:sz w:val="28"/>
                <w:szCs w:val="28"/>
                <w:lang w:eastAsia="zh-TW"/>
              </w:rPr>
              <w:t>）</w:t>
            </w:r>
          </w:p>
        </w:tc>
      </w:tr>
      <w:tr w:rsidR="00447DFF" w:rsidRPr="000C0444" w:rsidTr="00E73448">
        <w:tc>
          <w:tcPr>
            <w:tcW w:w="1536"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36" w:type="dxa"/>
            <w:tcBorders>
              <w:top w:val="single" w:sz="4" w:space="0" w:color="auto"/>
              <w:left w:val="single" w:sz="4" w:space="0" w:color="auto"/>
              <w:bottom w:val="single" w:sz="4" w:space="0" w:color="auto"/>
              <w:right w:val="single" w:sz="4" w:space="0" w:color="auto"/>
            </w:tcBorders>
          </w:tcPr>
          <w:p w:rsidR="00447DFF" w:rsidRPr="000C0444" w:rsidRDefault="000C0444">
            <w:pPr>
              <w:adjustRightInd w:val="0"/>
              <w:snapToGrid w:val="0"/>
              <w:spacing w:line="480" w:lineRule="exact"/>
              <w:ind w:firstLineChars="4" w:firstLine="11"/>
              <w:rPr>
                <w:rFonts w:asciiTheme="minorEastAsia" w:eastAsiaTheme="minorEastAsia" w:hAnsiTheme="minorEastAsia"/>
                <w:sz w:val="28"/>
                <w:szCs w:val="28"/>
                <w:lang w:eastAsia="zh-HK"/>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F27915" w:rsidRDefault="00447DFF" w:rsidP="00F27915">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0A40C3" w:rsidRPr="000C0444" w:rsidRDefault="000A40C3" w:rsidP="00F27915">
      <w:pPr>
        <w:snapToGrid w:val="0"/>
        <w:spacing w:line="480" w:lineRule="exact"/>
        <w:rPr>
          <w:rFonts w:asciiTheme="minorEastAsia" w:eastAsiaTheme="minorEastAsia" w:hAnsiTheme="minorEastAsia"/>
          <w:sz w:val="28"/>
          <w:szCs w:val="28"/>
          <w:lang w:eastAsia="zh-TW"/>
        </w:rPr>
      </w:pPr>
    </w:p>
    <w:tbl>
      <w:tblPr>
        <w:tblW w:w="8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7"/>
      </w:tblGrid>
      <w:tr w:rsidR="00F27915" w:rsidRPr="000C0444" w:rsidTr="00E73448">
        <w:trPr>
          <w:cantSplit/>
        </w:trPr>
        <w:tc>
          <w:tcPr>
            <w:tcW w:w="1536" w:type="dxa"/>
            <w:vMerge w:val="restart"/>
            <w:tcBorders>
              <w:top w:val="single" w:sz="4" w:space="0" w:color="auto"/>
              <w:left w:val="single" w:sz="4" w:space="0" w:color="auto"/>
              <w:bottom w:val="single" w:sz="4" w:space="0" w:color="auto"/>
              <w:right w:val="single" w:sz="4" w:space="0" w:color="auto"/>
            </w:tcBorders>
            <w:vAlign w:val="center"/>
          </w:tcPr>
          <w:p w:rsidR="00F27915" w:rsidRPr="000C0444" w:rsidRDefault="00F27915"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br w:type="page"/>
            </w:r>
            <w:r w:rsidR="000C0444" w:rsidRPr="000C0444">
              <w:rPr>
                <w:rFonts w:asciiTheme="minorEastAsia" w:eastAsiaTheme="minorEastAsia" w:hAnsiTheme="minorEastAsia" w:hint="eastAsia"/>
                <w:sz w:val="28"/>
                <w:szCs w:val="28"/>
                <w:lang w:eastAsia="zh-TW"/>
              </w:rPr>
              <w:t>部門或</w:t>
            </w:r>
          </w:p>
          <w:p w:rsidR="00F27915"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7" w:type="dxa"/>
            <w:tcBorders>
              <w:top w:val="single" w:sz="4" w:space="0" w:color="auto"/>
              <w:left w:val="single" w:sz="4" w:space="0" w:color="auto"/>
              <w:bottom w:val="single" w:sz="4" w:space="0" w:color="auto"/>
              <w:right w:val="single" w:sz="4" w:space="0" w:color="auto"/>
            </w:tcBorders>
          </w:tcPr>
          <w:p w:rsidR="00F27915"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4. </w:t>
            </w:r>
            <w:r w:rsidRPr="000C0444">
              <w:rPr>
                <w:rFonts w:asciiTheme="minorEastAsia" w:eastAsiaTheme="minorEastAsia" w:hAnsiTheme="minorEastAsia" w:hint="eastAsia"/>
                <w:sz w:val="28"/>
                <w:szCs w:val="28"/>
                <w:lang w:eastAsia="zh-TW"/>
              </w:rPr>
              <w:t>分銷服務</w:t>
            </w:r>
          </w:p>
        </w:tc>
      </w:tr>
      <w:tr w:rsidR="00F27915" w:rsidRPr="000C0444" w:rsidTr="00E73448">
        <w:trPr>
          <w:cantSplit/>
          <w:trHeight w:val="613"/>
        </w:trPr>
        <w:tc>
          <w:tcPr>
            <w:tcW w:w="1536" w:type="dxa"/>
            <w:vMerge/>
            <w:tcBorders>
              <w:top w:val="single" w:sz="4" w:space="0" w:color="auto"/>
              <w:left w:val="single" w:sz="4" w:space="0" w:color="auto"/>
              <w:bottom w:val="single" w:sz="4" w:space="0" w:color="auto"/>
              <w:right w:val="single" w:sz="4" w:space="0" w:color="auto"/>
            </w:tcBorders>
          </w:tcPr>
          <w:p w:rsidR="00F27915" w:rsidRPr="000C0444" w:rsidRDefault="00F27915" w:rsidP="00790EC9">
            <w:pPr>
              <w:spacing w:line="480" w:lineRule="exact"/>
              <w:rPr>
                <w:rFonts w:asciiTheme="minorEastAsia" w:eastAsiaTheme="minorEastAsia" w:hAnsiTheme="minorEastAsia"/>
                <w:sz w:val="28"/>
                <w:szCs w:val="28"/>
              </w:rPr>
            </w:pPr>
          </w:p>
        </w:tc>
        <w:tc>
          <w:tcPr>
            <w:tcW w:w="6927" w:type="dxa"/>
            <w:tcBorders>
              <w:top w:val="single" w:sz="4" w:space="0" w:color="auto"/>
              <w:left w:val="single" w:sz="4" w:space="0" w:color="auto"/>
              <w:right w:val="single" w:sz="4" w:space="0" w:color="auto"/>
            </w:tcBorders>
          </w:tcPr>
          <w:p w:rsidR="00F27915" w:rsidRPr="000C0444" w:rsidRDefault="000C0444" w:rsidP="00790EC9">
            <w:pPr>
              <w:spacing w:line="480" w:lineRule="exact"/>
              <w:ind w:leftChars="140" w:left="29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零售服務（圖書、報紙、雜</w:t>
            </w:r>
            <w:r w:rsidR="005859B3">
              <w:rPr>
                <w:rFonts w:asciiTheme="minorEastAsia" w:eastAsiaTheme="minorEastAsia" w:hAnsiTheme="minorEastAsia" w:hint="eastAsia"/>
                <w:sz w:val="28"/>
                <w:szCs w:val="28"/>
                <w:lang w:eastAsia="zh-HK"/>
              </w:rPr>
              <w:t>誌</w:t>
            </w:r>
            <w:r w:rsidRPr="000C0444">
              <w:rPr>
                <w:rFonts w:asciiTheme="minorEastAsia" w:eastAsiaTheme="minorEastAsia" w:hAnsiTheme="minorEastAsia" w:hint="eastAsia"/>
                <w:sz w:val="28"/>
                <w:szCs w:val="28"/>
                <w:lang w:eastAsia="zh-TW"/>
              </w:rPr>
              <w:t>、文物的零售服務）</w:t>
            </w:r>
          </w:p>
        </w:tc>
      </w:tr>
      <w:tr w:rsidR="00F27915" w:rsidRPr="000C0444" w:rsidTr="00E73448">
        <w:tc>
          <w:tcPr>
            <w:tcW w:w="1536" w:type="dxa"/>
            <w:tcBorders>
              <w:top w:val="single" w:sz="4" w:space="0" w:color="auto"/>
              <w:left w:val="single" w:sz="4" w:space="0" w:color="auto"/>
              <w:bottom w:val="single" w:sz="4" w:space="0" w:color="auto"/>
              <w:right w:val="single" w:sz="4" w:space="0" w:color="auto"/>
            </w:tcBorders>
          </w:tcPr>
          <w:p w:rsidR="00F27915"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7" w:type="dxa"/>
            <w:tcBorders>
              <w:top w:val="single" w:sz="4" w:space="0" w:color="auto"/>
              <w:left w:val="single" w:sz="4" w:space="0" w:color="auto"/>
              <w:bottom w:val="single" w:sz="4" w:space="0" w:color="auto"/>
              <w:right w:val="single" w:sz="4" w:space="0" w:color="auto"/>
            </w:tcBorders>
          </w:tcPr>
          <w:p w:rsidR="00F27915" w:rsidRPr="000C0444" w:rsidRDefault="000C0444" w:rsidP="00790EC9">
            <w:pPr>
              <w:adjustRightInd w:val="0"/>
              <w:snapToGrid w:val="0"/>
              <w:spacing w:line="480" w:lineRule="exact"/>
              <w:ind w:firstLineChars="4" w:firstLine="11"/>
              <w:rPr>
                <w:rFonts w:asciiTheme="minorEastAsia" w:eastAsiaTheme="minorEastAsia" w:hAnsiTheme="minorEastAsia"/>
                <w:sz w:val="28"/>
                <w:szCs w:val="28"/>
                <w:lang w:eastAsia="zh-HK"/>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447DFF" w:rsidRDefault="00F27915" w:rsidP="00447DFF">
      <w:pPr>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0A40C3" w:rsidRPr="000C0444" w:rsidRDefault="000A40C3" w:rsidP="00447DFF">
      <w:pPr>
        <w:snapToGrid w:val="0"/>
        <w:spacing w:line="480" w:lineRule="exact"/>
        <w:rPr>
          <w:rFonts w:asciiTheme="minorEastAsia" w:eastAsiaTheme="minorEastAsia" w:hAnsiTheme="minorEastAsia"/>
          <w:sz w:val="28"/>
          <w:szCs w:val="28"/>
          <w:lang w:eastAsia="zh-TW"/>
        </w:rPr>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E73448">
        <w:trPr>
          <w:cantSplit/>
        </w:trPr>
        <w:tc>
          <w:tcPr>
            <w:tcW w:w="1536" w:type="dxa"/>
            <w:vMerge w:val="restart"/>
            <w:vAlign w:val="center"/>
          </w:tcPr>
          <w:p w:rsidR="00447DFF" w:rsidRPr="000C0444" w:rsidRDefault="000C0444" w:rsidP="00EF5E14">
            <w:pPr>
              <w:spacing w:line="480" w:lineRule="exact"/>
              <w:jc w:val="lef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EF5E14">
            <w:pPr>
              <w:spacing w:line="480" w:lineRule="exact"/>
              <w:jc w:val="lef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教育服務</w:t>
            </w:r>
          </w:p>
        </w:tc>
      </w:tr>
      <w:tr w:rsidR="00447DFF" w:rsidRPr="000C0444" w:rsidTr="00E73448">
        <w:trPr>
          <w:cantSplit/>
        </w:trPr>
        <w:tc>
          <w:tcPr>
            <w:tcW w:w="1536" w:type="dxa"/>
            <w:vMerge/>
          </w:tcPr>
          <w:p w:rsidR="00447DFF" w:rsidRPr="000C0444" w:rsidRDefault="00447DFF" w:rsidP="00EF5E14">
            <w:pPr>
              <w:spacing w:line="480" w:lineRule="exact"/>
              <w:jc w:val="left"/>
              <w:rPr>
                <w:rFonts w:asciiTheme="minorEastAsia" w:eastAsiaTheme="minorEastAsia" w:hAnsiTheme="minorEastAsia"/>
                <w:sz w:val="28"/>
                <w:szCs w:val="28"/>
              </w:rPr>
            </w:pPr>
          </w:p>
        </w:tc>
        <w:tc>
          <w:tcPr>
            <w:tcW w:w="6928" w:type="dxa"/>
          </w:tcPr>
          <w:p w:rsidR="00447DFF" w:rsidRPr="000C0444" w:rsidRDefault="000C0444" w:rsidP="00447DFF">
            <w:pPr>
              <w:spacing w:line="480" w:lineRule="exact"/>
              <w:ind w:firstLineChars="100" w:firstLine="28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C.</w:t>
            </w:r>
            <w:r w:rsidRPr="000C0444">
              <w:rPr>
                <w:rFonts w:asciiTheme="minorEastAsia" w:eastAsiaTheme="minorEastAsia" w:hAnsiTheme="minorEastAsia" w:hint="eastAsia"/>
                <w:sz w:val="28"/>
                <w:szCs w:val="28"/>
                <w:lang w:eastAsia="zh-TW"/>
              </w:rPr>
              <w:t>高等教育服務（</w:t>
            </w:r>
            <w:r w:rsidRPr="000C0444">
              <w:rPr>
                <w:rFonts w:asciiTheme="minorEastAsia" w:eastAsiaTheme="minorEastAsia" w:hAnsiTheme="minorEastAsia"/>
                <w:sz w:val="28"/>
                <w:szCs w:val="28"/>
                <w:lang w:eastAsia="zh-TW"/>
              </w:rPr>
              <w:t>CPC923</w:t>
            </w:r>
            <w:r w:rsidRPr="000C0444">
              <w:rPr>
                <w:rFonts w:asciiTheme="minorEastAsia" w:eastAsiaTheme="minorEastAsia" w:hAnsiTheme="minorEastAsia" w:hint="eastAsia"/>
                <w:sz w:val="28"/>
                <w:szCs w:val="28"/>
                <w:lang w:eastAsia="zh-TW"/>
              </w:rPr>
              <w:t>）</w:t>
            </w:r>
          </w:p>
        </w:tc>
      </w:tr>
      <w:tr w:rsidR="00447DFF" w:rsidRPr="000C0444" w:rsidTr="00E73448">
        <w:tc>
          <w:tcPr>
            <w:tcW w:w="1536" w:type="dxa"/>
          </w:tcPr>
          <w:p w:rsidR="00447DFF" w:rsidRPr="000C0444" w:rsidRDefault="000C0444" w:rsidP="00EF5E14">
            <w:pPr>
              <w:spacing w:line="480" w:lineRule="exact"/>
              <w:jc w:val="lef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A40C3" w:rsidRDefault="000C0444">
            <w:pPr>
              <w:adjustRightInd w:val="0"/>
              <w:snapToGrid w:val="0"/>
              <w:spacing w:line="480" w:lineRule="exact"/>
              <w:ind w:firstLineChars="4" w:firstLine="11"/>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1.</w:t>
            </w:r>
            <w:r w:rsidRPr="000A40C3">
              <w:rPr>
                <w:rFonts w:asciiTheme="minorEastAsia" w:eastAsiaTheme="minorEastAsia" w:hAnsiTheme="minorEastAsia" w:hint="eastAsia"/>
                <w:spacing w:val="2"/>
                <w:sz w:val="28"/>
                <w:szCs w:val="28"/>
                <w:lang w:eastAsia="zh-TW"/>
              </w:rPr>
              <w:t>允許廣東省對本省普通高校招收香港學生實施備案。</w:t>
            </w:r>
          </w:p>
          <w:p w:rsidR="00F27915" w:rsidRPr="000C0444" w:rsidRDefault="000C0444" w:rsidP="00F27915">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允許具備在內地招生資質的香港院校在遵守內地招生工作要求的前提下提高招收內地生的限額，積極擴大在粵港澳大灣區招收內地學生限額。</w:t>
            </w:r>
          </w:p>
        </w:tc>
      </w:tr>
    </w:tbl>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p>
    <w:p w:rsidR="00447DFF" w:rsidRDefault="00447DFF"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0A40C3" w:rsidRPr="000C0444" w:rsidRDefault="000A40C3" w:rsidP="00447DFF">
      <w:pPr>
        <w:adjustRightInd w:val="0"/>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E73448">
        <w:trPr>
          <w:jc w:val="center"/>
        </w:trPr>
        <w:tc>
          <w:tcPr>
            <w:tcW w:w="1536"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widowControl/>
              <w:tabs>
                <w:tab w:val="num" w:pos="360"/>
              </w:tabs>
              <w:spacing w:line="480" w:lineRule="exact"/>
              <w:ind w:left="360" w:hanging="360"/>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6.</w:t>
            </w:r>
            <w:r w:rsidRPr="000C0444">
              <w:rPr>
                <w:rFonts w:asciiTheme="minorEastAsia" w:eastAsiaTheme="minorEastAsia" w:hAnsiTheme="minorEastAsia" w:hint="eastAsia"/>
                <w:sz w:val="28"/>
                <w:szCs w:val="28"/>
                <w:lang w:eastAsia="zh-TW"/>
              </w:rPr>
              <w:t>環境服務</w:t>
            </w:r>
          </w:p>
          <w:p w:rsidR="00447DFF" w:rsidRPr="000C0444" w:rsidRDefault="000C0444" w:rsidP="00447DFF">
            <w:pPr>
              <w:spacing w:line="480" w:lineRule="exact"/>
              <w:ind w:firstLineChars="50" w:firstLine="140"/>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（不包括環境質量監測和污染源檢查）</w:t>
            </w:r>
          </w:p>
        </w:tc>
      </w:tr>
      <w:tr w:rsidR="00447DFF" w:rsidRPr="000C0444" w:rsidTr="00E73448">
        <w:trPr>
          <w:trHeight w:val="3364"/>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28" w:type="dxa"/>
          </w:tcPr>
          <w:p w:rsidR="00447DFF" w:rsidRPr="000C0444" w:rsidRDefault="000C0444" w:rsidP="00447DFF">
            <w:pPr>
              <w:widowControl/>
              <w:tabs>
                <w:tab w:val="left" w:pos="788"/>
              </w:tabs>
              <w:spacing w:line="480" w:lineRule="exact"/>
              <w:ind w:left="374"/>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排污服務（</w:t>
            </w:r>
            <w:r w:rsidRPr="000C0444">
              <w:rPr>
                <w:rFonts w:asciiTheme="minorEastAsia" w:eastAsiaTheme="minorEastAsia" w:hAnsiTheme="minorEastAsia"/>
                <w:sz w:val="28"/>
                <w:szCs w:val="28"/>
                <w:lang w:eastAsia="zh-TW"/>
              </w:rPr>
              <w:t>CPC9401</w:t>
            </w:r>
            <w:r w:rsidRPr="000C0444">
              <w:rPr>
                <w:rFonts w:asciiTheme="minorEastAsia" w:eastAsiaTheme="minorEastAsia" w:hAnsiTheme="minorEastAsia" w:hint="eastAsia"/>
                <w:sz w:val="28"/>
                <w:szCs w:val="28"/>
                <w:lang w:eastAsia="zh-TW"/>
              </w:rPr>
              <w:t>）</w:t>
            </w:r>
          </w:p>
          <w:p w:rsidR="00447DFF" w:rsidRPr="000C0444" w:rsidRDefault="000C0444" w:rsidP="00447DFF">
            <w:pPr>
              <w:widowControl/>
              <w:tabs>
                <w:tab w:val="left" w:pos="788"/>
              </w:tabs>
              <w:spacing w:line="480" w:lineRule="exact"/>
              <w:ind w:left="374"/>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固體廢物處理服務（</w:t>
            </w:r>
            <w:r w:rsidRPr="000C0444">
              <w:rPr>
                <w:rFonts w:asciiTheme="minorEastAsia" w:eastAsiaTheme="minorEastAsia" w:hAnsiTheme="minorEastAsia"/>
                <w:sz w:val="28"/>
                <w:szCs w:val="28"/>
                <w:lang w:eastAsia="zh-TW"/>
              </w:rPr>
              <w:t>CPC9402</w:t>
            </w:r>
            <w:r w:rsidRPr="000C0444">
              <w:rPr>
                <w:rFonts w:asciiTheme="minorEastAsia" w:eastAsiaTheme="minorEastAsia" w:hAnsiTheme="minorEastAsia" w:hint="eastAsia"/>
                <w:sz w:val="28"/>
                <w:szCs w:val="28"/>
                <w:lang w:eastAsia="zh-TW"/>
              </w:rPr>
              <w:t>）</w:t>
            </w:r>
          </w:p>
          <w:p w:rsidR="00447DFF" w:rsidRPr="000C0444" w:rsidRDefault="000C0444" w:rsidP="00447DFF">
            <w:pPr>
              <w:widowControl/>
              <w:tabs>
                <w:tab w:val="left" w:pos="788"/>
              </w:tabs>
              <w:spacing w:line="480" w:lineRule="exact"/>
              <w:ind w:left="374"/>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公共衛生及類似服務（</w:t>
            </w:r>
            <w:r w:rsidRPr="000C0444">
              <w:rPr>
                <w:rFonts w:asciiTheme="minorEastAsia" w:eastAsiaTheme="minorEastAsia" w:hAnsiTheme="minorEastAsia"/>
                <w:sz w:val="28"/>
                <w:szCs w:val="28"/>
                <w:lang w:eastAsia="zh-TW"/>
              </w:rPr>
              <w:t>CPC9403</w:t>
            </w:r>
            <w:r w:rsidRPr="000C0444">
              <w:rPr>
                <w:rFonts w:asciiTheme="minorEastAsia" w:eastAsiaTheme="minorEastAsia" w:hAnsiTheme="minorEastAsia" w:hint="eastAsia"/>
                <w:sz w:val="28"/>
                <w:szCs w:val="28"/>
                <w:lang w:eastAsia="zh-TW"/>
              </w:rPr>
              <w:t>）</w:t>
            </w:r>
          </w:p>
          <w:p w:rsidR="00447DFF" w:rsidRPr="000C0444" w:rsidRDefault="000C0444" w:rsidP="00447DFF">
            <w:pPr>
              <w:widowControl/>
              <w:tabs>
                <w:tab w:val="left" w:pos="788"/>
              </w:tabs>
              <w:spacing w:line="480" w:lineRule="exact"/>
              <w:ind w:left="374"/>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廢氣清理服務（</w:t>
            </w:r>
            <w:r w:rsidRPr="000C0444">
              <w:rPr>
                <w:rFonts w:asciiTheme="minorEastAsia" w:eastAsiaTheme="minorEastAsia" w:hAnsiTheme="minorEastAsia"/>
                <w:sz w:val="28"/>
                <w:szCs w:val="28"/>
                <w:lang w:eastAsia="zh-TW"/>
              </w:rPr>
              <w:t>CPC9404</w:t>
            </w:r>
            <w:r w:rsidRPr="000C0444">
              <w:rPr>
                <w:rFonts w:asciiTheme="minorEastAsia" w:eastAsiaTheme="minorEastAsia" w:hAnsiTheme="minorEastAsia" w:hint="eastAsia"/>
                <w:sz w:val="28"/>
                <w:szCs w:val="28"/>
                <w:lang w:eastAsia="zh-TW"/>
              </w:rPr>
              <w:t>）</w:t>
            </w:r>
          </w:p>
          <w:p w:rsidR="00447DFF" w:rsidRPr="000C0444" w:rsidRDefault="000C0444" w:rsidP="00447DFF">
            <w:pPr>
              <w:widowControl/>
              <w:tabs>
                <w:tab w:val="left" w:pos="788"/>
              </w:tabs>
              <w:spacing w:line="480" w:lineRule="exact"/>
              <w:ind w:left="374"/>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E. </w:t>
            </w:r>
            <w:r w:rsidRPr="000C0444">
              <w:rPr>
                <w:rFonts w:asciiTheme="minorEastAsia" w:eastAsiaTheme="minorEastAsia" w:hAnsiTheme="minorEastAsia" w:hint="eastAsia"/>
                <w:sz w:val="28"/>
                <w:szCs w:val="28"/>
                <w:lang w:eastAsia="zh-TW"/>
              </w:rPr>
              <w:t>降低噪音服務（</w:t>
            </w:r>
            <w:r w:rsidRPr="000C0444">
              <w:rPr>
                <w:rFonts w:asciiTheme="minorEastAsia" w:eastAsiaTheme="minorEastAsia" w:hAnsiTheme="minorEastAsia"/>
                <w:sz w:val="28"/>
                <w:szCs w:val="28"/>
                <w:lang w:eastAsia="zh-TW"/>
              </w:rPr>
              <w:t>CPC9405</w:t>
            </w:r>
            <w:r w:rsidRPr="000C0444">
              <w:rPr>
                <w:rFonts w:asciiTheme="minorEastAsia" w:eastAsiaTheme="minorEastAsia" w:hAnsiTheme="minorEastAsia" w:hint="eastAsia"/>
                <w:sz w:val="28"/>
                <w:szCs w:val="28"/>
                <w:lang w:eastAsia="zh-TW"/>
              </w:rPr>
              <w:t>）</w:t>
            </w:r>
          </w:p>
          <w:p w:rsidR="00447DFF" w:rsidRPr="000C0444" w:rsidRDefault="000C0444" w:rsidP="00447DFF">
            <w:pPr>
              <w:widowControl/>
              <w:tabs>
                <w:tab w:val="left" w:pos="788"/>
              </w:tabs>
              <w:spacing w:line="480" w:lineRule="exact"/>
              <w:ind w:left="374"/>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 </w:t>
            </w:r>
            <w:r w:rsidRPr="000C0444">
              <w:rPr>
                <w:rFonts w:asciiTheme="minorEastAsia" w:eastAsiaTheme="minorEastAsia" w:hAnsiTheme="minorEastAsia" w:hint="eastAsia"/>
                <w:sz w:val="28"/>
                <w:szCs w:val="28"/>
                <w:lang w:eastAsia="zh-TW"/>
              </w:rPr>
              <w:t>自然和風景保護服務（</w:t>
            </w:r>
            <w:r w:rsidRPr="000C0444">
              <w:rPr>
                <w:rFonts w:asciiTheme="minorEastAsia" w:eastAsiaTheme="minorEastAsia" w:hAnsiTheme="minorEastAsia"/>
                <w:sz w:val="28"/>
                <w:szCs w:val="28"/>
                <w:lang w:eastAsia="zh-TW"/>
              </w:rPr>
              <w:t>CPC9406</w:t>
            </w:r>
            <w:r w:rsidRPr="000C0444">
              <w:rPr>
                <w:rFonts w:asciiTheme="minorEastAsia" w:eastAsiaTheme="minorEastAsia" w:hAnsiTheme="minorEastAsia" w:hint="eastAsia"/>
                <w:sz w:val="28"/>
                <w:szCs w:val="28"/>
                <w:lang w:eastAsia="zh-TW"/>
              </w:rPr>
              <w:t>）</w:t>
            </w:r>
          </w:p>
          <w:p w:rsidR="00447DFF" w:rsidRPr="000C0444" w:rsidRDefault="000C0444" w:rsidP="00447DFF">
            <w:pPr>
              <w:widowControl/>
              <w:tabs>
                <w:tab w:val="left" w:pos="788"/>
              </w:tabs>
              <w:spacing w:line="480" w:lineRule="exact"/>
              <w:ind w:left="374"/>
              <w:jc w:val="lef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G. </w:t>
            </w:r>
            <w:r w:rsidRPr="000C0444">
              <w:rPr>
                <w:rFonts w:asciiTheme="minorEastAsia" w:eastAsiaTheme="minorEastAsia" w:hAnsiTheme="minorEastAsia" w:hint="eastAsia"/>
                <w:sz w:val="28"/>
                <w:szCs w:val="28"/>
                <w:lang w:eastAsia="zh-TW"/>
              </w:rPr>
              <w:t>其他環境保護服務（</w:t>
            </w:r>
            <w:r w:rsidRPr="000C0444">
              <w:rPr>
                <w:rFonts w:asciiTheme="minorEastAsia" w:eastAsiaTheme="minorEastAsia" w:hAnsiTheme="minorEastAsia"/>
                <w:sz w:val="28"/>
                <w:szCs w:val="28"/>
                <w:lang w:eastAsia="zh-TW"/>
              </w:rPr>
              <w:t>CPC9409</w:t>
            </w:r>
            <w:r w:rsidRPr="000C0444">
              <w:rPr>
                <w:rFonts w:asciiTheme="minorEastAsia" w:eastAsiaTheme="minorEastAsia" w:hAnsiTheme="minorEastAsia" w:hint="eastAsia"/>
                <w:sz w:val="28"/>
                <w:szCs w:val="28"/>
                <w:lang w:eastAsia="zh-TW"/>
              </w:rPr>
              <w:t>）</w:t>
            </w:r>
          </w:p>
        </w:tc>
      </w:tr>
      <w:tr w:rsidR="00447DFF" w:rsidRPr="000C0444" w:rsidTr="00E73448">
        <w:trPr>
          <w:jc w:val="center"/>
        </w:trPr>
        <w:tc>
          <w:tcPr>
            <w:tcW w:w="1536"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pPr>
              <w:tabs>
                <w:tab w:val="left" w:pos="516"/>
              </w:tabs>
              <w:spacing w:line="480" w:lineRule="exact"/>
              <w:rPr>
                <w:rFonts w:asciiTheme="minorEastAsia" w:eastAsiaTheme="minorEastAsia" w:hAnsiTheme="minorEastAsia"/>
                <w:sz w:val="28"/>
                <w:szCs w:val="28"/>
                <w:lang w:eastAsia="zh-HK"/>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HK"/>
        </w:rPr>
      </w:pPr>
      <w:r w:rsidRPr="000C0444">
        <w:rPr>
          <w:rFonts w:asciiTheme="minorEastAsia" w:eastAsiaTheme="minorEastAsia" w:hAnsiTheme="minorEastAsia"/>
          <w:sz w:val="28"/>
          <w:szCs w:val="28"/>
          <w:lang w:eastAsia="zh-T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31"/>
      </w:tblGrid>
      <w:tr w:rsidR="00447DFF" w:rsidRPr="000C0444" w:rsidTr="00935419">
        <w:trPr>
          <w:cantSplit/>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lastRenderedPageBreak/>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7. </w:t>
            </w:r>
            <w:r w:rsidRPr="000C0444">
              <w:rPr>
                <w:rFonts w:asciiTheme="minorEastAsia" w:eastAsiaTheme="minorEastAsia" w:hAnsiTheme="minorEastAsia" w:hint="eastAsia"/>
                <w:sz w:val="28"/>
                <w:szCs w:val="28"/>
                <w:lang w:eastAsia="zh-TW"/>
              </w:rPr>
              <w:t>金融服務</w:t>
            </w:r>
          </w:p>
        </w:tc>
      </w:tr>
      <w:tr w:rsidR="00447DFF" w:rsidRPr="000C0444" w:rsidTr="00935419">
        <w:trPr>
          <w:cantSplit/>
        </w:trPr>
        <w:tc>
          <w:tcPr>
            <w:tcW w:w="1548" w:type="dxa"/>
            <w:vMerge/>
            <w:tcBorders>
              <w:top w:val="single" w:sz="4" w:space="0" w:color="auto"/>
              <w:left w:val="single" w:sz="4" w:space="0" w:color="auto"/>
              <w:bottom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firstLineChars="150" w:firstLine="420"/>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所有保險和與其相關服務（</w:t>
            </w:r>
            <w:r w:rsidRPr="000C0444">
              <w:rPr>
                <w:rFonts w:asciiTheme="minorEastAsia" w:eastAsiaTheme="minorEastAsia" w:hAnsiTheme="minorEastAsia"/>
                <w:sz w:val="28"/>
                <w:szCs w:val="28"/>
                <w:lang w:eastAsia="zh-TW"/>
              </w:rPr>
              <w:t>CPC812</w:t>
            </w:r>
            <w:r w:rsidRPr="000C0444">
              <w:rPr>
                <w:rFonts w:asciiTheme="minorEastAsia" w:eastAsiaTheme="minorEastAsia" w:hAnsiTheme="minorEastAsia" w:hint="eastAsia"/>
                <w:sz w:val="28"/>
                <w:szCs w:val="28"/>
                <w:lang w:eastAsia="zh-TW"/>
              </w:rPr>
              <w:t>）</w:t>
            </w:r>
          </w:p>
        </w:tc>
      </w:tr>
      <w:tr w:rsidR="00447DFF" w:rsidRPr="000C0444" w:rsidTr="00935419">
        <w:trPr>
          <w:cantSplit/>
        </w:trPr>
        <w:tc>
          <w:tcPr>
            <w:tcW w:w="1548" w:type="dxa"/>
            <w:vMerge/>
            <w:tcBorders>
              <w:top w:val="single" w:sz="4" w:space="0" w:color="auto"/>
              <w:left w:val="single" w:sz="4" w:space="0" w:color="auto"/>
              <w:bottom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C24756">
            <w:pPr>
              <w:tabs>
                <w:tab w:val="left" w:pos="1246"/>
              </w:tabs>
              <w:spacing w:line="480" w:lineRule="exact"/>
              <w:ind w:leftChars="410" w:left="1287"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人壽險、意外險和健康保險服務</w:t>
            </w:r>
            <w:r w:rsidR="000A3E01" w:rsidRPr="00307D1C">
              <w:rPr>
                <w:rFonts w:ascii="FangSong" w:eastAsia="FangSong" w:hAnsi="FangSong" w:hint="eastAsia"/>
                <w:sz w:val="28"/>
                <w:szCs w:val="28"/>
                <w:lang w:eastAsia="zh-TW"/>
              </w:rPr>
              <w:t>（</w:t>
            </w:r>
            <w:r w:rsidRPr="000C0444">
              <w:rPr>
                <w:rFonts w:asciiTheme="minorEastAsia" w:eastAsiaTheme="minorEastAsia" w:hAnsiTheme="minorEastAsia"/>
                <w:sz w:val="28"/>
                <w:szCs w:val="28"/>
                <w:lang w:eastAsia="zh-TW"/>
              </w:rPr>
              <w:t>CPC8121</w:t>
            </w:r>
            <w:r w:rsidR="000A3E01" w:rsidRPr="000C0444">
              <w:rPr>
                <w:rFonts w:asciiTheme="minorEastAsia" w:eastAsiaTheme="minorEastAsia" w:hAnsiTheme="minorEastAsia" w:hint="eastAsia"/>
                <w:sz w:val="28"/>
                <w:szCs w:val="28"/>
                <w:lang w:eastAsia="zh-TW"/>
              </w:rPr>
              <w:t>）</w:t>
            </w:r>
          </w:p>
          <w:p w:rsidR="00447DFF" w:rsidRPr="000C0444" w:rsidRDefault="000C0444" w:rsidP="00C24756">
            <w:pPr>
              <w:tabs>
                <w:tab w:val="left" w:pos="1246"/>
                <w:tab w:val="center" w:pos="3379"/>
              </w:tabs>
              <w:spacing w:line="480" w:lineRule="exact"/>
              <w:ind w:leftChars="410" w:left="1287"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非人壽保險服務</w:t>
            </w:r>
            <w:r w:rsidR="000A3E01" w:rsidRPr="00307D1C">
              <w:rPr>
                <w:rFonts w:ascii="FangSong" w:eastAsia="FangSong" w:hAnsi="FangSong" w:hint="eastAsia"/>
                <w:sz w:val="28"/>
                <w:szCs w:val="28"/>
                <w:lang w:eastAsia="zh-TW"/>
              </w:rPr>
              <w:t>（</w:t>
            </w:r>
            <w:r w:rsidRPr="000C0444">
              <w:rPr>
                <w:rFonts w:asciiTheme="minorEastAsia" w:eastAsiaTheme="minorEastAsia" w:hAnsiTheme="minorEastAsia"/>
                <w:sz w:val="28"/>
                <w:szCs w:val="28"/>
                <w:lang w:eastAsia="zh-TW"/>
              </w:rPr>
              <w:t>CPC8129</w:t>
            </w:r>
            <w:r w:rsidRPr="000C0444">
              <w:rPr>
                <w:rFonts w:asciiTheme="minorEastAsia" w:eastAsiaTheme="minorEastAsia" w:hAnsiTheme="minorEastAsia" w:hint="eastAsia"/>
                <w:sz w:val="28"/>
                <w:szCs w:val="28"/>
                <w:lang w:eastAsia="zh-TW"/>
              </w:rPr>
              <w:t>）</w:t>
            </w:r>
          </w:p>
          <w:p w:rsidR="00447DFF" w:rsidRPr="000C0444" w:rsidRDefault="000C0444" w:rsidP="00C24756">
            <w:pPr>
              <w:tabs>
                <w:tab w:val="left" w:pos="1246"/>
              </w:tabs>
              <w:spacing w:line="480" w:lineRule="exact"/>
              <w:ind w:leftChars="410" w:left="1287"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c. </w:t>
            </w:r>
            <w:r w:rsidRPr="000C0444">
              <w:rPr>
                <w:rFonts w:asciiTheme="minorEastAsia" w:eastAsiaTheme="minorEastAsia" w:hAnsiTheme="minorEastAsia" w:hint="eastAsia"/>
                <w:sz w:val="28"/>
                <w:szCs w:val="28"/>
                <w:lang w:eastAsia="zh-TW"/>
              </w:rPr>
              <w:t>再保險和轉分保服務（</w:t>
            </w:r>
            <w:r w:rsidRPr="000C0444">
              <w:rPr>
                <w:rFonts w:asciiTheme="minorEastAsia" w:eastAsiaTheme="minorEastAsia" w:hAnsiTheme="minorEastAsia"/>
                <w:sz w:val="28"/>
                <w:szCs w:val="28"/>
                <w:lang w:eastAsia="zh-TW"/>
              </w:rPr>
              <w:t>CPC81299</w:t>
            </w:r>
            <w:r w:rsidRPr="000C0444">
              <w:rPr>
                <w:rFonts w:asciiTheme="minorEastAsia" w:eastAsiaTheme="minorEastAsia" w:hAnsiTheme="minorEastAsia" w:hint="eastAsia"/>
                <w:sz w:val="28"/>
                <w:szCs w:val="28"/>
                <w:lang w:eastAsia="zh-TW"/>
              </w:rPr>
              <w:t>）</w:t>
            </w:r>
          </w:p>
          <w:p w:rsidR="00447DFF" w:rsidRPr="000C0444" w:rsidRDefault="000C0444" w:rsidP="00724AC7">
            <w:pPr>
              <w:tabs>
                <w:tab w:val="left" w:pos="1246"/>
              </w:tabs>
              <w:spacing w:line="480" w:lineRule="exact"/>
              <w:ind w:leftChars="410" w:left="1197" w:hangingChars="120" w:hanging="33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d. </w:t>
            </w:r>
            <w:r w:rsidRPr="000C0444">
              <w:rPr>
                <w:rFonts w:asciiTheme="minorEastAsia" w:eastAsiaTheme="minorEastAsia" w:hAnsiTheme="minorEastAsia" w:hint="eastAsia"/>
                <w:sz w:val="28"/>
                <w:szCs w:val="28"/>
                <w:lang w:eastAsia="zh-TW"/>
              </w:rPr>
              <w:t>保險輔助服務</w:t>
            </w:r>
            <w:r w:rsidR="000A3E01" w:rsidRPr="00307D1C">
              <w:rPr>
                <w:rFonts w:ascii="FangSong" w:eastAsia="FangSong" w:hAnsi="FangSong" w:hint="eastAsia"/>
                <w:sz w:val="28"/>
                <w:szCs w:val="28"/>
                <w:lang w:eastAsia="zh-TW"/>
              </w:rPr>
              <w:t>（</w:t>
            </w:r>
            <w:r w:rsidRPr="000C0444">
              <w:rPr>
                <w:rFonts w:asciiTheme="minorEastAsia" w:eastAsiaTheme="minorEastAsia" w:hAnsiTheme="minorEastAsia" w:hint="eastAsia"/>
                <w:sz w:val="28"/>
                <w:szCs w:val="28"/>
                <w:lang w:eastAsia="zh-TW"/>
              </w:rPr>
              <w:t>保險經紀、保險代理、諮詢、精算等</w:t>
            </w:r>
            <w:r w:rsidR="000A3E01"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CPC8140</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Borders>
              <w:top w:val="single" w:sz="4" w:space="0" w:color="auto"/>
              <w:left w:val="single" w:sz="4" w:space="0" w:color="auto"/>
              <w:bottom w:val="single" w:sz="4" w:space="0" w:color="auto"/>
              <w:right w:val="single" w:sz="4" w:space="0" w:color="auto"/>
            </w:tcBorders>
          </w:tcPr>
          <w:p w:rsidR="00447DFF" w:rsidRPr="000A40C3" w:rsidRDefault="000C0444" w:rsidP="00447DFF">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1.</w:t>
            </w:r>
            <w:r w:rsidRPr="000A40C3">
              <w:rPr>
                <w:rFonts w:asciiTheme="minorEastAsia" w:eastAsiaTheme="minorEastAsia" w:hAnsiTheme="minorEastAsia" w:hint="eastAsia"/>
                <w:spacing w:val="2"/>
                <w:sz w:val="28"/>
                <w:szCs w:val="28"/>
                <w:lang w:eastAsia="zh-TW"/>
              </w:rPr>
              <w:t>允許香港居民中的中國公民在取得內地精算師資格後，無需獲得預先批准，可在內地執業。</w:t>
            </w:r>
          </w:p>
          <w:p w:rsidR="00447DFF" w:rsidRPr="000A40C3" w:rsidRDefault="000C0444" w:rsidP="00447DFF">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2.</w:t>
            </w:r>
            <w:r w:rsidRPr="000A40C3">
              <w:rPr>
                <w:rFonts w:asciiTheme="minorEastAsia" w:eastAsiaTheme="minorEastAsia" w:hAnsiTheme="minorEastAsia" w:hint="eastAsia"/>
                <w:spacing w:val="2"/>
                <w:sz w:val="28"/>
                <w:szCs w:val="28"/>
                <w:lang w:eastAsia="zh-TW"/>
              </w:rPr>
              <w:t>允許香港居民在獲得內地保險從業資格</w:t>
            </w:r>
            <w:r w:rsidR="00321A5F">
              <w:rPr>
                <w:rFonts w:asciiTheme="minorEastAsia" w:eastAsiaTheme="minorEastAsia" w:hAnsiTheme="minorEastAsia" w:hint="eastAsia"/>
                <w:spacing w:val="2"/>
                <w:sz w:val="28"/>
                <w:szCs w:val="28"/>
                <w:lang w:eastAsia="zh-TW"/>
              </w:rPr>
              <w:t>並</w:t>
            </w:r>
            <w:r w:rsidRPr="000A40C3">
              <w:rPr>
                <w:rFonts w:asciiTheme="minorEastAsia" w:eastAsiaTheme="minorEastAsia" w:hAnsiTheme="minorEastAsia" w:hint="eastAsia"/>
                <w:spacing w:val="2"/>
                <w:sz w:val="28"/>
                <w:szCs w:val="28"/>
                <w:lang w:eastAsia="zh-TW"/>
              </w:rPr>
              <w:t>受聘</w:t>
            </w:r>
            <w:r w:rsidR="00044364" w:rsidRPr="000A40C3">
              <w:rPr>
                <w:rFonts w:asciiTheme="minorEastAsia" w:eastAsiaTheme="minorEastAsia" w:hAnsiTheme="minorEastAsia" w:hint="eastAsia"/>
                <w:spacing w:val="2"/>
                <w:sz w:val="28"/>
                <w:szCs w:val="28"/>
                <w:lang w:eastAsia="zh-TW"/>
              </w:rPr>
              <w:t>於</w:t>
            </w:r>
            <w:r w:rsidRPr="000A40C3">
              <w:rPr>
                <w:rFonts w:asciiTheme="minorEastAsia" w:eastAsiaTheme="minorEastAsia" w:hAnsiTheme="minorEastAsia" w:hint="eastAsia"/>
                <w:spacing w:val="2"/>
                <w:sz w:val="28"/>
                <w:szCs w:val="28"/>
                <w:lang w:eastAsia="zh-TW"/>
              </w:rPr>
              <w:t>內地的保險營業機構後，從事相關的保險業務。</w:t>
            </w:r>
          </w:p>
          <w:p w:rsidR="00991680" w:rsidRDefault="000C0444" w:rsidP="00447DFF">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3.</w:t>
            </w:r>
            <w:r w:rsidRPr="000A40C3">
              <w:rPr>
                <w:rFonts w:asciiTheme="minorEastAsia" w:eastAsiaTheme="minorEastAsia" w:hAnsiTheme="minorEastAsia" w:hint="eastAsia"/>
                <w:spacing w:val="2"/>
                <w:sz w:val="28"/>
                <w:szCs w:val="28"/>
                <w:lang w:eastAsia="zh-TW"/>
              </w:rPr>
              <w:t>同意在香港設立內地保險中介資格考試地點。</w:t>
            </w:r>
          </w:p>
          <w:p w:rsidR="00447DFF" w:rsidRDefault="000C0444" w:rsidP="00120891">
            <w:pPr>
              <w:tabs>
                <w:tab w:val="left" w:pos="12"/>
              </w:tabs>
              <w:adjustRightInd w:val="0"/>
              <w:snapToGrid w:val="0"/>
              <w:spacing w:line="480" w:lineRule="exact"/>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4.</w:t>
            </w:r>
            <w:r w:rsidRPr="000A40C3">
              <w:rPr>
                <w:rFonts w:asciiTheme="minorEastAsia" w:eastAsiaTheme="minorEastAsia" w:hAnsiTheme="minorEastAsia" w:hint="eastAsia"/>
                <w:spacing w:val="2"/>
                <w:sz w:val="28"/>
                <w:szCs w:val="28"/>
                <w:lang w:eastAsia="zh-TW"/>
              </w:rPr>
              <w:t>鼓勵內地保險公司以人民幣結算分保到香港的保險或再保險公司。</w:t>
            </w:r>
          </w:p>
          <w:p w:rsidR="00120891" w:rsidRPr="000A40C3" w:rsidRDefault="00120891" w:rsidP="00AC5607">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Pr>
                <w:rFonts w:asciiTheme="minorEastAsia" w:eastAsiaTheme="minorEastAsia" w:hAnsiTheme="minorEastAsia" w:hint="eastAsia"/>
                <w:spacing w:val="2"/>
                <w:sz w:val="28"/>
                <w:szCs w:val="28"/>
                <w:lang w:eastAsia="zh-TW"/>
              </w:rPr>
              <w:t>5.</w:t>
            </w:r>
            <w:r w:rsidRPr="00C220C7">
              <w:rPr>
                <w:rFonts w:asciiTheme="minorEastAsia" w:eastAsiaTheme="minorEastAsia" w:hAnsiTheme="minorEastAsia" w:hint="eastAsia"/>
                <w:spacing w:val="2"/>
                <w:sz w:val="28"/>
                <w:szCs w:val="28"/>
                <w:lang w:eastAsia="zh-TW"/>
              </w:rPr>
              <w:t>鼓勵符合條件的內地保險公司在香港設立區域總部。</w:t>
            </w:r>
          </w:p>
          <w:p w:rsidR="00797517" w:rsidRPr="000A40C3" w:rsidRDefault="00C220C7" w:rsidP="00447DFF">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Pr>
                <w:rFonts w:asciiTheme="minorEastAsia" w:eastAsiaTheme="minorEastAsia" w:hAnsiTheme="minorEastAsia"/>
                <w:spacing w:val="2"/>
                <w:sz w:val="28"/>
                <w:szCs w:val="28"/>
                <w:lang w:eastAsia="zh-TW"/>
              </w:rPr>
              <w:t>6</w:t>
            </w:r>
            <w:r w:rsidR="000C0444" w:rsidRPr="000A40C3">
              <w:rPr>
                <w:rFonts w:asciiTheme="minorEastAsia" w:eastAsiaTheme="minorEastAsia" w:hAnsiTheme="minorEastAsia"/>
                <w:spacing w:val="2"/>
                <w:sz w:val="28"/>
                <w:szCs w:val="28"/>
                <w:lang w:eastAsia="zh-TW"/>
              </w:rPr>
              <w:t>.</w:t>
            </w:r>
            <w:r w:rsidR="000C0444" w:rsidRPr="000A40C3">
              <w:rPr>
                <w:rFonts w:asciiTheme="minorEastAsia" w:eastAsiaTheme="minorEastAsia" w:hAnsiTheme="minorEastAsia" w:hint="eastAsia"/>
                <w:spacing w:val="2"/>
                <w:sz w:val="28"/>
                <w:szCs w:val="28"/>
                <w:lang w:eastAsia="zh-TW"/>
              </w:rPr>
              <w:t>在監管等效基礎上，內地保險公司分保至符合條件的香港保險公司時，適用較寬鬆的信用風險要求，</w:t>
            </w:r>
            <w:r w:rsidR="00321A5F">
              <w:rPr>
                <w:rFonts w:asciiTheme="minorEastAsia" w:eastAsiaTheme="minorEastAsia" w:hAnsiTheme="minorEastAsia" w:hint="eastAsia"/>
                <w:spacing w:val="2"/>
                <w:sz w:val="28"/>
                <w:szCs w:val="28"/>
                <w:lang w:eastAsia="zh-TW"/>
              </w:rPr>
              <w:t>並</w:t>
            </w:r>
            <w:r w:rsidR="000C0444" w:rsidRPr="000A40C3">
              <w:rPr>
                <w:rFonts w:asciiTheme="minorEastAsia" w:eastAsiaTheme="minorEastAsia" w:hAnsiTheme="minorEastAsia" w:hint="eastAsia"/>
                <w:spacing w:val="2"/>
                <w:sz w:val="28"/>
                <w:szCs w:val="28"/>
                <w:lang w:eastAsia="zh-TW"/>
              </w:rPr>
              <w:t>繼續研究推出其他等效優惠政策。</w:t>
            </w:r>
          </w:p>
          <w:p w:rsidR="00447DFF" w:rsidRPr="000A40C3" w:rsidRDefault="00C220C7" w:rsidP="00447DFF">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Pr>
                <w:rFonts w:asciiTheme="minorEastAsia" w:eastAsiaTheme="minorEastAsia" w:hAnsiTheme="minorEastAsia"/>
                <w:spacing w:val="2"/>
                <w:sz w:val="28"/>
                <w:szCs w:val="28"/>
                <w:lang w:eastAsia="zh-TW"/>
              </w:rPr>
              <w:t>7</w:t>
            </w:r>
            <w:r w:rsidR="000C0444" w:rsidRPr="000A40C3">
              <w:rPr>
                <w:rFonts w:asciiTheme="minorEastAsia" w:eastAsiaTheme="minorEastAsia" w:hAnsiTheme="minorEastAsia"/>
                <w:spacing w:val="2"/>
                <w:sz w:val="28"/>
                <w:szCs w:val="28"/>
                <w:lang w:eastAsia="zh-TW"/>
              </w:rPr>
              <w:t>.</w:t>
            </w:r>
            <w:r w:rsidR="000C0444" w:rsidRPr="000A40C3">
              <w:rPr>
                <w:rFonts w:asciiTheme="minorEastAsia" w:eastAsiaTheme="minorEastAsia" w:hAnsiTheme="minorEastAsia" w:hint="eastAsia"/>
                <w:spacing w:val="2"/>
                <w:sz w:val="28"/>
                <w:szCs w:val="28"/>
                <w:lang w:eastAsia="zh-TW"/>
              </w:rPr>
              <w:t>鼓勵香港保險公司繼續擴大有關分出再保險業務到內地再保險公司的規模。</w:t>
            </w:r>
          </w:p>
          <w:p w:rsidR="00447DFF" w:rsidRPr="000A40C3" w:rsidRDefault="00C220C7">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Pr>
                <w:rFonts w:asciiTheme="minorEastAsia" w:eastAsiaTheme="minorEastAsia" w:hAnsiTheme="minorEastAsia"/>
                <w:spacing w:val="2"/>
                <w:sz w:val="28"/>
                <w:szCs w:val="28"/>
                <w:lang w:eastAsia="zh-TW"/>
              </w:rPr>
              <w:t>8</w:t>
            </w:r>
            <w:r w:rsidR="000C0444" w:rsidRPr="000A40C3">
              <w:rPr>
                <w:rFonts w:asciiTheme="minorEastAsia" w:eastAsiaTheme="minorEastAsia" w:hAnsiTheme="minorEastAsia"/>
                <w:spacing w:val="2"/>
                <w:sz w:val="28"/>
                <w:szCs w:val="28"/>
                <w:lang w:eastAsia="zh-TW"/>
              </w:rPr>
              <w:t>.</w:t>
            </w:r>
            <w:r w:rsidR="000C0444" w:rsidRPr="000A40C3">
              <w:rPr>
                <w:rFonts w:asciiTheme="minorEastAsia" w:eastAsiaTheme="minorEastAsia" w:hAnsiTheme="minorEastAsia" w:hint="eastAsia"/>
                <w:spacing w:val="2"/>
                <w:sz w:val="28"/>
                <w:szCs w:val="28"/>
                <w:lang w:eastAsia="zh-TW"/>
              </w:rPr>
              <w:t>允許符合監管要求的廣東保險公司</w:t>
            </w:r>
            <w:r w:rsidR="005B3C9B">
              <w:rPr>
                <w:rFonts w:asciiTheme="minorEastAsia" w:eastAsiaTheme="minorEastAsia" w:hAnsiTheme="minorEastAsia" w:hint="eastAsia"/>
                <w:spacing w:val="2"/>
                <w:sz w:val="28"/>
                <w:szCs w:val="28"/>
                <w:lang w:eastAsia="zh-TW"/>
              </w:rPr>
              <w:t>委託</w:t>
            </w:r>
            <w:r w:rsidR="000C0444" w:rsidRPr="000A40C3">
              <w:rPr>
                <w:rFonts w:asciiTheme="minorEastAsia" w:eastAsiaTheme="minorEastAsia" w:hAnsiTheme="minorEastAsia" w:hint="eastAsia"/>
                <w:spacing w:val="2"/>
                <w:sz w:val="28"/>
                <w:szCs w:val="28"/>
                <w:lang w:eastAsia="zh-TW"/>
              </w:rPr>
              <w:t>香港保險公司在香港開展人民幣保單銷售業務，嚴格按照相關保險法律、法規和規章制度的規定，規範經營，促進雙方保險市場發展。</w:t>
            </w:r>
          </w:p>
          <w:p w:rsidR="00440565" w:rsidRPr="000A40C3" w:rsidRDefault="00C220C7" w:rsidP="00C47572">
            <w:pPr>
              <w:tabs>
                <w:tab w:val="left" w:pos="12"/>
              </w:tabs>
              <w:adjustRightInd w:val="0"/>
              <w:snapToGrid w:val="0"/>
              <w:spacing w:line="480" w:lineRule="exact"/>
              <w:ind w:firstLineChars="4" w:firstLine="11"/>
              <w:rPr>
                <w:rFonts w:asciiTheme="minorEastAsia" w:eastAsiaTheme="minorEastAsia" w:hAnsiTheme="minorEastAsia"/>
                <w:spacing w:val="2"/>
                <w:sz w:val="28"/>
                <w:szCs w:val="28"/>
                <w:lang w:eastAsia="zh-TW"/>
              </w:rPr>
            </w:pPr>
            <w:r>
              <w:rPr>
                <w:rFonts w:asciiTheme="minorEastAsia" w:eastAsiaTheme="minorEastAsia" w:hAnsiTheme="minorEastAsia"/>
                <w:spacing w:val="2"/>
                <w:sz w:val="28"/>
                <w:szCs w:val="28"/>
                <w:lang w:eastAsia="zh-TW"/>
              </w:rPr>
              <w:t>9</w:t>
            </w:r>
            <w:r w:rsidR="000C0444" w:rsidRPr="000A40C3">
              <w:rPr>
                <w:rFonts w:asciiTheme="minorEastAsia" w:eastAsiaTheme="minorEastAsia" w:hAnsiTheme="minorEastAsia"/>
                <w:spacing w:val="2"/>
                <w:sz w:val="28"/>
                <w:szCs w:val="28"/>
                <w:lang w:eastAsia="zh-TW"/>
              </w:rPr>
              <w:t>.</w:t>
            </w:r>
            <w:r w:rsidR="000C0444" w:rsidRPr="000A40C3">
              <w:rPr>
                <w:rFonts w:asciiTheme="minorEastAsia" w:eastAsiaTheme="minorEastAsia" w:hAnsiTheme="minorEastAsia" w:hint="eastAsia"/>
                <w:spacing w:val="2"/>
                <w:sz w:val="28"/>
                <w:szCs w:val="28"/>
                <w:lang w:eastAsia="zh-TW"/>
              </w:rPr>
              <w:t>放寬對內地保險公司或大型企業</w:t>
            </w:r>
            <w:r w:rsidR="00B95C57" w:rsidRPr="000A40C3">
              <w:rPr>
                <w:rFonts w:asciiTheme="minorEastAsia" w:eastAsiaTheme="minorEastAsia" w:hAnsiTheme="minorEastAsia" w:hint="eastAsia"/>
                <w:spacing w:val="2"/>
                <w:sz w:val="28"/>
                <w:szCs w:val="28"/>
                <w:lang w:eastAsia="zh-TW"/>
              </w:rPr>
              <w:t>為</w:t>
            </w:r>
            <w:r w:rsidR="000C0444" w:rsidRPr="000A40C3">
              <w:rPr>
                <w:rFonts w:asciiTheme="minorEastAsia" w:eastAsiaTheme="minorEastAsia" w:hAnsiTheme="minorEastAsia" w:hint="eastAsia"/>
                <w:spacing w:val="2"/>
                <w:sz w:val="28"/>
                <w:szCs w:val="28"/>
                <w:lang w:eastAsia="zh-TW"/>
              </w:rPr>
              <w:t>發行巨</w:t>
            </w:r>
            <w:r w:rsidR="00AA46A5" w:rsidRPr="000A40C3">
              <w:rPr>
                <w:rFonts w:asciiTheme="minorEastAsia" w:eastAsiaTheme="minorEastAsia" w:hAnsiTheme="minorEastAsia" w:hint="eastAsia"/>
                <w:spacing w:val="2"/>
                <w:sz w:val="28"/>
                <w:szCs w:val="28"/>
                <w:lang w:eastAsia="zh-TW"/>
              </w:rPr>
              <w:t>災</w:t>
            </w:r>
            <w:r w:rsidR="000C0444" w:rsidRPr="000A40C3">
              <w:rPr>
                <w:rFonts w:asciiTheme="minorEastAsia" w:eastAsiaTheme="minorEastAsia" w:hAnsiTheme="minorEastAsia" w:hint="eastAsia"/>
                <w:spacing w:val="2"/>
                <w:sz w:val="28"/>
                <w:szCs w:val="28"/>
                <w:lang w:eastAsia="zh-TW"/>
              </w:rPr>
              <w:t>債券而</w:t>
            </w:r>
            <w:r w:rsidR="005B3C9B">
              <w:rPr>
                <w:rFonts w:asciiTheme="minorEastAsia" w:eastAsiaTheme="minorEastAsia" w:hAnsiTheme="minorEastAsia" w:hint="eastAsia"/>
                <w:spacing w:val="2"/>
                <w:sz w:val="28"/>
                <w:szCs w:val="28"/>
                <w:lang w:eastAsia="zh-TW"/>
              </w:rPr>
              <w:t>委託</w:t>
            </w:r>
            <w:r w:rsidR="000C0444" w:rsidRPr="000A40C3">
              <w:rPr>
                <w:rFonts w:asciiTheme="minorEastAsia" w:eastAsiaTheme="minorEastAsia" w:hAnsiTheme="minorEastAsia" w:hint="eastAsia"/>
                <w:spacing w:val="2"/>
                <w:sz w:val="28"/>
                <w:szCs w:val="28"/>
                <w:lang w:eastAsia="zh-TW"/>
              </w:rPr>
              <w:t>中介機構在香港地區設立的特殊目的保險公司（</w:t>
            </w:r>
            <w:r w:rsidR="000C0444" w:rsidRPr="000A40C3">
              <w:rPr>
                <w:rFonts w:asciiTheme="minorEastAsia" w:eastAsiaTheme="minorEastAsia" w:hAnsiTheme="minorEastAsia"/>
                <w:spacing w:val="2"/>
                <w:sz w:val="28"/>
                <w:szCs w:val="28"/>
                <w:lang w:eastAsia="zh-TW"/>
              </w:rPr>
              <w:t>SPI</w:t>
            </w:r>
            <w:r w:rsidR="000C0444" w:rsidRPr="000A40C3">
              <w:rPr>
                <w:rFonts w:asciiTheme="minorEastAsia" w:eastAsiaTheme="minorEastAsia" w:hAnsiTheme="minorEastAsia" w:hint="eastAsia"/>
                <w:spacing w:val="2"/>
                <w:sz w:val="28"/>
                <w:szCs w:val="28"/>
                <w:lang w:eastAsia="zh-TW"/>
              </w:rPr>
              <w:t>）在評級、資本金、償付能力等方面的限制，支持有意願的內地保險公司在香港市場發行巨</w:t>
            </w:r>
            <w:r w:rsidR="00AA46A5" w:rsidRPr="000A40C3">
              <w:rPr>
                <w:rFonts w:asciiTheme="minorEastAsia" w:eastAsiaTheme="minorEastAsia" w:hAnsiTheme="minorEastAsia" w:hint="eastAsia"/>
                <w:spacing w:val="2"/>
                <w:sz w:val="28"/>
                <w:szCs w:val="28"/>
                <w:lang w:eastAsia="zh-TW"/>
              </w:rPr>
              <w:t>災</w:t>
            </w:r>
            <w:r w:rsidR="000C0444" w:rsidRPr="000A40C3">
              <w:rPr>
                <w:rFonts w:asciiTheme="minorEastAsia" w:eastAsiaTheme="minorEastAsia" w:hAnsiTheme="minorEastAsia" w:hint="eastAsia"/>
                <w:spacing w:val="2"/>
                <w:sz w:val="28"/>
                <w:szCs w:val="28"/>
                <w:lang w:eastAsia="zh-TW"/>
              </w:rPr>
              <w:t>債券。</w:t>
            </w:r>
          </w:p>
        </w:tc>
      </w:tr>
    </w:tbl>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6932"/>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 xml:space="preserve">7. </w:t>
            </w:r>
            <w:r w:rsidRPr="000C0444">
              <w:rPr>
                <w:rFonts w:asciiTheme="minorEastAsia" w:eastAsiaTheme="minorEastAsia" w:hAnsiTheme="minorEastAsia" w:hint="eastAsia"/>
                <w:sz w:val="28"/>
                <w:szCs w:val="28"/>
                <w:lang w:eastAsia="zh-TW"/>
              </w:rPr>
              <w:t>金融服務</w:t>
            </w:r>
          </w:p>
        </w:tc>
      </w:tr>
      <w:tr w:rsidR="00447DFF" w:rsidRPr="000C0444" w:rsidTr="00935419">
        <w:trPr>
          <w:cantSplit/>
        </w:trPr>
        <w:tc>
          <w:tcPr>
            <w:tcW w:w="1548" w:type="dxa"/>
            <w:vMerge/>
            <w:tcBorders>
              <w:left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2C348E">
            <w:pPr>
              <w:adjustRightInd w:val="0"/>
              <w:snapToGrid w:val="0"/>
              <w:spacing w:line="480" w:lineRule="exact"/>
              <w:ind w:left="252"/>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銀行和其他金融服務（不含保險）</w:t>
            </w:r>
          </w:p>
        </w:tc>
      </w:tr>
      <w:tr w:rsidR="00447DFF" w:rsidRPr="000C0444" w:rsidTr="00935419">
        <w:tc>
          <w:tcPr>
            <w:tcW w:w="1548" w:type="dxa"/>
            <w:vMerge/>
            <w:tcBorders>
              <w:left w:val="single" w:sz="4" w:space="0" w:color="auto"/>
              <w:bottom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接受公</w:t>
            </w:r>
            <w:r w:rsidR="00D27685">
              <w:rPr>
                <w:rFonts w:asciiTheme="minorEastAsia" w:eastAsiaTheme="minorEastAsia" w:hAnsiTheme="minorEastAsia" w:hint="eastAsia"/>
                <w:sz w:val="28"/>
                <w:szCs w:val="28"/>
                <w:lang w:eastAsia="zh-TW"/>
              </w:rPr>
              <w:t>眾</w:t>
            </w:r>
            <w:r w:rsidRPr="000C0444">
              <w:rPr>
                <w:rFonts w:asciiTheme="minorEastAsia" w:eastAsiaTheme="minorEastAsia" w:hAnsiTheme="minorEastAsia" w:hint="eastAsia"/>
                <w:sz w:val="28"/>
                <w:szCs w:val="28"/>
                <w:lang w:eastAsia="zh-TW"/>
              </w:rPr>
              <w:t>存款和其他需償還的資金（</w:t>
            </w:r>
            <w:r w:rsidRPr="000C0444">
              <w:rPr>
                <w:rFonts w:asciiTheme="minorEastAsia" w:eastAsiaTheme="minorEastAsia" w:hAnsiTheme="minorEastAsia"/>
                <w:sz w:val="28"/>
                <w:szCs w:val="28"/>
                <w:lang w:eastAsia="zh-TW"/>
              </w:rPr>
              <w:t>CPC81115-81119</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所有類型的貸款，包括消費信貸、抵押貸款、保理和商業交易的融資（</w:t>
            </w:r>
            <w:r w:rsidRPr="000C0444">
              <w:rPr>
                <w:rFonts w:asciiTheme="minorEastAsia" w:eastAsiaTheme="minorEastAsia" w:hAnsiTheme="minorEastAsia"/>
                <w:sz w:val="28"/>
                <w:szCs w:val="28"/>
                <w:lang w:eastAsia="zh-TW"/>
              </w:rPr>
              <w:t>CPC8113</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金融租賃（</w:t>
            </w:r>
            <w:r w:rsidRPr="000C0444">
              <w:rPr>
                <w:rFonts w:asciiTheme="minorEastAsia" w:eastAsiaTheme="minorEastAsia" w:hAnsiTheme="minorEastAsia"/>
                <w:sz w:val="28"/>
                <w:szCs w:val="28"/>
                <w:lang w:eastAsia="zh-TW"/>
              </w:rPr>
              <w:t>CPC8112</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所有支付和貨幣匯兌服務（除清算所服務外）（</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擔保與承兌</w:t>
            </w:r>
            <w:r w:rsidR="000A3E01" w:rsidRPr="000A40C3">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sz w:val="28"/>
                <w:szCs w:val="28"/>
                <w:lang w:eastAsia="zh-TW"/>
              </w:rPr>
              <w:t>CPC81199</w:t>
            </w:r>
            <w:r w:rsidR="000A3E01"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pacing w:val="-6"/>
                <w:sz w:val="28"/>
                <w:szCs w:val="28"/>
                <w:lang w:eastAsia="zh-TW"/>
              </w:rPr>
            </w:pPr>
            <w:r w:rsidRPr="000C0444">
              <w:rPr>
                <w:rFonts w:asciiTheme="minorEastAsia" w:eastAsiaTheme="minorEastAsia" w:hAnsiTheme="minorEastAsia" w:hint="eastAsia"/>
                <w:spacing w:val="-6"/>
                <w:sz w:val="28"/>
                <w:szCs w:val="28"/>
                <w:lang w:eastAsia="zh-TW"/>
              </w:rPr>
              <w:t>在交易市場、公開市場或其他場所自行或代客交易</w:t>
            </w:r>
          </w:p>
          <w:p w:rsidR="00447DFF" w:rsidRPr="000C0444" w:rsidRDefault="000C0444" w:rsidP="006A054E">
            <w:pPr>
              <w:adjustRightInd w:val="0"/>
              <w:snapToGrid w:val="0"/>
              <w:spacing w:line="460" w:lineRule="exact"/>
              <w:ind w:leftChars="612" w:left="1711"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f1. </w:t>
            </w:r>
            <w:r w:rsidRPr="000C0444">
              <w:rPr>
                <w:rFonts w:asciiTheme="minorEastAsia" w:eastAsiaTheme="minorEastAsia" w:hAnsiTheme="minorEastAsia" w:hint="eastAsia"/>
                <w:sz w:val="28"/>
                <w:szCs w:val="28"/>
                <w:lang w:eastAsia="zh-TW"/>
              </w:rPr>
              <w:t>貨幣市場票據（</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447DFF" w:rsidRPr="000C0444" w:rsidRDefault="000C0444" w:rsidP="006A054E">
            <w:pPr>
              <w:adjustRightInd w:val="0"/>
              <w:snapToGrid w:val="0"/>
              <w:spacing w:line="460" w:lineRule="exact"/>
              <w:ind w:leftChars="612" w:left="1711"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f2. </w:t>
            </w:r>
            <w:r w:rsidRPr="000C0444">
              <w:rPr>
                <w:rFonts w:asciiTheme="minorEastAsia" w:eastAsiaTheme="minorEastAsia" w:hAnsiTheme="minorEastAsia" w:hint="eastAsia"/>
                <w:sz w:val="28"/>
                <w:szCs w:val="28"/>
                <w:lang w:eastAsia="zh-TW"/>
              </w:rPr>
              <w:t>外匯（</w:t>
            </w:r>
            <w:r w:rsidRPr="000C0444">
              <w:rPr>
                <w:rFonts w:asciiTheme="minorEastAsia" w:eastAsiaTheme="minorEastAsia" w:hAnsiTheme="minorEastAsia"/>
                <w:sz w:val="28"/>
                <w:szCs w:val="28"/>
                <w:lang w:eastAsia="zh-TW"/>
              </w:rPr>
              <w:t>CPC81333</w:t>
            </w:r>
            <w:r w:rsidRPr="000C0444">
              <w:rPr>
                <w:rFonts w:asciiTheme="minorEastAsia" w:eastAsiaTheme="minorEastAsia" w:hAnsiTheme="minorEastAsia" w:hint="eastAsia"/>
                <w:sz w:val="28"/>
                <w:szCs w:val="28"/>
                <w:lang w:eastAsia="zh-TW"/>
              </w:rPr>
              <w:t>）</w:t>
            </w:r>
          </w:p>
          <w:p w:rsidR="00447DFF" w:rsidRPr="000C0444" w:rsidRDefault="000C0444" w:rsidP="006A054E">
            <w:pPr>
              <w:adjustRightInd w:val="0"/>
              <w:snapToGrid w:val="0"/>
              <w:spacing w:line="460" w:lineRule="exact"/>
              <w:ind w:leftChars="612" w:left="1711"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f3. </w:t>
            </w:r>
            <w:r w:rsidRPr="000C0444">
              <w:rPr>
                <w:rFonts w:asciiTheme="minorEastAsia" w:eastAsiaTheme="minorEastAsia" w:hAnsiTheme="minorEastAsia" w:hint="eastAsia"/>
                <w:sz w:val="28"/>
                <w:szCs w:val="28"/>
                <w:lang w:eastAsia="zh-TW"/>
              </w:rPr>
              <w:t>衍生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品，包括，但不</w:t>
            </w:r>
            <w:r>
              <w:rPr>
                <w:rFonts w:asciiTheme="minorEastAsia" w:eastAsiaTheme="minorEastAsia" w:hAnsiTheme="minorEastAsia" w:hint="eastAsia"/>
                <w:sz w:val="28"/>
                <w:szCs w:val="28"/>
                <w:lang w:eastAsia="zh-TW"/>
              </w:rPr>
              <w:t>限於</w:t>
            </w:r>
            <w:r w:rsidRPr="000C0444">
              <w:rPr>
                <w:rFonts w:asciiTheme="minorEastAsia" w:eastAsiaTheme="minorEastAsia" w:hAnsiTheme="minorEastAsia" w:hint="eastAsia"/>
                <w:sz w:val="28"/>
                <w:szCs w:val="28"/>
                <w:lang w:eastAsia="zh-TW"/>
              </w:rPr>
              <w:t>期貨和期權（</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447DFF" w:rsidRPr="000C0444" w:rsidRDefault="000C0444" w:rsidP="006A054E">
            <w:pPr>
              <w:adjustRightInd w:val="0"/>
              <w:snapToGrid w:val="0"/>
              <w:spacing w:line="460" w:lineRule="exact"/>
              <w:ind w:leftChars="612" w:left="1711"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f4. </w:t>
            </w:r>
            <w:r w:rsidRPr="000C0444">
              <w:rPr>
                <w:rFonts w:asciiTheme="minorEastAsia" w:eastAsiaTheme="minorEastAsia" w:hAnsiTheme="minorEastAsia" w:hint="eastAsia"/>
                <w:sz w:val="28"/>
                <w:szCs w:val="28"/>
                <w:lang w:eastAsia="zh-TW"/>
              </w:rPr>
              <w:t>匯率和利率契約，包括掉期和遠期利、匯率協議（</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447DFF" w:rsidRPr="000C0444" w:rsidRDefault="000C0444" w:rsidP="006A054E">
            <w:pPr>
              <w:adjustRightInd w:val="0"/>
              <w:snapToGrid w:val="0"/>
              <w:spacing w:line="460" w:lineRule="exact"/>
              <w:ind w:leftChars="612" w:left="1711"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f5. </w:t>
            </w:r>
            <w:r w:rsidRPr="000C0444">
              <w:rPr>
                <w:rFonts w:asciiTheme="minorEastAsia" w:eastAsiaTheme="minorEastAsia" w:hAnsiTheme="minorEastAsia" w:hint="eastAsia"/>
                <w:sz w:val="28"/>
                <w:szCs w:val="28"/>
                <w:lang w:eastAsia="zh-TW"/>
              </w:rPr>
              <w:t>可轉讓證券（</w:t>
            </w:r>
            <w:r w:rsidRPr="000C0444">
              <w:rPr>
                <w:rFonts w:asciiTheme="minorEastAsia" w:eastAsiaTheme="minorEastAsia" w:hAnsiTheme="minorEastAsia"/>
                <w:sz w:val="28"/>
                <w:szCs w:val="28"/>
                <w:lang w:eastAsia="zh-TW"/>
              </w:rPr>
              <w:t>CPC81321</w:t>
            </w:r>
            <w:r w:rsidRPr="000C0444">
              <w:rPr>
                <w:rFonts w:asciiTheme="minorEastAsia" w:eastAsiaTheme="minorEastAsia" w:hAnsiTheme="minorEastAsia" w:hint="eastAsia"/>
                <w:sz w:val="28"/>
                <w:szCs w:val="28"/>
                <w:lang w:eastAsia="zh-TW"/>
              </w:rPr>
              <w:t>）</w:t>
            </w:r>
          </w:p>
          <w:p w:rsidR="00447DFF" w:rsidRPr="000C0444" w:rsidRDefault="000C0444" w:rsidP="006A054E">
            <w:pPr>
              <w:adjustRightInd w:val="0"/>
              <w:snapToGrid w:val="0"/>
              <w:spacing w:line="460" w:lineRule="exact"/>
              <w:ind w:leftChars="612" w:left="1711" w:hangingChars="152" w:hanging="426"/>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f6. </w:t>
            </w:r>
            <w:r w:rsidRPr="000A40C3">
              <w:rPr>
                <w:rFonts w:asciiTheme="minorEastAsia" w:eastAsiaTheme="minorEastAsia" w:hAnsiTheme="minorEastAsia" w:hint="eastAsia"/>
                <w:spacing w:val="4"/>
                <w:sz w:val="28"/>
                <w:szCs w:val="28"/>
                <w:lang w:eastAsia="zh-TW"/>
              </w:rPr>
              <w:t>其他可轉讓的票據和金融資產，包括金銀條塊（</w:t>
            </w:r>
            <w:r w:rsidRPr="000A40C3">
              <w:rPr>
                <w:rFonts w:asciiTheme="minorEastAsia" w:eastAsiaTheme="minorEastAsia" w:hAnsiTheme="minorEastAsia"/>
                <w:spacing w:val="4"/>
                <w:sz w:val="28"/>
                <w:szCs w:val="28"/>
                <w:lang w:eastAsia="zh-TW"/>
              </w:rPr>
              <w:t>CPC81339</w:t>
            </w:r>
            <w:r w:rsidRPr="000A40C3">
              <w:rPr>
                <w:rFonts w:asciiTheme="minorEastAsia" w:eastAsiaTheme="minorEastAsia" w:hAnsiTheme="minorEastAsia" w:hint="eastAsia"/>
                <w:spacing w:val="4"/>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參與各類證券的發行</w:t>
            </w:r>
            <w:r w:rsidR="000A3E01" w:rsidRPr="000A40C3">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sz w:val="28"/>
                <w:szCs w:val="28"/>
                <w:lang w:eastAsia="zh-TW"/>
              </w:rPr>
              <w:t>CPC8132</w:t>
            </w:r>
            <w:r w:rsidR="000A3E01"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貨幣經紀（</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資</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管理（</w:t>
            </w:r>
            <w:r w:rsidRPr="000C0444">
              <w:rPr>
                <w:rFonts w:asciiTheme="minorEastAsia" w:eastAsiaTheme="minorEastAsia" w:hAnsiTheme="minorEastAsia"/>
                <w:sz w:val="28"/>
                <w:szCs w:val="28"/>
                <w:lang w:eastAsia="zh-TW"/>
              </w:rPr>
              <w:t>CPC8119+81323</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金融資</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的結算和清算，包括證券、衍生</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品和其他可轉讓票據（</w:t>
            </w:r>
            <w:r w:rsidRPr="000C0444">
              <w:rPr>
                <w:rFonts w:asciiTheme="minorEastAsia" w:eastAsiaTheme="minorEastAsia" w:hAnsiTheme="minorEastAsia"/>
                <w:sz w:val="28"/>
                <w:szCs w:val="28"/>
                <w:lang w:eastAsia="zh-TW"/>
              </w:rPr>
              <w:t>CPC81339</w:t>
            </w:r>
            <w:r w:rsidRPr="000C0444">
              <w:rPr>
                <w:rFonts w:asciiTheme="minorEastAsia" w:eastAsiaTheme="minorEastAsia" w:hAnsiTheme="minorEastAsia" w:hint="eastAsia"/>
                <w:sz w:val="28"/>
                <w:szCs w:val="28"/>
                <w:lang w:eastAsia="zh-TW"/>
              </w:rPr>
              <w:t>或</w:t>
            </w:r>
            <w:r w:rsidRPr="000C0444">
              <w:rPr>
                <w:rFonts w:asciiTheme="minorEastAsia" w:eastAsiaTheme="minorEastAsia" w:hAnsiTheme="minorEastAsia"/>
                <w:sz w:val="28"/>
                <w:szCs w:val="28"/>
                <w:lang w:eastAsia="zh-TW"/>
              </w:rPr>
              <w:t>81319</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諮詢和其他輔助金融服務（</w:t>
            </w:r>
            <w:r w:rsidRPr="000C0444">
              <w:rPr>
                <w:rFonts w:asciiTheme="minorEastAsia" w:eastAsiaTheme="minorEastAsia" w:hAnsiTheme="minorEastAsia"/>
                <w:sz w:val="28"/>
                <w:szCs w:val="28"/>
                <w:lang w:eastAsia="zh-TW"/>
              </w:rPr>
              <w:t>CPC8131</w:t>
            </w:r>
            <w:r w:rsidRPr="000C0444">
              <w:rPr>
                <w:rFonts w:asciiTheme="minorEastAsia" w:eastAsiaTheme="minorEastAsia" w:hAnsiTheme="minorEastAsia" w:hint="eastAsia"/>
                <w:sz w:val="28"/>
                <w:szCs w:val="28"/>
                <w:lang w:eastAsia="zh-TW"/>
              </w:rPr>
              <w:t>或</w:t>
            </w:r>
            <w:r w:rsidRPr="000C0444">
              <w:rPr>
                <w:rFonts w:asciiTheme="minorEastAsia" w:eastAsiaTheme="minorEastAsia" w:hAnsiTheme="minorEastAsia"/>
                <w:sz w:val="28"/>
                <w:szCs w:val="28"/>
                <w:lang w:eastAsia="zh-TW"/>
              </w:rPr>
              <w:t>8133</w:t>
            </w:r>
            <w:r w:rsidRPr="000C0444">
              <w:rPr>
                <w:rFonts w:asciiTheme="minorEastAsia" w:eastAsiaTheme="minorEastAsia" w:hAnsiTheme="minorEastAsia" w:hint="eastAsia"/>
                <w:sz w:val="28"/>
                <w:szCs w:val="28"/>
                <w:lang w:eastAsia="zh-TW"/>
              </w:rPr>
              <w:t>）</w:t>
            </w:r>
          </w:p>
          <w:p w:rsidR="00447DFF" w:rsidRPr="000C0444" w:rsidRDefault="000C0444" w:rsidP="006A054E">
            <w:pPr>
              <w:numPr>
                <w:ilvl w:val="0"/>
                <w:numId w:val="53"/>
              </w:numPr>
              <w:adjustRightInd w:val="0"/>
              <w:snapToGrid w:val="0"/>
              <w:spacing w:line="460" w:lineRule="exact"/>
              <w:ind w:left="862" w:hanging="283"/>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提供和傳輸其他金融服務提供者提供的金融信息、金融數據處理和相關的軟件（</w:t>
            </w:r>
            <w:r w:rsidRPr="000C0444">
              <w:rPr>
                <w:rFonts w:asciiTheme="minorEastAsia" w:eastAsiaTheme="minorEastAsia" w:hAnsiTheme="minorEastAsia"/>
                <w:sz w:val="28"/>
                <w:szCs w:val="28"/>
                <w:lang w:eastAsia="zh-TW"/>
              </w:rPr>
              <w:t>CPC8131</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lastRenderedPageBreak/>
              <w:t>具體承諾</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允許符合下列條件的香港銀行在內地</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的法人銀行將數據中心設在香港：</w:t>
            </w:r>
          </w:p>
          <w:p w:rsidR="00447DFF" w:rsidRPr="000C0444" w:rsidRDefault="000C0444" w:rsidP="00484ECB">
            <w:pPr>
              <w:adjustRightInd w:val="0"/>
              <w:snapToGrid w:val="0"/>
              <w:spacing w:line="480" w:lineRule="exact"/>
              <w:ind w:leftChars="208" w:left="437" w:firstLineChars="3" w:firstLine="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1</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ab/>
              <w:t>2008</w:t>
            </w:r>
            <w:r w:rsidRPr="000C0444">
              <w:rPr>
                <w:rFonts w:asciiTheme="minorEastAsia" w:eastAsiaTheme="minorEastAsia" w:hAnsiTheme="minorEastAsia" w:hint="eastAsia"/>
                <w:sz w:val="28"/>
                <w:szCs w:val="28"/>
                <w:lang w:eastAsia="zh-TW"/>
              </w:rPr>
              <w:t>年</w:t>
            </w:r>
            <w:r w:rsidRPr="000C0444">
              <w:rPr>
                <w:rFonts w:asciiTheme="minorEastAsia" w:eastAsiaTheme="minorEastAsia" w:hAnsiTheme="minorEastAsia"/>
                <w:sz w:val="28"/>
                <w:szCs w:val="28"/>
                <w:lang w:eastAsia="zh-TW"/>
              </w:rPr>
              <w:t>6</w:t>
            </w:r>
            <w:r w:rsidRPr="000C0444">
              <w:rPr>
                <w:rFonts w:asciiTheme="minorEastAsia" w:eastAsiaTheme="minorEastAsia" w:hAnsiTheme="minorEastAsia" w:hint="eastAsia"/>
                <w:sz w:val="28"/>
                <w:szCs w:val="28"/>
                <w:lang w:eastAsia="zh-TW"/>
              </w:rPr>
              <w:t>月</w:t>
            </w:r>
            <w:r w:rsidRPr="000C0444">
              <w:rPr>
                <w:rFonts w:asciiTheme="minorEastAsia" w:eastAsiaTheme="minorEastAsia" w:hAnsiTheme="minorEastAsia"/>
                <w:sz w:val="28"/>
                <w:szCs w:val="28"/>
                <w:lang w:eastAsia="zh-TW"/>
              </w:rPr>
              <w:t>30</w:t>
            </w:r>
            <w:r w:rsidRPr="000C0444">
              <w:rPr>
                <w:rFonts w:asciiTheme="minorEastAsia" w:eastAsiaTheme="minorEastAsia" w:hAnsiTheme="minorEastAsia" w:hint="eastAsia"/>
                <w:sz w:val="28"/>
                <w:szCs w:val="28"/>
                <w:lang w:eastAsia="zh-TW"/>
              </w:rPr>
              <w:t>日前在內地</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成立；</w:t>
            </w:r>
          </w:p>
          <w:p w:rsidR="00447DFF" w:rsidRPr="000C0444" w:rsidRDefault="000C0444" w:rsidP="00484ECB">
            <w:pPr>
              <w:adjustRightInd w:val="0"/>
              <w:snapToGrid w:val="0"/>
              <w:spacing w:line="480" w:lineRule="exact"/>
              <w:ind w:leftChars="208" w:left="437" w:firstLineChars="3" w:firstLine="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ab/>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成立時，其母行已在香港設有數據中心；</w:t>
            </w:r>
          </w:p>
          <w:p w:rsidR="00447DFF" w:rsidRPr="000C0444" w:rsidRDefault="000C0444" w:rsidP="00484ECB">
            <w:pPr>
              <w:adjustRightInd w:val="0"/>
              <w:snapToGrid w:val="0"/>
              <w:spacing w:line="480" w:lineRule="exact"/>
              <w:ind w:leftChars="208" w:left="437" w:firstLineChars="3" w:firstLine="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）數據中心應獨立運行</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應包括客戶信息、賬戶信息以及</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品信息等核心系統；</w:t>
            </w:r>
          </w:p>
          <w:p w:rsidR="00447DFF" w:rsidRPr="000C0444" w:rsidRDefault="000C0444" w:rsidP="00484ECB">
            <w:pPr>
              <w:adjustRightInd w:val="0"/>
              <w:snapToGrid w:val="0"/>
              <w:spacing w:line="480" w:lineRule="exact"/>
              <w:ind w:leftChars="208" w:left="437" w:firstLineChars="3" w:firstLine="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其董事會和高級管理層具有數據中心最高管理權；</w:t>
            </w:r>
          </w:p>
          <w:p w:rsidR="00447DFF" w:rsidRPr="000C0444" w:rsidRDefault="000C0444" w:rsidP="00484ECB">
            <w:pPr>
              <w:adjustRightInd w:val="0"/>
              <w:snapToGrid w:val="0"/>
              <w:spacing w:line="480" w:lineRule="exact"/>
              <w:ind w:leftChars="208" w:left="437" w:firstLineChars="3" w:firstLine="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5</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設立的數據中心，須符合內地有關監管要求</w:t>
            </w:r>
            <w:r w:rsidR="00321A5F">
              <w:rPr>
                <w:rFonts w:asciiTheme="minorEastAsia" w:eastAsiaTheme="minorEastAsia" w:hAnsiTheme="minorEastAsia" w:hint="eastAsia"/>
                <w:sz w:val="28"/>
                <w:szCs w:val="28"/>
                <w:lang w:eastAsia="zh-TW"/>
              </w:rPr>
              <w:t>並</w:t>
            </w:r>
            <w:r w:rsidRPr="000C0444">
              <w:rPr>
                <w:rFonts w:asciiTheme="minorEastAsia" w:eastAsiaTheme="minorEastAsia" w:hAnsiTheme="minorEastAsia" w:hint="eastAsia"/>
                <w:sz w:val="28"/>
                <w:szCs w:val="28"/>
                <w:lang w:eastAsia="zh-TW"/>
              </w:rPr>
              <w:t>經內地相關部門認可。</w:t>
            </w:r>
          </w:p>
          <w:p w:rsidR="00447DFF" w:rsidRPr="000C0444" w:rsidRDefault="000C0444" w:rsidP="00447DFF">
            <w:pPr>
              <w:adjustRightInd w:val="0"/>
              <w:snapToGrid w:val="0"/>
              <w:spacing w:line="480" w:lineRule="exact"/>
              <w:ind w:firstLineChars="4" w:firstLine="11"/>
              <w:rPr>
                <w:rFonts w:asciiTheme="minorEastAsia" w:eastAsiaTheme="minorEastAsia" w:hAnsiTheme="minorEastAsia"/>
                <w:b/>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建立更多元化的離岸人民幣</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品市場，增加資金雙向流動渠道。</w:t>
            </w:r>
          </w:p>
          <w:p w:rsidR="00447DFF" w:rsidRPr="000C0444" w:rsidRDefault="000C0444" w:rsidP="00A72A8F">
            <w:pPr>
              <w:adjustRightInd w:val="0"/>
              <w:snapToGrid w:val="0"/>
              <w:spacing w:line="480" w:lineRule="exact"/>
              <w:ind w:firstLineChars="4" w:firstLine="12"/>
              <w:rPr>
                <w:rFonts w:asciiTheme="minorEastAsia" w:eastAsiaTheme="minorEastAsia" w:hAnsiTheme="minorEastAsia"/>
                <w:spacing w:val="4"/>
                <w:sz w:val="28"/>
                <w:szCs w:val="28"/>
                <w:lang w:eastAsia="zh-TW"/>
              </w:rPr>
            </w:pPr>
            <w:r w:rsidRPr="000C0444">
              <w:rPr>
                <w:rFonts w:asciiTheme="minorEastAsia" w:eastAsiaTheme="minorEastAsia" w:hAnsiTheme="minorEastAsia"/>
                <w:spacing w:val="4"/>
                <w:sz w:val="28"/>
                <w:szCs w:val="28"/>
                <w:lang w:eastAsia="zh-TW"/>
              </w:rPr>
              <w:t>3.</w:t>
            </w:r>
            <w:r w:rsidRPr="000C0444">
              <w:rPr>
                <w:rFonts w:asciiTheme="minorEastAsia" w:eastAsiaTheme="minorEastAsia" w:hAnsiTheme="minorEastAsia" w:hint="eastAsia"/>
                <w:spacing w:val="4"/>
                <w:sz w:val="28"/>
                <w:szCs w:val="28"/>
                <w:lang w:eastAsia="zh-TW"/>
              </w:rPr>
              <w:t>雙方主管部門確認已</w:t>
            </w:r>
            <w:r w:rsidR="00B826BE" w:rsidRPr="007713F6">
              <w:rPr>
                <w:rFonts w:asciiTheme="minorEastAsia" w:eastAsiaTheme="minorEastAsia" w:hAnsiTheme="minorEastAsia" w:hint="eastAsia"/>
                <w:spacing w:val="4"/>
                <w:sz w:val="28"/>
                <w:szCs w:val="28"/>
                <w:lang w:eastAsia="zh-HK"/>
              </w:rPr>
              <w:t>重新</w:t>
            </w:r>
            <w:r w:rsidRPr="000C0444">
              <w:rPr>
                <w:rFonts w:asciiTheme="minorEastAsia" w:eastAsiaTheme="minorEastAsia" w:hAnsiTheme="minorEastAsia" w:hint="eastAsia"/>
                <w:spacing w:val="4"/>
                <w:sz w:val="28"/>
                <w:szCs w:val="28"/>
                <w:lang w:eastAsia="zh-TW"/>
              </w:rPr>
              <w:t>簽訂</w:t>
            </w:r>
            <w:r w:rsidRPr="00385C89">
              <w:rPr>
                <w:rFonts w:asciiTheme="minorEastAsia" w:eastAsiaTheme="minorEastAsia" w:hAnsiTheme="minorEastAsia" w:hint="eastAsia"/>
                <w:spacing w:val="4"/>
                <w:sz w:val="28"/>
                <w:szCs w:val="28"/>
                <w:lang w:eastAsia="zh-TW"/>
              </w:rPr>
              <w:t>的</w:t>
            </w:r>
            <w:r w:rsidRPr="000C0444">
              <w:rPr>
                <w:rFonts w:asciiTheme="minorEastAsia" w:eastAsiaTheme="minorEastAsia" w:hAnsiTheme="minorEastAsia" w:hint="eastAsia"/>
                <w:spacing w:val="4"/>
                <w:sz w:val="28"/>
                <w:szCs w:val="28"/>
                <w:lang w:eastAsia="zh-TW"/>
              </w:rPr>
              <w:t>銀行業專業人員職業資格互認合作協議，</w:t>
            </w:r>
            <w:r w:rsidR="00321A5F">
              <w:rPr>
                <w:rFonts w:asciiTheme="minorEastAsia" w:eastAsiaTheme="minorEastAsia" w:hAnsiTheme="minorEastAsia" w:hint="eastAsia"/>
                <w:spacing w:val="4"/>
                <w:sz w:val="28"/>
                <w:szCs w:val="28"/>
                <w:lang w:eastAsia="zh-TW"/>
              </w:rPr>
              <w:t>並</w:t>
            </w:r>
            <w:r w:rsidRPr="000C0444">
              <w:rPr>
                <w:rFonts w:asciiTheme="minorEastAsia" w:eastAsiaTheme="minorEastAsia" w:hAnsiTheme="minorEastAsia" w:hint="eastAsia"/>
                <w:spacing w:val="4"/>
                <w:sz w:val="28"/>
                <w:szCs w:val="28"/>
                <w:lang w:eastAsia="zh-TW"/>
              </w:rPr>
              <w:t>進一步推進和擴展兩地資格互認工作。</w:t>
            </w:r>
          </w:p>
          <w:p w:rsidR="00447DFF" w:rsidRPr="000C0444" w:rsidRDefault="000C0444" w:rsidP="00447DFF">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簡化香港專業人員</w:t>
            </w:r>
            <w:r w:rsidR="00447DFF" w:rsidRPr="000C0444">
              <w:rPr>
                <w:rFonts w:asciiTheme="minorEastAsia" w:eastAsiaTheme="minorEastAsia" w:hAnsiTheme="minorEastAsia"/>
                <w:sz w:val="28"/>
                <w:szCs w:val="28"/>
                <w:vertAlign w:val="superscript"/>
              </w:rPr>
              <w:footnoteReference w:id="13"/>
            </w:r>
            <w:r w:rsidRPr="000C0444">
              <w:rPr>
                <w:rFonts w:asciiTheme="minorEastAsia" w:eastAsiaTheme="minorEastAsia" w:hAnsiTheme="minorEastAsia" w:hint="eastAsia"/>
                <w:sz w:val="28"/>
                <w:szCs w:val="28"/>
                <w:lang w:eastAsia="zh-TW"/>
              </w:rPr>
              <w:t>在內地申請證券期貨從業資格的相關程序。香港專業人員申請獲得內地證券期貨從業資格只需通過內地法律法規的培訓與考試，無需通過專業知識考試。</w:t>
            </w:r>
          </w:p>
          <w:p w:rsidR="00447DFF" w:rsidRPr="000A40C3" w:rsidRDefault="000C0444" w:rsidP="00447DFF">
            <w:pPr>
              <w:adjustRightInd w:val="0"/>
              <w:snapToGrid w:val="0"/>
              <w:spacing w:line="480" w:lineRule="exact"/>
              <w:ind w:firstLineChars="4" w:firstLine="11"/>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5.</w:t>
            </w:r>
            <w:r w:rsidRPr="000A40C3">
              <w:rPr>
                <w:rFonts w:asciiTheme="minorEastAsia" w:eastAsiaTheme="minorEastAsia" w:hAnsiTheme="minorEastAsia" w:hint="eastAsia"/>
                <w:spacing w:val="2"/>
                <w:sz w:val="28"/>
                <w:szCs w:val="28"/>
                <w:lang w:eastAsia="zh-TW"/>
              </w:rPr>
              <w:t>支持符合條件的經中國證監會批准的內地證券公司或其他證券類金融機構根據相關要求在香港設立分支機構及依法開展業務，內地證券公司完成香港註冊程序的時限，由</w:t>
            </w:r>
            <w:r w:rsidRPr="000A40C3">
              <w:rPr>
                <w:rFonts w:asciiTheme="minorEastAsia" w:eastAsiaTheme="minorEastAsia" w:hAnsiTheme="minorEastAsia"/>
                <w:spacing w:val="2"/>
                <w:sz w:val="28"/>
                <w:szCs w:val="28"/>
                <w:lang w:eastAsia="zh-TW"/>
              </w:rPr>
              <w:t>6</w:t>
            </w:r>
            <w:r w:rsidRPr="000A40C3">
              <w:rPr>
                <w:rFonts w:asciiTheme="minorEastAsia" w:eastAsiaTheme="minorEastAsia" w:hAnsiTheme="minorEastAsia" w:hint="eastAsia"/>
                <w:spacing w:val="2"/>
                <w:sz w:val="28"/>
                <w:szCs w:val="28"/>
                <w:lang w:eastAsia="zh-TW"/>
              </w:rPr>
              <w:t>個月延長至</w:t>
            </w:r>
            <w:r w:rsidRPr="000A40C3">
              <w:rPr>
                <w:rFonts w:asciiTheme="minorEastAsia" w:eastAsiaTheme="minorEastAsia" w:hAnsiTheme="minorEastAsia"/>
                <w:spacing w:val="2"/>
                <w:sz w:val="28"/>
                <w:szCs w:val="28"/>
                <w:lang w:eastAsia="zh-TW"/>
              </w:rPr>
              <w:t>1</w:t>
            </w:r>
            <w:r w:rsidRPr="000A40C3">
              <w:rPr>
                <w:rFonts w:asciiTheme="minorEastAsia" w:eastAsiaTheme="minorEastAsia" w:hAnsiTheme="minorEastAsia" w:hint="eastAsia"/>
                <w:spacing w:val="2"/>
                <w:sz w:val="28"/>
                <w:szCs w:val="28"/>
                <w:lang w:eastAsia="zh-TW"/>
              </w:rPr>
              <w:t>年。</w:t>
            </w:r>
          </w:p>
          <w:p w:rsidR="00447DFF" w:rsidRPr="000A40C3" w:rsidRDefault="000C0444" w:rsidP="00447DFF">
            <w:pPr>
              <w:rPr>
                <w:rFonts w:asciiTheme="minorEastAsia" w:eastAsiaTheme="minorEastAsia" w:hAnsiTheme="minorEastAsia"/>
                <w:spacing w:val="2"/>
                <w:lang w:eastAsia="zh-TW"/>
              </w:rPr>
            </w:pPr>
            <w:r w:rsidRPr="000A40C3">
              <w:rPr>
                <w:rFonts w:asciiTheme="minorEastAsia" w:eastAsiaTheme="minorEastAsia" w:hAnsiTheme="minorEastAsia"/>
                <w:spacing w:val="2"/>
                <w:sz w:val="28"/>
                <w:szCs w:val="28"/>
                <w:lang w:eastAsia="zh-TW"/>
              </w:rPr>
              <w:t>6.</w:t>
            </w:r>
            <w:r w:rsidRPr="000A40C3">
              <w:rPr>
                <w:rFonts w:asciiTheme="minorEastAsia" w:eastAsiaTheme="minorEastAsia" w:hAnsiTheme="minorEastAsia" w:hint="eastAsia"/>
                <w:spacing w:val="2"/>
                <w:sz w:val="28"/>
                <w:szCs w:val="28"/>
                <w:lang w:eastAsia="zh-TW"/>
              </w:rPr>
              <w:t>允許香港交易及結算所有限公司在北京設立辦事處。</w:t>
            </w:r>
          </w:p>
          <w:p w:rsidR="00447DFF" w:rsidRPr="000A40C3" w:rsidRDefault="000C0444" w:rsidP="00447DFF">
            <w:pPr>
              <w:adjustRightInd w:val="0"/>
              <w:snapToGrid w:val="0"/>
              <w:spacing w:line="480" w:lineRule="exact"/>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7.</w:t>
            </w:r>
            <w:r w:rsidRPr="000A40C3">
              <w:rPr>
                <w:rFonts w:asciiTheme="minorEastAsia" w:eastAsiaTheme="minorEastAsia" w:hAnsiTheme="minorEastAsia" w:hint="eastAsia"/>
                <w:spacing w:val="2"/>
                <w:sz w:val="28"/>
                <w:szCs w:val="28"/>
                <w:lang w:eastAsia="zh-TW"/>
              </w:rPr>
              <w:t>允許經中國證監會批准的內地基金管理公司在香港設立分支機構，經營相關業務。</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8.</w:t>
            </w:r>
            <w:r w:rsidRPr="000C0444">
              <w:rPr>
                <w:rFonts w:asciiTheme="minorEastAsia" w:eastAsiaTheme="minorEastAsia" w:hAnsiTheme="minorEastAsia" w:hint="eastAsia"/>
                <w:sz w:val="28"/>
                <w:szCs w:val="28"/>
                <w:lang w:eastAsia="zh-TW"/>
              </w:rPr>
              <w:t>允許符合條件的內地期貨公司到香港設立分支機構，</w:t>
            </w:r>
            <w:r w:rsidRPr="000C0444">
              <w:rPr>
                <w:rFonts w:asciiTheme="minorEastAsia" w:eastAsiaTheme="minorEastAsia" w:hAnsiTheme="minorEastAsia" w:hint="eastAsia"/>
                <w:sz w:val="28"/>
                <w:szCs w:val="28"/>
                <w:lang w:eastAsia="zh-TW"/>
              </w:rPr>
              <w:lastRenderedPageBreak/>
              <w:t>在香港依法開展業務。</w:t>
            </w:r>
          </w:p>
          <w:p w:rsidR="00447DFF" w:rsidRPr="000C0444" w:rsidRDefault="000C0444" w:rsidP="00447DFF">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9.</w:t>
            </w:r>
            <w:r w:rsidRPr="000C0444">
              <w:rPr>
                <w:rFonts w:asciiTheme="minorEastAsia" w:eastAsiaTheme="minorEastAsia" w:hAnsiTheme="minorEastAsia" w:hint="eastAsia"/>
                <w:sz w:val="28"/>
                <w:szCs w:val="28"/>
                <w:lang w:eastAsia="zh-TW"/>
              </w:rPr>
              <w:t>研究進一步降低</w:t>
            </w:r>
            <w:r w:rsidRPr="000C0444">
              <w:rPr>
                <w:rFonts w:asciiTheme="minorEastAsia" w:eastAsiaTheme="minorEastAsia" w:hAnsiTheme="minorEastAsia"/>
                <w:sz w:val="28"/>
                <w:szCs w:val="28"/>
                <w:lang w:eastAsia="zh-TW"/>
              </w:rPr>
              <w:t>QDII</w:t>
            </w:r>
            <w:r w:rsidRPr="000C0444">
              <w:rPr>
                <w:rFonts w:asciiTheme="minorEastAsia" w:eastAsiaTheme="minorEastAsia" w:hAnsiTheme="minorEastAsia" w:hint="eastAsia"/>
                <w:sz w:val="28"/>
                <w:szCs w:val="28"/>
                <w:lang w:eastAsia="zh-TW"/>
              </w:rPr>
              <w:t>資格門檻，擴大投資額度。</w:t>
            </w:r>
          </w:p>
          <w:p w:rsidR="00447DFF" w:rsidRPr="000C0444" w:rsidRDefault="000C0444" w:rsidP="00447DFF">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hint="eastAsia"/>
                <w:sz w:val="28"/>
                <w:szCs w:val="28"/>
                <w:lang w:eastAsia="zh-TW"/>
              </w:rPr>
              <w:t>深化內地與香港金融服務及</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品開發的合作，在內地推出港股組合</w:t>
            </w:r>
            <w:r w:rsidRPr="000C0444">
              <w:rPr>
                <w:rFonts w:asciiTheme="minorEastAsia" w:eastAsiaTheme="minorEastAsia" w:hAnsiTheme="minorEastAsia"/>
                <w:sz w:val="28"/>
                <w:szCs w:val="28"/>
                <w:lang w:eastAsia="zh-TW"/>
              </w:rPr>
              <w:t>ETF</w:t>
            </w:r>
            <w:r w:rsidRPr="000C0444">
              <w:rPr>
                <w:rFonts w:asciiTheme="minorEastAsia" w:eastAsiaTheme="minorEastAsia" w:hAnsiTheme="minorEastAsia" w:hint="eastAsia"/>
                <w:sz w:val="28"/>
                <w:szCs w:val="28"/>
                <w:lang w:eastAsia="zh-TW"/>
              </w:rPr>
              <w:t>（交易型開放式指數基金）。</w:t>
            </w:r>
          </w:p>
          <w:p w:rsidR="00991680" w:rsidRDefault="000C0444">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11.</w:t>
            </w:r>
            <w:r w:rsidR="007A5FCB">
              <w:rPr>
                <w:rFonts w:asciiTheme="minorEastAsia" w:eastAsiaTheme="minorEastAsia" w:hAnsiTheme="minorEastAsia" w:hint="eastAsia"/>
                <w:sz w:val="28"/>
                <w:szCs w:val="28"/>
                <w:lang w:eastAsia="zh-TW"/>
              </w:rPr>
              <w:t>持續推進</w:t>
            </w:r>
            <w:r w:rsidR="007A5FCB">
              <w:rPr>
                <w:rFonts w:asciiTheme="minorEastAsia" w:eastAsiaTheme="minorEastAsia" w:hAnsiTheme="minorEastAsia" w:hint="eastAsia"/>
                <w:sz w:val="28"/>
                <w:szCs w:val="28"/>
                <w:lang w:eastAsia="zh-HK"/>
              </w:rPr>
              <w:t>並</w:t>
            </w:r>
            <w:r w:rsidR="007A5FCB" w:rsidRPr="007A5FCB">
              <w:rPr>
                <w:rFonts w:asciiTheme="minorEastAsia" w:eastAsiaTheme="minorEastAsia" w:hAnsiTheme="minorEastAsia" w:hint="eastAsia"/>
                <w:sz w:val="28"/>
                <w:szCs w:val="28"/>
                <w:lang w:eastAsia="zh-TW"/>
              </w:rPr>
              <w:t>優化</w:t>
            </w:r>
            <w:r w:rsidRPr="000C0444">
              <w:rPr>
                <w:rFonts w:asciiTheme="minorEastAsia" w:eastAsiaTheme="minorEastAsia" w:hAnsiTheme="minorEastAsia" w:hint="eastAsia"/>
                <w:sz w:val="28"/>
                <w:szCs w:val="28"/>
                <w:lang w:eastAsia="zh-TW"/>
              </w:rPr>
              <w:t>內地與香港基金互認安排。</w:t>
            </w:r>
          </w:p>
          <w:p w:rsidR="009873BD" w:rsidRPr="00A02C92" w:rsidRDefault="009873BD">
            <w:pPr>
              <w:adjustRightInd w:val="0"/>
              <w:snapToGrid w:val="0"/>
              <w:spacing w:line="480" w:lineRule="exact"/>
              <w:ind w:firstLineChars="4" w:firstLine="11"/>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12.</w:t>
            </w:r>
            <w:r w:rsidRPr="009873BD">
              <w:rPr>
                <w:rFonts w:asciiTheme="minorEastAsia" w:eastAsiaTheme="minorEastAsia" w:hAnsiTheme="minorEastAsia" w:hint="eastAsia"/>
                <w:sz w:val="28"/>
                <w:szCs w:val="28"/>
                <w:lang w:eastAsia="zh-TW"/>
              </w:rPr>
              <w:t>持續推進內地與香港</w:t>
            </w:r>
            <w:r w:rsidRPr="009873BD">
              <w:rPr>
                <w:rFonts w:asciiTheme="minorEastAsia" w:eastAsiaTheme="minorEastAsia" w:hAnsiTheme="minorEastAsia"/>
                <w:sz w:val="28"/>
                <w:szCs w:val="28"/>
                <w:lang w:eastAsia="zh-TW"/>
              </w:rPr>
              <w:t>ETF</w:t>
            </w:r>
            <w:r>
              <w:rPr>
                <w:rFonts w:asciiTheme="minorEastAsia" w:eastAsiaTheme="minorEastAsia" w:hAnsiTheme="minorEastAsia" w:hint="eastAsia"/>
                <w:sz w:val="28"/>
                <w:szCs w:val="28"/>
                <w:lang w:eastAsia="zh-TW"/>
              </w:rPr>
              <w:t>（交易型開放式指數基金）互</w:t>
            </w:r>
            <w:r>
              <w:rPr>
                <w:rFonts w:asciiTheme="minorEastAsia" w:eastAsiaTheme="minorEastAsia" w:hAnsiTheme="minorEastAsia" w:hint="eastAsia"/>
                <w:sz w:val="28"/>
                <w:szCs w:val="28"/>
                <w:lang w:eastAsia="zh-HK"/>
              </w:rPr>
              <w:t>掛</w:t>
            </w:r>
            <w:r w:rsidR="00385C89">
              <w:rPr>
                <w:rFonts w:asciiTheme="minorEastAsia" w:eastAsiaTheme="minorEastAsia" w:hAnsiTheme="minorEastAsia" w:hint="eastAsia"/>
                <w:sz w:val="28"/>
                <w:szCs w:val="28"/>
                <w:lang w:eastAsia="zh-HK"/>
              </w:rPr>
              <w:t>安</w:t>
            </w:r>
            <w:r w:rsidR="00385C89">
              <w:rPr>
                <w:rFonts w:asciiTheme="minorEastAsia" w:eastAsiaTheme="minorEastAsia" w:hAnsiTheme="minorEastAsia" w:hint="eastAsia"/>
                <w:sz w:val="28"/>
                <w:szCs w:val="28"/>
                <w:lang w:eastAsia="zh-TW"/>
              </w:rPr>
              <w:t>排</w:t>
            </w:r>
            <w:r w:rsidRPr="009873BD">
              <w:rPr>
                <w:rFonts w:asciiTheme="minorEastAsia" w:eastAsiaTheme="minorEastAsia" w:hAnsiTheme="minorEastAsia" w:hint="eastAsia"/>
                <w:sz w:val="28"/>
                <w:szCs w:val="28"/>
                <w:lang w:eastAsia="zh-TW"/>
              </w:rPr>
              <w:t>。</w:t>
            </w:r>
          </w:p>
          <w:p w:rsidR="00797517" w:rsidRPr="000C0444" w:rsidRDefault="008154B6" w:rsidP="00797517">
            <w:pPr>
              <w:adjustRightInd w:val="0"/>
              <w:snapToGrid w:val="0"/>
              <w:spacing w:line="480" w:lineRule="exact"/>
              <w:ind w:firstLineChars="4" w:firstLine="11"/>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13</w:t>
            </w:r>
            <w:r w:rsidR="000C0444" w:rsidRPr="000C0444">
              <w:rPr>
                <w:rFonts w:asciiTheme="minorEastAsia" w:eastAsiaTheme="minorEastAsia" w:hAnsiTheme="minorEastAsia"/>
                <w:sz w:val="28"/>
                <w:szCs w:val="28"/>
                <w:lang w:eastAsia="zh-TW"/>
              </w:rPr>
              <w:t>.</w:t>
            </w:r>
            <w:r w:rsidR="000C0444" w:rsidRPr="000C0444">
              <w:rPr>
                <w:rFonts w:asciiTheme="minorEastAsia" w:eastAsiaTheme="minorEastAsia" w:hAnsiTheme="minorEastAsia" w:hint="eastAsia"/>
                <w:spacing w:val="-2"/>
                <w:sz w:val="28"/>
                <w:szCs w:val="28"/>
                <w:lang w:eastAsia="zh-TW"/>
              </w:rPr>
              <w:t>豐富兩地互聯互通的交易品種，允許符合條件的在香港上市的不同投票權架構公司納入互聯互通投資標的。</w:t>
            </w:r>
            <w:r>
              <w:rPr>
                <w:rFonts w:asciiTheme="minorEastAsia" w:eastAsiaTheme="minorEastAsia" w:hAnsiTheme="minorEastAsia" w:hint="eastAsia"/>
                <w:sz w:val="28"/>
                <w:szCs w:val="28"/>
                <w:lang w:eastAsia="zh-TW"/>
              </w:rPr>
              <w:t>14</w:t>
            </w:r>
            <w:r w:rsidR="000C0444" w:rsidRPr="000C0444">
              <w:rPr>
                <w:rFonts w:asciiTheme="minorEastAsia" w:eastAsiaTheme="minorEastAsia" w:hAnsiTheme="minorEastAsia"/>
                <w:sz w:val="28"/>
                <w:szCs w:val="28"/>
                <w:lang w:eastAsia="zh-TW"/>
              </w:rPr>
              <w:t>.</w:t>
            </w:r>
            <w:r w:rsidR="000C0444" w:rsidRPr="000C0444">
              <w:rPr>
                <w:rFonts w:asciiTheme="minorEastAsia" w:eastAsiaTheme="minorEastAsia" w:hAnsiTheme="minorEastAsia" w:hint="eastAsia"/>
                <w:sz w:val="28"/>
                <w:szCs w:val="28"/>
                <w:lang w:eastAsia="zh-TW"/>
              </w:rPr>
              <w:t>研究擴大互聯互通標的範圍，包括</w:t>
            </w:r>
            <w:r w:rsidRPr="008154B6">
              <w:rPr>
                <w:rFonts w:asciiTheme="minorEastAsia" w:eastAsiaTheme="minorEastAsia" w:hAnsiTheme="minorEastAsia"/>
                <w:sz w:val="28"/>
                <w:szCs w:val="28"/>
                <w:lang w:eastAsia="zh-TW"/>
              </w:rPr>
              <w:t>REITs</w:t>
            </w:r>
            <w:r w:rsidR="00CF4803">
              <w:rPr>
                <w:rFonts w:asciiTheme="minorEastAsia" w:eastAsiaTheme="minorEastAsia" w:hAnsiTheme="minorEastAsia" w:hint="eastAsia"/>
                <w:sz w:val="28"/>
                <w:szCs w:val="28"/>
                <w:lang w:eastAsia="zh-TW"/>
              </w:rPr>
              <w:t>（</w:t>
            </w:r>
            <w:r w:rsidR="00385C89" w:rsidRPr="00385C89">
              <w:rPr>
                <w:rFonts w:asciiTheme="minorEastAsia" w:eastAsiaTheme="minorEastAsia" w:hAnsiTheme="minorEastAsia" w:hint="eastAsia"/>
                <w:sz w:val="28"/>
                <w:szCs w:val="28"/>
                <w:lang w:eastAsia="zh-TW"/>
              </w:rPr>
              <w:t>不動產</w:t>
            </w:r>
            <w:r w:rsidRPr="008154B6">
              <w:rPr>
                <w:rFonts w:asciiTheme="minorEastAsia" w:eastAsiaTheme="minorEastAsia" w:hAnsiTheme="minorEastAsia" w:hint="eastAsia"/>
                <w:sz w:val="28"/>
                <w:szCs w:val="28"/>
                <w:lang w:eastAsia="zh-TW"/>
              </w:rPr>
              <w:t>投資信</w:t>
            </w:r>
            <w:r w:rsidR="007C0E0E" w:rsidRPr="00CA714E">
              <w:rPr>
                <w:rFonts w:asciiTheme="minorEastAsia" w:eastAsiaTheme="minorEastAsia" w:hAnsiTheme="minorEastAsia" w:hint="eastAsia"/>
                <w:sz w:val="28"/>
                <w:szCs w:val="28"/>
                <w:lang w:eastAsia="zh-TW"/>
              </w:rPr>
              <w:t>託</w:t>
            </w:r>
            <w:r w:rsidRPr="008154B6">
              <w:rPr>
                <w:rFonts w:asciiTheme="minorEastAsia" w:eastAsiaTheme="minorEastAsia" w:hAnsiTheme="minorEastAsia" w:hint="eastAsia"/>
                <w:sz w:val="28"/>
                <w:szCs w:val="28"/>
                <w:lang w:eastAsia="zh-TW"/>
              </w:rPr>
              <w:t>基金）</w:t>
            </w:r>
            <w:r w:rsidR="000C0444" w:rsidRPr="000C0444">
              <w:rPr>
                <w:rFonts w:asciiTheme="minorEastAsia" w:eastAsiaTheme="minorEastAsia" w:hAnsiTheme="minorEastAsia" w:hint="eastAsia"/>
                <w:sz w:val="28"/>
                <w:szCs w:val="28"/>
                <w:lang w:eastAsia="zh-TW"/>
              </w:rPr>
              <w:t>。</w:t>
            </w:r>
          </w:p>
          <w:p w:rsidR="00447DFF" w:rsidRPr="000C0444" w:rsidRDefault="00ED6B59" w:rsidP="00447DFF">
            <w:pPr>
              <w:adjustRightInd w:val="0"/>
              <w:snapToGrid w:val="0"/>
              <w:spacing w:line="480" w:lineRule="exact"/>
              <w:ind w:firstLineChars="4" w:firstLine="11"/>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15</w:t>
            </w:r>
            <w:r w:rsidR="000C0444" w:rsidRPr="000C0444">
              <w:rPr>
                <w:rFonts w:asciiTheme="minorEastAsia" w:eastAsiaTheme="minorEastAsia" w:hAnsiTheme="minorEastAsia"/>
                <w:sz w:val="28"/>
                <w:szCs w:val="28"/>
                <w:lang w:eastAsia="zh-TW"/>
              </w:rPr>
              <w:t>.</w:t>
            </w:r>
            <w:r w:rsidR="000C0444" w:rsidRPr="000C0444">
              <w:rPr>
                <w:rFonts w:asciiTheme="minorEastAsia" w:eastAsiaTheme="minorEastAsia" w:hAnsiTheme="minorEastAsia" w:hint="eastAsia"/>
                <w:sz w:val="28"/>
                <w:szCs w:val="28"/>
                <w:lang w:eastAsia="zh-TW"/>
              </w:rPr>
              <w:t>深化內地證券期貨市場開放，支持香港機構通過</w:t>
            </w:r>
            <w:r w:rsidR="000C0444" w:rsidRPr="000C0444">
              <w:rPr>
                <w:rFonts w:asciiTheme="minorEastAsia" w:eastAsiaTheme="minorEastAsia" w:hAnsiTheme="minorEastAsia"/>
                <w:sz w:val="28"/>
                <w:szCs w:val="28"/>
                <w:lang w:eastAsia="zh-TW"/>
              </w:rPr>
              <w:t>QFII</w:t>
            </w:r>
            <w:r w:rsidR="000C0444" w:rsidRPr="000C0444">
              <w:rPr>
                <w:rFonts w:asciiTheme="minorEastAsia" w:eastAsiaTheme="minorEastAsia" w:hAnsiTheme="minorEastAsia" w:hint="eastAsia"/>
                <w:sz w:val="28"/>
                <w:szCs w:val="28"/>
                <w:lang w:eastAsia="zh-TW"/>
              </w:rPr>
              <w:t>、</w:t>
            </w:r>
            <w:r w:rsidR="000C0444" w:rsidRPr="000C0444">
              <w:rPr>
                <w:rFonts w:asciiTheme="minorEastAsia" w:eastAsiaTheme="minorEastAsia" w:hAnsiTheme="minorEastAsia"/>
                <w:sz w:val="28"/>
                <w:szCs w:val="28"/>
                <w:lang w:eastAsia="zh-TW"/>
              </w:rPr>
              <w:t>RQFII</w:t>
            </w:r>
            <w:r w:rsidR="000C0444" w:rsidRPr="000C0444">
              <w:rPr>
                <w:rFonts w:asciiTheme="minorEastAsia" w:eastAsiaTheme="minorEastAsia" w:hAnsiTheme="minorEastAsia" w:hint="eastAsia"/>
                <w:sz w:val="28"/>
                <w:szCs w:val="28"/>
                <w:lang w:eastAsia="zh-TW"/>
              </w:rPr>
              <w:t>投資境內證券期貨市場。</w:t>
            </w:r>
          </w:p>
          <w:p w:rsidR="00447DFF" w:rsidRPr="000C0444" w:rsidRDefault="00ED6B59" w:rsidP="00447DFF">
            <w:pPr>
              <w:adjustRightInd w:val="0"/>
              <w:snapToGrid w:val="0"/>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16</w:t>
            </w:r>
            <w:r w:rsidR="000C0444" w:rsidRPr="000C0444">
              <w:rPr>
                <w:rFonts w:asciiTheme="minorEastAsia" w:eastAsiaTheme="minorEastAsia" w:hAnsiTheme="minorEastAsia"/>
                <w:sz w:val="28"/>
                <w:szCs w:val="28"/>
                <w:lang w:eastAsia="zh-TW"/>
              </w:rPr>
              <w:t>.</w:t>
            </w:r>
            <w:r w:rsidR="000C0444" w:rsidRPr="000C0444">
              <w:rPr>
                <w:rFonts w:asciiTheme="minorEastAsia" w:eastAsiaTheme="minorEastAsia" w:hAnsiTheme="minorEastAsia" w:hint="eastAsia"/>
                <w:sz w:val="28"/>
                <w:szCs w:val="28"/>
                <w:lang w:eastAsia="zh-TW"/>
              </w:rPr>
              <w:t>研究推動符合條件的香港公司在內地交易所市場發行人民幣債券。</w:t>
            </w:r>
          </w:p>
          <w:p w:rsidR="00447DFF" w:rsidRPr="000C0444" w:rsidRDefault="001A1CB3" w:rsidP="00447DFF">
            <w:pPr>
              <w:adjustRightInd w:val="0"/>
              <w:snapToGrid w:val="0"/>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17</w:t>
            </w:r>
            <w:r w:rsidR="000C0444" w:rsidRPr="000C0444">
              <w:rPr>
                <w:rFonts w:asciiTheme="minorEastAsia" w:eastAsiaTheme="minorEastAsia" w:hAnsiTheme="minorEastAsia"/>
                <w:sz w:val="28"/>
                <w:szCs w:val="28"/>
                <w:lang w:eastAsia="zh-TW"/>
              </w:rPr>
              <w:t>.</w:t>
            </w:r>
            <w:r w:rsidR="000C0444" w:rsidRPr="000C0444">
              <w:rPr>
                <w:rFonts w:asciiTheme="minorEastAsia" w:eastAsiaTheme="minorEastAsia" w:hAnsiTheme="minorEastAsia" w:hint="eastAsia"/>
                <w:sz w:val="28"/>
                <w:szCs w:val="28"/>
                <w:lang w:eastAsia="zh-TW"/>
              </w:rPr>
              <w:t>支持符合條件的香港金融機構在粵港澳大灣區珠三角九市進行新設、增資或參股粵港澳大灣區珠三角九市內金融機構等直接投資活動。</w:t>
            </w:r>
          </w:p>
          <w:p w:rsidR="00447DFF" w:rsidRPr="000C0444" w:rsidRDefault="001A1CB3">
            <w:pPr>
              <w:adjustRightInd w:val="0"/>
              <w:snapToGrid w:val="0"/>
              <w:spacing w:line="480" w:lineRule="exact"/>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18</w:t>
            </w:r>
            <w:r w:rsidR="000C0444" w:rsidRPr="000C0444">
              <w:rPr>
                <w:rFonts w:asciiTheme="minorEastAsia" w:eastAsiaTheme="minorEastAsia" w:hAnsiTheme="minorEastAsia"/>
                <w:sz w:val="28"/>
                <w:szCs w:val="28"/>
                <w:lang w:eastAsia="zh-TW"/>
              </w:rPr>
              <w:t>.</w:t>
            </w:r>
            <w:r w:rsidR="000C0444" w:rsidRPr="000C0444">
              <w:rPr>
                <w:rFonts w:asciiTheme="minorEastAsia" w:eastAsiaTheme="minorEastAsia" w:hAnsiTheme="minorEastAsia" w:hint="eastAsia"/>
                <w:sz w:val="28"/>
                <w:szCs w:val="28"/>
                <w:lang w:eastAsia="zh-TW"/>
              </w:rPr>
              <w:t>允許中國（廣東）自由貿易試驗區內金融機構按規定</w:t>
            </w:r>
            <w:r w:rsidR="00B95C57">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自由貿易試驗區內個人投資者投資香港資本市場的股票、債券及其他有價證券提供服務。</w:t>
            </w:r>
          </w:p>
          <w:p w:rsidR="00797517" w:rsidRPr="000A40C3" w:rsidRDefault="001A1CB3" w:rsidP="00797517">
            <w:pPr>
              <w:adjustRightInd w:val="0"/>
              <w:snapToGrid w:val="0"/>
              <w:spacing w:line="480" w:lineRule="exact"/>
              <w:rPr>
                <w:rFonts w:asciiTheme="minorEastAsia" w:eastAsiaTheme="minorEastAsia" w:hAnsiTheme="minorEastAsia"/>
                <w:spacing w:val="2"/>
                <w:sz w:val="28"/>
                <w:szCs w:val="28"/>
                <w:lang w:eastAsia="zh-TW"/>
              </w:rPr>
            </w:pPr>
            <w:r>
              <w:rPr>
                <w:rFonts w:asciiTheme="minorEastAsia" w:eastAsiaTheme="minorEastAsia" w:hAnsiTheme="minorEastAsia" w:hint="eastAsia"/>
                <w:spacing w:val="2"/>
                <w:sz w:val="28"/>
                <w:szCs w:val="28"/>
                <w:lang w:eastAsia="zh-TW"/>
              </w:rPr>
              <w:t>19</w:t>
            </w:r>
            <w:r w:rsidR="000C0444" w:rsidRPr="000A40C3">
              <w:rPr>
                <w:rFonts w:asciiTheme="minorEastAsia" w:eastAsiaTheme="minorEastAsia" w:hAnsiTheme="minorEastAsia"/>
                <w:spacing w:val="2"/>
                <w:sz w:val="28"/>
                <w:szCs w:val="28"/>
                <w:lang w:eastAsia="zh-TW"/>
              </w:rPr>
              <w:t>.</w:t>
            </w:r>
            <w:r w:rsidRPr="001A1CB3">
              <w:rPr>
                <w:rFonts w:asciiTheme="minorEastAsia" w:eastAsiaTheme="minorEastAsia" w:hAnsiTheme="minorEastAsia" w:hint="eastAsia"/>
                <w:spacing w:val="2"/>
                <w:sz w:val="28"/>
                <w:szCs w:val="28"/>
                <w:lang w:eastAsia="zh-TW"/>
              </w:rPr>
              <w:t>持續推進</w:t>
            </w:r>
            <w:r w:rsidRPr="005F594C">
              <w:rPr>
                <w:rFonts w:asciiTheme="minorEastAsia" w:eastAsiaTheme="minorEastAsia" w:hAnsiTheme="minorEastAsia" w:hint="eastAsia"/>
                <w:spacing w:val="2"/>
                <w:sz w:val="28"/>
                <w:szCs w:val="28"/>
                <w:lang w:eastAsia="zh-HK"/>
              </w:rPr>
              <w:t>並</w:t>
            </w:r>
            <w:r w:rsidRPr="005F594C">
              <w:rPr>
                <w:rFonts w:asciiTheme="minorEastAsia" w:eastAsiaTheme="minorEastAsia" w:hAnsiTheme="minorEastAsia" w:hint="eastAsia"/>
                <w:spacing w:val="2"/>
                <w:sz w:val="28"/>
                <w:szCs w:val="28"/>
                <w:lang w:eastAsia="zh-TW"/>
              </w:rPr>
              <w:t>優化</w:t>
            </w:r>
            <w:r w:rsidR="000C0444" w:rsidRPr="000A40C3">
              <w:rPr>
                <w:rFonts w:asciiTheme="minorEastAsia" w:eastAsiaTheme="minorEastAsia" w:hAnsiTheme="minorEastAsia" w:hint="eastAsia"/>
                <w:spacing w:val="2"/>
                <w:sz w:val="28"/>
                <w:szCs w:val="28"/>
                <w:lang w:eastAsia="zh-TW"/>
              </w:rPr>
              <w:t>跨境理財通</w:t>
            </w:r>
            <w:r w:rsidR="002D7D0B" w:rsidRPr="002D7D0B">
              <w:rPr>
                <w:rFonts w:asciiTheme="minorEastAsia" w:eastAsiaTheme="minorEastAsia" w:hAnsiTheme="minorEastAsia" w:hint="eastAsia"/>
                <w:spacing w:val="2"/>
                <w:sz w:val="28"/>
                <w:szCs w:val="28"/>
                <w:lang w:eastAsia="zh-TW"/>
              </w:rPr>
              <w:t>業務</w:t>
            </w:r>
            <w:r w:rsidR="000C0444" w:rsidRPr="000A40C3">
              <w:rPr>
                <w:rFonts w:asciiTheme="minorEastAsia" w:eastAsiaTheme="minorEastAsia" w:hAnsiTheme="minorEastAsia" w:hint="eastAsia"/>
                <w:spacing w:val="2"/>
                <w:sz w:val="28"/>
                <w:szCs w:val="28"/>
                <w:lang w:eastAsia="zh-TW"/>
              </w:rPr>
              <w:t>試點，支持粵港澳大灣區內地居民通過香港銀行</w:t>
            </w:r>
            <w:r w:rsidR="002D7D0B" w:rsidRPr="008B01D6">
              <w:rPr>
                <w:rFonts w:ascii="FangSong" w:eastAsia="新細明體" w:hAnsi="FangSong" w:hint="eastAsia"/>
                <w:sz w:val="28"/>
                <w:szCs w:val="28"/>
                <w:lang w:eastAsia="zh-TW"/>
              </w:rPr>
              <w:t>和合資格的香港持牌法團</w:t>
            </w:r>
            <w:r w:rsidR="000C0444" w:rsidRPr="000A40C3">
              <w:rPr>
                <w:rFonts w:asciiTheme="minorEastAsia" w:eastAsiaTheme="minorEastAsia" w:hAnsiTheme="minorEastAsia" w:hint="eastAsia"/>
                <w:spacing w:val="2"/>
                <w:sz w:val="28"/>
                <w:szCs w:val="28"/>
                <w:lang w:eastAsia="zh-TW"/>
              </w:rPr>
              <w:t>購買香港銀行</w:t>
            </w:r>
            <w:r w:rsidR="002D7D0B" w:rsidRPr="002D7D0B">
              <w:rPr>
                <w:rFonts w:asciiTheme="minorEastAsia" w:eastAsiaTheme="minorEastAsia" w:hAnsiTheme="minorEastAsia" w:hint="eastAsia"/>
                <w:spacing w:val="2"/>
                <w:sz w:val="28"/>
                <w:szCs w:val="28"/>
                <w:lang w:eastAsia="zh-TW"/>
              </w:rPr>
              <w:t>和合資格的香港持牌法團</w:t>
            </w:r>
            <w:r w:rsidR="000C0444" w:rsidRPr="000A40C3">
              <w:rPr>
                <w:rFonts w:asciiTheme="minorEastAsia" w:eastAsiaTheme="minorEastAsia" w:hAnsiTheme="minorEastAsia" w:hint="eastAsia"/>
                <w:spacing w:val="2"/>
                <w:sz w:val="28"/>
                <w:szCs w:val="28"/>
                <w:lang w:eastAsia="zh-TW"/>
              </w:rPr>
              <w:t>銷售的理財產品，以及香港居民通過粵港澳大灣區內地銀行</w:t>
            </w:r>
            <w:r w:rsidR="002D7D0B" w:rsidRPr="002D7D0B">
              <w:rPr>
                <w:rFonts w:asciiTheme="minorEastAsia" w:eastAsiaTheme="minorEastAsia" w:hAnsiTheme="minorEastAsia" w:hint="eastAsia"/>
                <w:spacing w:val="2"/>
                <w:sz w:val="28"/>
                <w:szCs w:val="28"/>
                <w:lang w:eastAsia="zh-TW"/>
              </w:rPr>
              <w:t>和內地證券公司</w:t>
            </w:r>
            <w:r w:rsidR="000C0444" w:rsidRPr="000A40C3">
              <w:rPr>
                <w:rFonts w:asciiTheme="minorEastAsia" w:eastAsiaTheme="minorEastAsia" w:hAnsiTheme="minorEastAsia" w:hint="eastAsia"/>
                <w:spacing w:val="2"/>
                <w:sz w:val="28"/>
                <w:szCs w:val="28"/>
                <w:lang w:eastAsia="zh-TW"/>
              </w:rPr>
              <w:t>購買內地銀行</w:t>
            </w:r>
            <w:r w:rsidR="002D7D0B" w:rsidRPr="002D7D0B">
              <w:rPr>
                <w:rFonts w:asciiTheme="minorEastAsia" w:eastAsiaTheme="minorEastAsia" w:hAnsiTheme="minorEastAsia" w:hint="eastAsia"/>
                <w:spacing w:val="2"/>
                <w:sz w:val="28"/>
                <w:szCs w:val="28"/>
                <w:lang w:eastAsia="zh-TW"/>
              </w:rPr>
              <w:t>和內地證券公司</w:t>
            </w:r>
            <w:r w:rsidR="000C0444" w:rsidRPr="000A40C3">
              <w:rPr>
                <w:rFonts w:asciiTheme="minorEastAsia" w:eastAsiaTheme="minorEastAsia" w:hAnsiTheme="minorEastAsia" w:hint="eastAsia"/>
                <w:spacing w:val="2"/>
                <w:sz w:val="28"/>
                <w:szCs w:val="28"/>
                <w:lang w:eastAsia="zh-TW"/>
              </w:rPr>
              <w:t>銷售的理財產品。</w:t>
            </w:r>
          </w:p>
          <w:p w:rsidR="00797517" w:rsidRPr="008B01D6" w:rsidRDefault="00B94951" w:rsidP="00797517">
            <w:pPr>
              <w:adjustRightInd w:val="0"/>
              <w:snapToGrid w:val="0"/>
              <w:spacing w:line="480" w:lineRule="exact"/>
              <w:rPr>
                <w:rFonts w:asciiTheme="minorEastAsia" w:eastAsiaTheme="minorEastAsia" w:hAnsiTheme="minorEastAsia"/>
                <w:sz w:val="28"/>
                <w:szCs w:val="28"/>
                <w:lang w:eastAsia="zh-TW"/>
              </w:rPr>
            </w:pPr>
            <w:r w:rsidRPr="008B01D6">
              <w:rPr>
                <w:rFonts w:asciiTheme="minorEastAsia" w:eastAsiaTheme="minorEastAsia" w:hAnsiTheme="minorEastAsia" w:hint="eastAsia"/>
                <w:sz w:val="28"/>
                <w:szCs w:val="28"/>
                <w:lang w:eastAsia="zh-TW"/>
              </w:rPr>
              <w:t>20</w:t>
            </w:r>
            <w:r w:rsidR="000C0444" w:rsidRPr="008B01D6">
              <w:rPr>
                <w:rFonts w:asciiTheme="minorEastAsia" w:eastAsiaTheme="minorEastAsia" w:hAnsiTheme="minorEastAsia"/>
                <w:sz w:val="28"/>
                <w:szCs w:val="28"/>
                <w:lang w:eastAsia="zh-TW"/>
              </w:rPr>
              <w:t>.</w:t>
            </w:r>
            <w:r w:rsidR="000C0444" w:rsidRPr="008B01D6">
              <w:rPr>
                <w:rFonts w:asciiTheme="minorEastAsia" w:eastAsiaTheme="minorEastAsia" w:hAnsiTheme="minorEastAsia" w:hint="eastAsia"/>
                <w:sz w:val="28"/>
                <w:szCs w:val="28"/>
                <w:lang w:eastAsia="zh-TW"/>
              </w:rPr>
              <w:t>支持香港資非銀行支付機構在內地開展電子支付業</w:t>
            </w:r>
            <w:r w:rsidR="000C0444" w:rsidRPr="008B01D6">
              <w:rPr>
                <w:rFonts w:asciiTheme="minorEastAsia" w:eastAsiaTheme="minorEastAsia" w:hAnsiTheme="minorEastAsia" w:hint="eastAsia"/>
                <w:sz w:val="28"/>
                <w:szCs w:val="28"/>
                <w:lang w:eastAsia="zh-TW"/>
              </w:rPr>
              <w:lastRenderedPageBreak/>
              <w:t>務。</w:t>
            </w:r>
          </w:p>
          <w:p w:rsidR="008B01D6" w:rsidRDefault="00B94951">
            <w:pPr>
              <w:adjustRightInd w:val="0"/>
              <w:snapToGrid w:val="0"/>
              <w:spacing w:line="480" w:lineRule="exact"/>
              <w:rPr>
                <w:rFonts w:asciiTheme="minorEastAsia" w:eastAsiaTheme="minorEastAsia" w:hAnsiTheme="minorEastAsia"/>
                <w:spacing w:val="4"/>
                <w:sz w:val="28"/>
                <w:szCs w:val="28"/>
                <w:lang w:eastAsia="zh-TW"/>
              </w:rPr>
            </w:pPr>
            <w:r>
              <w:rPr>
                <w:rFonts w:asciiTheme="minorEastAsia" w:eastAsiaTheme="minorEastAsia" w:hAnsiTheme="minorEastAsia" w:hint="eastAsia"/>
                <w:spacing w:val="4"/>
                <w:sz w:val="28"/>
                <w:szCs w:val="28"/>
                <w:lang w:eastAsia="zh-TW"/>
              </w:rPr>
              <w:t>21</w:t>
            </w:r>
            <w:r w:rsidR="000C0444" w:rsidRPr="00B31B01">
              <w:rPr>
                <w:rFonts w:asciiTheme="minorEastAsia" w:eastAsiaTheme="minorEastAsia" w:hAnsiTheme="minorEastAsia"/>
                <w:spacing w:val="4"/>
                <w:sz w:val="28"/>
                <w:szCs w:val="28"/>
                <w:lang w:eastAsia="zh-TW"/>
              </w:rPr>
              <w:t>.</w:t>
            </w:r>
            <w:r w:rsidR="0072226A" w:rsidRPr="0072226A">
              <w:rPr>
                <w:rFonts w:asciiTheme="minorEastAsia" w:eastAsiaTheme="minorEastAsia" w:hAnsiTheme="minorEastAsia" w:hint="eastAsia"/>
                <w:spacing w:val="4"/>
                <w:sz w:val="28"/>
                <w:szCs w:val="28"/>
                <w:lang w:eastAsia="zh-TW"/>
              </w:rPr>
              <w:t>持續推進</w:t>
            </w:r>
            <w:r w:rsidR="000C0444" w:rsidRPr="00B31B01">
              <w:rPr>
                <w:rFonts w:asciiTheme="minorEastAsia" w:eastAsiaTheme="minorEastAsia" w:hAnsiTheme="minorEastAsia" w:hint="eastAsia"/>
                <w:spacing w:val="4"/>
                <w:sz w:val="28"/>
                <w:szCs w:val="28"/>
                <w:lang w:eastAsia="zh-TW"/>
              </w:rPr>
              <w:t>債券通</w:t>
            </w:r>
            <w:r w:rsidR="000C0444" w:rsidRPr="00B31B01">
              <w:rPr>
                <w:rFonts w:asciiTheme="minorEastAsia" w:eastAsiaTheme="minorEastAsia" w:hAnsiTheme="minorEastAsia"/>
                <w:spacing w:val="4"/>
                <w:sz w:val="28"/>
                <w:szCs w:val="28"/>
                <w:lang w:eastAsia="zh-TW"/>
              </w:rPr>
              <w:t>“</w:t>
            </w:r>
            <w:r w:rsidR="000C0444" w:rsidRPr="00B31B01">
              <w:rPr>
                <w:rFonts w:asciiTheme="minorEastAsia" w:eastAsiaTheme="minorEastAsia" w:hAnsiTheme="minorEastAsia" w:hint="eastAsia"/>
                <w:spacing w:val="4"/>
                <w:sz w:val="28"/>
                <w:szCs w:val="28"/>
                <w:lang w:eastAsia="zh-TW"/>
              </w:rPr>
              <w:t>南向通</w:t>
            </w:r>
            <w:r w:rsidR="000C0444" w:rsidRPr="00B31B01">
              <w:rPr>
                <w:rFonts w:asciiTheme="minorEastAsia" w:eastAsiaTheme="minorEastAsia" w:hAnsiTheme="minorEastAsia"/>
                <w:spacing w:val="4"/>
                <w:sz w:val="28"/>
                <w:szCs w:val="28"/>
                <w:lang w:eastAsia="zh-TW"/>
              </w:rPr>
              <w:t>”</w:t>
            </w:r>
            <w:r w:rsidR="0072226A" w:rsidRPr="0072226A">
              <w:rPr>
                <w:rFonts w:asciiTheme="minorEastAsia" w:eastAsiaTheme="minorEastAsia" w:hAnsiTheme="minorEastAsia" w:hint="eastAsia"/>
                <w:spacing w:val="4"/>
                <w:sz w:val="28"/>
                <w:szCs w:val="28"/>
                <w:lang w:eastAsia="zh-TW"/>
              </w:rPr>
              <w:t>、“北向通”業務</w:t>
            </w:r>
            <w:r w:rsidR="000C0444" w:rsidRPr="00B31B01">
              <w:rPr>
                <w:rFonts w:asciiTheme="minorEastAsia" w:eastAsiaTheme="minorEastAsia" w:hAnsiTheme="minorEastAsia" w:hint="eastAsia"/>
                <w:spacing w:val="4"/>
                <w:sz w:val="28"/>
                <w:szCs w:val="28"/>
                <w:lang w:eastAsia="zh-TW"/>
              </w:rPr>
              <w:t>。</w:t>
            </w:r>
          </w:p>
          <w:p w:rsidR="00797517" w:rsidRPr="000C0444" w:rsidRDefault="00B94951">
            <w:pPr>
              <w:adjustRightInd w:val="0"/>
              <w:snapToGrid w:val="0"/>
              <w:spacing w:line="480" w:lineRule="exact"/>
              <w:rPr>
                <w:rFonts w:asciiTheme="minorEastAsia" w:eastAsiaTheme="minorEastAsia" w:hAnsiTheme="minorEastAsia"/>
                <w:sz w:val="28"/>
                <w:szCs w:val="28"/>
                <w:lang w:eastAsia="zh-TW"/>
              </w:rPr>
            </w:pPr>
            <w:r w:rsidRPr="00385C89">
              <w:rPr>
                <w:rFonts w:asciiTheme="minorEastAsia" w:eastAsiaTheme="minorEastAsia" w:hAnsiTheme="minorEastAsia"/>
                <w:sz w:val="28"/>
                <w:szCs w:val="28"/>
                <w:lang w:eastAsia="zh-TW"/>
              </w:rPr>
              <w:t>2</w:t>
            </w:r>
            <w:r w:rsidR="00385C89" w:rsidRPr="008B01D6">
              <w:rPr>
                <w:rFonts w:asciiTheme="minorEastAsia" w:eastAsiaTheme="minorEastAsia" w:hAnsiTheme="minorEastAsia"/>
                <w:sz w:val="28"/>
                <w:szCs w:val="28"/>
                <w:lang w:eastAsia="zh-TW"/>
              </w:rPr>
              <w:t>2</w:t>
            </w:r>
            <w:r w:rsidR="000C0444" w:rsidRPr="00385C89">
              <w:rPr>
                <w:rFonts w:asciiTheme="minorEastAsia" w:eastAsiaTheme="minorEastAsia" w:hAnsiTheme="minorEastAsia"/>
                <w:sz w:val="28"/>
                <w:szCs w:val="28"/>
                <w:lang w:eastAsia="zh-TW"/>
              </w:rPr>
              <w:t>.</w:t>
            </w:r>
            <w:r w:rsidR="000C0444" w:rsidRPr="000C0444">
              <w:rPr>
                <w:rFonts w:asciiTheme="minorEastAsia" w:eastAsiaTheme="minorEastAsia" w:hAnsiTheme="minorEastAsia" w:hint="eastAsia"/>
                <w:sz w:val="28"/>
                <w:szCs w:val="28"/>
                <w:lang w:eastAsia="zh-TW"/>
              </w:rPr>
              <w:t>允許香港資銀行作</w:t>
            </w:r>
            <w:r w:rsidR="00B95C57">
              <w:rPr>
                <w:rFonts w:asciiTheme="minorEastAsia" w:eastAsiaTheme="minorEastAsia" w:hAnsiTheme="minorEastAsia" w:hint="eastAsia"/>
                <w:sz w:val="28"/>
                <w:szCs w:val="28"/>
                <w:lang w:eastAsia="zh-TW"/>
              </w:rPr>
              <w:t>為</w:t>
            </w:r>
            <w:r w:rsidR="000C0444" w:rsidRPr="000C0444">
              <w:rPr>
                <w:rFonts w:asciiTheme="minorEastAsia" w:eastAsiaTheme="minorEastAsia" w:hAnsiTheme="minorEastAsia" w:hint="eastAsia"/>
                <w:sz w:val="28"/>
                <w:szCs w:val="28"/>
                <w:lang w:eastAsia="zh-TW"/>
              </w:rPr>
              <w:t>內地保險公司資本保證金存放銀行。</w:t>
            </w:r>
          </w:p>
        </w:tc>
      </w:tr>
    </w:tbl>
    <w:p w:rsidR="00447DFF" w:rsidRPr="000C0444" w:rsidRDefault="00A72A8F"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lastRenderedPageBreak/>
        <w:br w:type="page"/>
      </w:r>
    </w:p>
    <w:p w:rsidR="00532248" w:rsidRPr="000C0444" w:rsidRDefault="00532248" w:rsidP="00447DFF">
      <w:pPr>
        <w:adjustRightInd w:val="0"/>
        <w:snapToGrid w:val="0"/>
        <w:spacing w:line="480" w:lineRule="exact"/>
        <w:rPr>
          <w:rFonts w:asciiTheme="minorEastAsia" w:eastAsiaTheme="minorEastAsia" w:hAnsiTheme="minorEastAsia"/>
          <w:sz w:val="28"/>
          <w:szCs w:val="28"/>
          <w:lang w:eastAsia="zh-TW"/>
        </w:rPr>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E73448">
        <w:trPr>
          <w:cantSplit/>
        </w:trPr>
        <w:tc>
          <w:tcPr>
            <w:tcW w:w="1536" w:type="dxa"/>
            <w:vMerge w:val="restart"/>
            <w:vAlign w:val="center"/>
          </w:tcPr>
          <w:p w:rsidR="00447DFF" w:rsidRPr="000C0444" w:rsidRDefault="000C0444" w:rsidP="00447DFF">
            <w:pPr>
              <w:adjustRightInd w:val="0"/>
              <w:snapToGrid w:val="0"/>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adjustRightInd w:val="0"/>
              <w:snapToGrid w:val="0"/>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tcPr>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8</w:t>
            </w:r>
            <w:r w:rsidRPr="000C0444">
              <w:rPr>
                <w:rFonts w:asciiTheme="minorEastAsia" w:eastAsiaTheme="minorEastAsia" w:hAnsiTheme="minorEastAsia"/>
                <w:bCs/>
                <w:sz w:val="28"/>
                <w:szCs w:val="28"/>
                <w:lang w:eastAsia="zh-TW"/>
              </w:rPr>
              <w:t>.</w:t>
            </w:r>
            <w:r w:rsidRPr="000C0444">
              <w:rPr>
                <w:rFonts w:asciiTheme="minorEastAsia" w:eastAsiaTheme="minorEastAsia" w:hAnsiTheme="minorEastAsia" w:hint="eastAsia"/>
                <w:sz w:val="28"/>
                <w:szCs w:val="28"/>
                <w:lang w:eastAsia="zh-TW"/>
              </w:rPr>
              <w:t>與健康相關的服務和社會服務</w:t>
            </w:r>
          </w:p>
        </w:tc>
      </w:tr>
      <w:tr w:rsidR="00447DFF" w:rsidRPr="000C0444" w:rsidTr="00E73448">
        <w:trPr>
          <w:cantSplit/>
        </w:trPr>
        <w:tc>
          <w:tcPr>
            <w:tcW w:w="1536" w:type="dxa"/>
            <w:vMerge/>
          </w:tcPr>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p>
        </w:tc>
        <w:tc>
          <w:tcPr>
            <w:tcW w:w="6928" w:type="dxa"/>
          </w:tcPr>
          <w:p w:rsidR="00447DFF" w:rsidRPr="000C0444" w:rsidRDefault="000C0444" w:rsidP="00447DFF">
            <w:pPr>
              <w:adjustRightInd w:val="0"/>
              <w:snapToGrid w:val="0"/>
              <w:spacing w:line="480" w:lineRule="exact"/>
              <w:ind w:firstLineChars="50" w:firstLine="140"/>
              <w:rPr>
                <w:rFonts w:asciiTheme="minorEastAsia" w:eastAsiaTheme="minorEastAsia" w:hAnsiTheme="minorEastAsia"/>
                <w:sz w:val="28"/>
                <w:szCs w:val="28"/>
                <w:lang w:eastAsia="zh-HK"/>
              </w:rPr>
            </w:pPr>
            <w:r w:rsidRPr="000C0444">
              <w:rPr>
                <w:rFonts w:asciiTheme="minorEastAsia" w:eastAsiaTheme="minorEastAsia" w:hAnsiTheme="minorEastAsia"/>
                <w:sz w:val="28"/>
                <w:szCs w:val="28"/>
                <w:lang w:eastAsia="zh-TW"/>
              </w:rPr>
              <w:t>C</w:t>
            </w:r>
            <w:r w:rsidRPr="000C0444">
              <w:rPr>
                <w:rFonts w:asciiTheme="minorEastAsia" w:eastAsiaTheme="minorEastAsia" w:hAnsiTheme="minorEastAsia"/>
                <w:bCs/>
                <w:sz w:val="28"/>
                <w:szCs w:val="28"/>
                <w:lang w:eastAsia="zh-TW"/>
              </w:rPr>
              <w:t xml:space="preserve">. </w:t>
            </w:r>
            <w:r w:rsidRPr="000C0444">
              <w:rPr>
                <w:rFonts w:asciiTheme="minorEastAsia" w:eastAsiaTheme="minorEastAsia" w:hAnsiTheme="minorEastAsia" w:hint="eastAsia"/>
                <w:sz w:val="28"/>
                <w:szCs w:val="28"/>
                <w:lang w:eastAsia="zh-TW"/>
              </w:rPr>
              <w:t>社會服務</w:t>
            </w:r>
          </w:p>
        </w:tc>
      </w:tr>
      <w:tr w:rsidR="00447DFF" w:rsidRPr="000C0444" w:rsidTr="00E73448">
        <w:trPr>
          <w:cantSplit/>
        </w:trPr>
        <w:tc>
          <w:tcPr>
            <w:tcW w:w="1536" w:type="dxa"/>
            <w:vMerge/>
          </w:tcPr>
          <w:p w:rsidR="00447DFF" w:rsidRPr="000C0444" w:rsidRDefault="00447DFF" w:rsidP="00447DFF">
            <w:pPr>
              <w:adjustRightInd w:val="0"/>
              <w:snapToGrid w:val="0"/>
              <w:spacing w:line="480" w:lineRule="exact"/>
              <w:rPr>
                <w:rFonts w:asciiTheme="minorEastAsia" w:eastAsiaTheme="minorEastAsia" w:hAnsiTheme="minorEastAsia"/>
                <w:sz w:val="28"/>
                <w:szCs w:val="28"/>
              </w:rPr>
            </w:pPr>
          </w:p>
        </w:tc>
        <w:tc>
          <w:tcPr>
            <w:tcW w:w="6928" w:type="dxa"/>
          </w:tcPr>
          <w:p w:rsidR="00447DFF" w:rsidRPr="000C0444" w:rsidRDefault="000C0444" w:rsidP="00447DFF">
            <w:pPr>
              <w:adjustRightInd w:val="0"/>
              <w:snapToGrid w:val="0"/>
              <w:spacing w:line="480" w:lineRule="exact"/>
              <w:ind w:leftChars="201" w:left="42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通過住宅機構向老年人和殘疾人提供的社會福利（</w:t>
            </w:r>
            <w:r w:rsidRPr="000C0444">
              <w:rPr>
                <w:rFonts w:asciiTheme="minorEastAsia" w:eastAsiaTheme="minorEastAsia" w:hAnsiTheme="minorEastAsia"/>
                <w:sz w:val="28"/>
                <w:szCs w:val="28"/>
                <w:lang w:eastAsia="zh-TW"/>
              </w:rPr>
              <w:t>CPC93311</w:t>
            </w:r>
            <w:r w:rsidRPr="000C0444">
              <w:rPr>
                <w:rFonts w:asciiTheme="minorEastAsia" w:eastAsiaTheme="minorEastAsia" w:hAnsiTheme="minorEastAsia" w:hint="eastAsia"/>
                <w:sz w:val="28"/>
                <w:szCs w:val="28"/>
                <w:lang w:eastAsia="zh-TW"/>
              </w:rPr>
              <w:t>）</w:t>
            </w:r>
          </w:p>
          <w:p w:rsidR="00447DFF" w:rsidRPr="000C0444" w:rsidRDefault="000C0444" w:rsidP="00447DFF">
            <w:pPr>
              <w:adjustRightInd w:val="0"/>
              <w:snapToGrid w:val="0"/>
              <w:spacing w:line="480" w:lineRule="exact"/>
              <w:ind w:leftChars="201" w:left="422"/>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非通過住宅機構提供的社會福利（</w:t>
            </w:r>
            <w:r w:rsidRPr="000C0444">
              <w:rPr>
                <w:rFonts w:asciiTheme="minorEastAsia" w:eastAsiaTheme="minorEastAsia" w:hAnsiTheme="minorEastAsia"/>
                <w:sz w:val="28"/>
                <w:szCs w:val="28"/>
                <w:lang w:eastAsia="zh-TW"/>
              </w:rPr>
              <w:t>CPC93323</w:t>
            </w:r>
            <w:r w:rsidRPr="000C0444">
              <w:rPr>
                <w:rFonts w:asciiTheme="minorEastAsia" w:eastAsiaTheme="minorEastAsia" w:hAnsiTheme="minorEastAsia" w:hint="eastAsia"/>
                <w:sz w:val="28"/>
                <w:szCs w:val="28"/>
                <w:lang w:eastAsia="zh-TW"/>
              </w:rPr>
              <w:t>）</w:t>
            </w:r>
          </w:p>
        </w:tc>
      </w:tr>
      <w:tr w:rsidR="00447DFF" w:rsidRPr="000C0444" w:rsidTr="00E73448">
        <w:tc>
          <w:tcPr>
            <w:tcW w:w="1536" w:type="dxa"/>
          </w:tcPr>
          <w:p w:rsidR="00447DFF" w:rsidRPr="000C0444" w:rsidRDefault="000C0444" w:rsidP="00447DFF">
            <w:pPr>
              <w:adjustRightInd w:val="0"/>
              <w:snapToGrid w:val="0"/>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的合同服務提供者以自然人流動的方式在內地通過住宅機構向老年人和殘疾人提供社會福利服務（</w:t>
            </w:r>
            <w:r w:rsidRPr="000C0444">
              <w:rPr>
                <w:rFonts w:asciiTheme="minorEastAsia" w:eastAsiaTheme="minorEastAsia" w:hAnsiTheme="minorEastAsia"/>
                <w:sz w:val="28"/>
                <w:szCs w:val="28"/>
                <w:lang w:eastAsia="zh-TW"/>
              </w:rPr>
              <w:t>CPC93311</w:t>
            </w:r>
            <w:r w:rsidRPr="000C0444">
              <w:rPr>
                <w:rFonts w:asciiTheme="minorEastAsia" w:eastAsiaTheme="minorEastAsia" w:hAnsiTheme="minorEastAsia" w:hint="eastAsia"/>
                <w:sz w:val="28"/>
                <w:szCs w:val="28"/>
                <w:lang w:eastAsia="zh-TW"/>
              </w:rPr>
              <w:t>）和非通過住宅機構提供社會福利服務（</w:t>
            </w:r>
            <w:r w:rsidRPr="000C0444">
              <w:rPr>
                <w:rFonts w:asciiTheme="minorEastAsia" w:eastAsiaTheme="minorEastAsia" w:hAnsiTheme="minorEastAsia"/>
                <w:sz w:val="28"/>
                <w:szCs w:val="28"/>
                <w:lang w:eastAsia="zh-TW"/>
              </w:rPr>
              <w:t>CPC93323</w:t>
            </w:r>
            <w:r w:rsidRPr="000C0444">
              <w:rPr>
                <w:rFonts w:asciiTheme="minorEastAsia" w:eastAsiaTheme="minorEastAsia" w:hAnsiTheme="minorEastAsia" w:hint="eastAsia"/>
                <w:sz w:val="28"/>
                <w:szCs w:val="28"/>
                <w:lang w:eastAsia="zh-TW"/>
              </w:rPr>
              <w:t>）。</w:t>
            </w:r>
          </w:p>
        </w:tc>
      </w:tr>
    </w:tbl>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adjustRightInd w:val="0"/>
        <w:snapToGrid w:val="0"/>
        <w:spacing w:line="480" w:lineRule="exact"/>
        <w:rPr>
          <w:rFonts w:asciiTheme="minorEastAsia" w:eastAsiaTheme="minorEastAsia" w:hAnsiTheme="minorEastAsia"/>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6929"/>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9.</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和與</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相關的服務</w:t>
            </w:r>
          </w:p>
        </w:tc>
      </w:tr>
      <w:tr w:rsidR="00447DFF" w:rsidRPr="000C0444" w:rsidTr="00935419">
        <w:trPr>
          <w:cantSplit/>
          <w:trHeight w:val="1910"/>
        </w:trPr>
        <w:tc>
          <w:tcPr>
            <w:tcW w:w="1548" w:type="dxa"/>
            <w:vMerge/>
            <w:tcBorders>
              <w:left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right w:val="single" w:sz="4" w:space="0" w:color="auto"/>
            </w:tcBorders>
          </w:tcPr>
          <w:p w:rsidR="00447DFF" w:rsidRPr="000C0444" w:rsidRDefault="000C0444" w:rsidP="00447DFF">
            <w:pPr>
              <w:spacing w:line="480" w:lineRule="exact"/>
              <w:ind w:leftChars="140" w:left="29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A. </w:t>
            </w:r>
            <w:r w:rsidRPr="000C0444">
              <w:rPr>
                <w:rFonts w:asciiTheme="minorEastAsia" w:eastAsiaTheme="minorEastAsia" w:hAnsiTheme="minorEastAsia" w:hint="eastAsia"/>
                <w:sz w:val="28"/>
                <w:szCs w:val="28"/>
                <w:lang w:eastAsia="zh-TW"/>
              </w:rPr>
              <w:t>飯店（包括公寓樓）和餐館（</w:t>
            </w:r>
            <w:r w:rsidRPr="000C0444">
              <w:rPr>
                <w:rFonts w:asciiTheme="minorEastAsia" w:eastAsiaTheme="minorEastAsia" w:hAnsiTheme="minorEastAsia"/>
                <w:sz w:val="28"/>
                <w:szCs w:val="28"/>
                <w:lang w:eastAsia="zh-TW"/>
              </w:rPr>
              <w:t>CPC641-643</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140" w:left="294"/>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旅行社和</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經營者（</w:t>
            </w:r>
            <w:r w:rsidRPr="000C0444">
              <w:rPr>
                <w:rFonts w:asciiTheme="minorEastAsia" w:eastAsiaTheme="minorEastAsia" w:hAnsiTheme="minorEastAsia"/>
                <w:sz w:val="28"/>
                <w:szCs w:val="28"/>
                <w:lang w:eastAsia="zh-TW"/>
              </w:rPr>
              <w:t>CPC7471</w:t>
            </w:r>
            <w:r w:rsidRPr="000C0444">
              <w:rPr>
                <w:rFonts w:asciiTheme="minorEastAsia" w:eastAsiaTheme="minorEastAsia" w:hAnsiTheme="minorEastAsia" w:hint="eastAsia"/>
                <w:sz w:val="28"/>
                <w:szCs w:val="28"/>
                <w:lang w:eastAsia="zh-TW"/>
              </w:rPr>
              <w:t>）</w:t>
            </w:r>
          </w:p>
          <w:p w:rsidR="00447DFF" w:rsidRPr="000C0444" w:rsidRDefault="000C0444" w:rsidP="00447DFF">
            <w:pPr>
              <w:spacing w:line="480" w:lineRule="exact"/>
              <w:ind w:leftChars="140" w:left="294"/>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 xml:space="preserve">C. </w:t>
            </w:r>
            <w:r w:rsidR="00044364">
              <w:rPr>
                <w:rFonts w:asciiTheme="minorEastAsia" w:eastAsiaTheme="minorEastAsia" w:hAnsiTheme="minorEastAsia" w:hint="eastAsia"/>
                <w:bCs/>
                <w:sz w:val="28"/>
                <w:szCs w:val="28"/>
                <w:lang w:eastAsia="zh-TW"/>
              </w:rPr>
              <w:t>導遊</w:t>
            </w:r>
            <w:r w:rsidRPr="000C0444">
              <w:rPr>
                <w:rFonts w:asciiTheme="minorEastAsia" w:eastAsiaTheme="minorEastAsia" w:hAnsiTheme="minorEastAsia" w:hint="eastAsia"/>
                <w:bCs/>
                <w:sz w:val="28"/>
                <w:szCs w:val="28"/>
                <w:lang w:eastAsia="zh-TW"/>
              </w:rPr>
              <w:t>（</w:t>
            </w:r>
            <w:r w:rsidRPr="000C0444">
              <w:rPr>
                <w:rFonts w:asciiTheme="minorEastAsia" w:eastAsiaTheme="minorEastAsia" w:hAnsiTheme="minorEastAsia"/>
                <w:bCs/>
                <w:sz w:val="28"/>
                <w:szCs w:val="28"/>
                <w:lang w:eastAsia="zh-TW"/>
              </w:rPr>
              <w:t>CPC7472</w:t>
            </w:r>
            <w:r w:rsidRPr="000C0444">
              <w:rPr>
                <w:rFonts w:asciiTheme="minorEastAsia" w:eastAsiaTheme="minorEastAsia" w:hAnsiTheme="minorEastAsia" w:hint="eastAsia"/>
                <w:bCs/>
                <w:sz w:val="28"/>
                <w:szCs w:val="28"/>
                <w:lang w:eastAsia="zh-TW"/>
              </w:rPr>
              <w:t>）</w:t>
            </w:r>
          </w:p>
          <w:p w:rsidR="00447DFF" w:rsidRPr="000C0444" w:rsidRDefault="000C0444" w:rsidP="00447DFF">
            <w:pPr>
              <w:spacing w:line="480" w:lineRule="exact"/>
              <w:ind w:leftChars="140" w:left="294"/>
              <w:rPr>
                <w:rFonts w:asciiTheme="minorEastAsia" w:eastAsiaTheme="minorEastAsia" w:hAnsiTheme="minorEastAsia"/>
                <w:sz w:val="28"/>
                <w:szCs w:val="28"/>
                <w:lang w:eastAsia="zh-TW"/>
              </w:rPr>
            </w:pPr>
            <w:r w:rsidRPr="000C0444">
              <w:rPr>
                <w:rFonts w:asciiTheme="minorEastAsia" w:eastAsiaTheme="minorEastAsia" w:hAnsiTheme="minorEastAsia" w:hint="eastAsia"/>
                <w:bCs/>
                <w:sz w:val="28"/>
                <w:szCs w:val="28"/>
                <w:lang w:eastAsia="zh-TW"/>
              </w:rPr>
              <w:t>其他</w:t>
            </w:r>
          </w:p>
        </w:tc>
      </w:tr>
      <w:tr w:rsidR="00447DFF" w:rsidRPr="000C0444" w:rsidTr="00935419">
        <w:tc>
          <w:tcPr>
            <w:tcW w:w="154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Borders>
              <w:top w:val="single" w:sz="4" w:space="0" w:color="auto"/>
              <w:left w:val="single" w:sz="4" w:space="0" w:color="auto"/>
              <w:bottom w:val="single" w:sz="4" w:space="0" w:color="auto"/>
              <w:right w:val="single" w:sz="4" w:space="0" w:color="auto"/>
            </w:tcBorders>
          </w:tcPr>
          <w:p w:rsidR="00A847C5" w:rsidRPr="00962C55" w:rsidRDefault="000C0444" w:rsidP="00962C55">
            <w:pPr>
              <w:adjustRightInd w:val="0"/>
              <w:snapToGrid w:val="0"/>
              <w:spacing w:line="480" w:lineRule="exact"/>
              <w:ind w:firstLineChars="4" w:firstLine="12"/>
              <w:rPr>
                <w:rFonts w:asciiTheme="minorEastAsia" w:eastAsiaTheme="minorEastAsia" w:hAnsiTheme="minorEastAsia"/>
                <w:bCs/>
                <w:sz w:val="28"/>
                <w:szCs w:val="28"/>
                <w:lang w:eastAsia="zh-TW"/>
              </w:rPr>
            </w:pPr>
            <w:r w:rsidRPr="00414634">
              <w:rPr>
                <w:rFonts w:asciiTheme="minorEastAsia" w:eastAsiaTheme="minorEastAsia" w:hAnsiTheme="minorEastAsia"/>
                <w:bCs/>
                <w:spacing w:val="4"/>
                <w:sz w:val="28"/>
                <w:szCs w:val="28"/>
                <w:lang w:eastAsia="zh-TW"/>
              </w:rPr>
              <w:t>1.</w:t>
            </w:r>
            <w:r w:rsidRPr="00414634">
              <w:rPr>
                <w:rFonts w:asciiTheme="minorEastAsia" w:eastAsiaTheme="minorEastAsia" w:hAnsiTheme="minorEastAsia" w:hint="eastAsia"/>
                <w:bCs/>
                <w:spacing w:val="4"/>
                <w:sz w:val="28"/>
                <w:szCs w:val="28"/>
                <w:lang w:eastAsia="zh-TW"/>
              </w:rPr>
              <w:t>允許</w:t>
            </w:r>
            <w:r w:rsidR="00A847C5">
              <w:rPr>
                <w:rFonts w:asciiTheme="minorEastAsia" w:eastAsiaTheme="minorEastAsia" w:hAnsiTheme="minorEastAsia" w:hint="eastAsia"/>
                <w:bCs/>
                <w:spacing w:val="4"/>
                <w:sz w:val="28"/>
                <w:szCs w:val="28"/>
                <w:lang w:eastAsia="zh-HK"/>
              </w:rPr>
              <w:t>指定</w:t>
            </w:r>
            <w:r w:rsidRPr="00414634">
              <w:rPr>
                <w:rFonts w:asciiTheme="minorEastAsia" w:eastAsiaTheme="minorEastAsia" w:hAnsiTheme="minorEastAsia" w:hint="eastAsia"/>
                <w:bCs/>
                <w:spacing w:val="4"/>
                <w:sz w:val="28"/>
                <w:szCs w:val="28"/>
                <w:lang w:eastAsia="zh-TW"/>
              </w:rPr>
              <w:t>內地</w:t>
            </w:r>
            <w:r w:rsidR="00414634" w:rsidRPr="00414634">
              <w:rPr>
                <w:rFonts w:asciiTheme="minorEastAsia" w:eastAsiaTheme="minorEastAsia" w:hAnsiTheme="minorEastAsia" w:hint="eastAsia"/>
                <w:bCs/>
                <w:spacing w:val="4"/>
                <w:sz w:val="28"/>
                <w:szCs w:val="28"/>
                <w:lang w:eastAsia="zh-TW"/>
              </w:rPr>
              <w:t>城市的居民個人赴</w:t>
            </w:r>
            <w:r w:rsidRPr="00414634">
              <w:rPr>
                <w:rFonts w:asciiTheme="minorEastAsia" w:eastAsiaTheme="minorEastAsia" w:hAnsiTheme="minorEastAsia" w:hint="eastAsia"/>
                <w:bCs/>
                <w:spacing w:val="4"/>
                <w:sz w:val="28"/>
                <w:szCs w:val="28"/>
                <w:lang w:eastAsia="zh-TW"/>
              </w:rPr>
              <w:t>港</w:t>
            </w:r>
            <w:r w:rsidR="00044364" w:rsidRPr="00414634">
              <w:rPr>
                <w:rFonts w:asciiTheme="minorEastAsia" w:eastAsiaTheme="minorEastAsia" w:hAnsiTheme="minorEastAsia" w:hint="eastAsia"/>
                <w:bCs/>
                <w:spacing w:val="4"/>
                <w:sz w:val="28"/>
                <w:szCs w:val="28"/>
                <w:lang w:eastAsia="zh-TW"/>
              </w:rPr>
              <w:t>旅遊</w:t>
            </w:r>
            <w:r w:rsidRPr="000C0444">
              <w:rPr>
                <w:rFonts w:asciiTheme="minorEastAsia" w:eastAsiaTheme="minorEastAsia" w:hAnsiTheme="minorEastAsia" w:hint="eastAsia"/>
                <w:bCs/>
                <w:sz w:val="28"/>
                <w:szCs w:val="28"/>
                <w:lang w:eastAsia="zh-TW"/>
              </w:rPr>
              <w:t>。</w:t>
            </w:r>
          </w:p>
          <w:p w:rsidR="00797517" w:rsidRDefault="006318BB" w:rsidP="00A02C92">
            <w:pPr>
              <w:adjustRightInd w:val="0"/>
              <w:snapToGrid w:val="0"/>
              <w:spacing w:line="480" w:lineRule="exact"/>
              <w:ind w:firstLineChars="4" w:firstLine="12"/>
              <w:rPr>
                <w:rFonts w:asciiTheme="minorEastAsia" w:eastAsiaTheme="minorEastAsia" w:hAnsiTheme="minorEastAsia"/>
                <w:spacing w:val="2"/>
                <w:sz w:val="28"/>
                <w:szCs w:val="28"/>
                <w:lang w:eastAsia="zh-TW"/>
              </w:rPr>
            </w:pPr>
            <w:r w:rsidRPr="00962C55">
              <w:rPr>
                <w:rFonts w:asciiTheme="minorEastAsia" w:eastAsiaTheme="minorEastAsia" w:hAnsiTheme="minorEastAsia" w:hint="eastAsia"/>
                <w:spacing w:val="10"/>
                <w:sz w:val="28"/>
                <w:szCs w:val="28"/>
                <w:lang w:eastAsia="zh-TW"/>
              </w:rPr>
              <w:t>2</w:t>
            </w:r>
            <w:r w:rsidR="000C0444" w:rsidRPr="00962C55">
              <w:rPr>
                <w:rFonts w:asciiTheme="minorEastAsia" w:eastAsiaTheme="minorEastAsia" w:hAnsiTheme="minorEastAsia"/>
                <w:spacing w:val="10"/>
                <w:sz w:val="28"/>
                <w:szCs w:val="28"/>
                <w:lang w:eastAsia="zh-TW"/>
              </w:rPr>
              <w:t>.</w:t>
            </w:r>
            <w:r w:rsidR="000C0444" w:rsidRPr="00962C55">
              <w:rPr>
                <w:rFonts w:asciiTheme="minorEastAsia" w:eastAsiaTheme="minorEastAsia" w:hAnsiTheme="minorEastAsia" w:hint="eastAsia"/>
                <w:spacing w:val="10"/>
                <w:sz w:val="28"/>
                <w:szCs w:val="28"/>
                <w:lang w:eastAsia="zh-TW"/>
              </w:rPr>
              <w:t>優化</w:t>
            </w:r>
            <w:r w:rsidRPr="00962C55">
              <w:rPr>
                <w:rFonts w:asciiTheme="minorEastAsia" w:eastAsiaTheme="minorEastAsia" w:hAnsiTheme="minorEastAsia" w:hint="eastAsia"/>
                <w:spacing w:val="10"/>
                <w:sz w:val="28"/>
                <w:szCs w:val="28"/>
                <w:lang w:eastAsia="zh-HK"/>
              </w:rPr>
              <w:t>實</w:t>
            </w:r>
            <w:r w:rsidRPr="00962C55">
              <w:rPr>
                <w:rFonts w:asciiTheme="minorEastAsia" w:eastAsiaTheme="minorEastAsia" w:hAnsiTheme="minorEastAsia" w:hint="eastAsia"/>
                <w:spacing w:val="10"/>
                <w:sz w:val="28"/>
                <w:szCs w:val="28"/>
                <w:lang w:eastAsia="zh-TW"/>
              </w:rPr>
              <w:t>施</w:t>
            </w:r>
            <w:r w:rsidR="000C0444" w:rsidRPr="00962C55">
              <w:rPr>
                <w:rFonts w:asciiTheme="minorEastAsia" w:eastAsiaTheme="minorEastAsia" w:hAnsiTheme="minorEastAsia" w:hint="eastAsia"/>
                <w:spacing w:val="10"/>
                <w:sz w:val="28"/>
                <w:szCs w:val="28"/>
                <w:lang w:eastAsia="zh-TW"/>
              </w:rPr>
              <w:t>由香港入境的外國</w:t>
            </w:r>
            <w:r w:rsidR="00044364" w:rsidRPr="00962C55">
              <w:rPr>
                <w:rFonts w:asciiTheme="minorEastAsia" w:eastAsiaTheme="minorEastAsia" w:hAnsiTheme="minorEastAsia" w:hint="eastAsia"/>
                <w:spacing w:val="10"/>
                <w:sz w:val="28"/>
                <w:szCs w:val="28"/>
                <w:lang w:eastAsia="zh-TW"/>
              </w:rPr>
              <w:t>旅遊</w:t>
            </w:r>
            <w:r w:rsidR="000C0444" w:rsidRPr="00962C55">
              <w:rPr>
                <w:rFonts w:asciiTheme="minorEastAsia" w:eastAsiaTheme="minorEastAsia" w:hAnsiTheme="minorEastAsia" w:hint="eastAsia"/>
                <w:spacing w:val="10"/>
                <w:sz w:val="28"/>
                <w:szCs w:val="28"/>
                <w:lang w:eastAsia="zh-TW"/>
              </w:rPr>
              <w:t>團進入</w:t>
            </w:r>
            <w:r w:rsidR="00A847C5" w:rsidRPr="00962C55">
              <w:rPr>
                <w:rFonts w:asciiTheme="minorEastAsia" w:eastAsiaTheme="minorEastAsia" w:hAnsiTheme="minorEastAsia" w:hint="eastAsia"/>
                <w:spacing w:val="10"/>
                <w:sz w:val="28"/>
                <w:szCs w:val="28"/>
                <w:lang w:eastAsia="zh-TW"/>
              </w:rPr>
              <w:t>廣東</w:t>
            </w:r>
            <w:r w:rsidR="000C0444" w:rsidRPr="00962C55">
              <w:rPr>
                <w:rFonts w:asciiTheme="minorEastAsia" w:eastAsiaTheme="minorEastAsia" w:hAnsiTheme="minorEastAsia" w:hint="eastAsia"/>
                <w:spacing w:val="10"/>
                <w:sz w:val="28"/>
                <w:szCs w:val="28"/>
                <w:lang w:eastAsia="zh-TW"/>
              </w:rPr>
              <w:t>停留</w:t>
            </w:r>
            <w:r w:rsidR="000C0444" w:rsidRPr="00962C55">
              <w:rPr>
                <w:rFonts w:asciiTheme="minorEastAsia" w:eastAsiaTheme="minorEastAsia" w:hAnsiTheme="minorEastAsia"/>
                <w:spacing w:val="10"/>
                <w:sz w:val="28"/>
                <w:szCs w:val="28"/>
                <w:lang w:eastAsia="zh-TW"/>
              </w:rPr>
              <w:t>144</w:t>
            </w:r>
            <w:r w:rsidR="000C0444" w:rsidRPr="000A40C3">
              <w:rPr>
                <w:rFonts w:asciiTheme="minorEastAsia" w:eastAsiaTheme="minorEastAsia" w:hAnsiTheme="minorEastAsia" w:hint="eastAsia"/>
                <w:spacing w:val="2"/>
                <w:sz w:val="28"/>
                <w:szCs w:val="28"/>
                <w:lang w:eastAsia="zh-TW"/>
              </w:rPr>
              <w:t>小時免簽政策，增加入境口岸，擴大停留區域。</w:t>
            </w:r>
          </w:p>
          <w:p w:rsidR="006318BB" w:rsidRPr="000A40C3" w:rsidRDefault="006318BB" w:rsidP="00A02C92">
            <w:pPr>
              <w:adjustRightInd w:val="0"/>
              <w:snapToGrid w:val="0"/>
              <w:spacing w:line="480" w:lineRule="exact"/>
              <w:ind w:firstLineChars="4" w:firstLine="11"/>
              <w:rPr>
                <w:rFonts w:asciiTheme="minorEastAsia" w:eastAsiaTheme="minorEastAsia" w:hAnsiTheme="minorEastAsia"/>
                <w:spacing w:val="2"/>
                <w:sz w:val="28"/>
                <w:szCs w:val="28"/>
                <w:lang w:eastAsia="zh-TW"/>
              </w:rPr>
            </w:pPr>
            <w:r>
              <w:rPr>
                <w:rFonts w:asciiTheme="minorEastAsia" w:eastAsiaTheme="minorEastAsia" w:hAnsiTheme="minorEastAsia" w:hint="eastAsia"/>
                <w:spacing w:val="-4"/>
                <w:sz w:val="28"/>
                <w:szCs w:val="28"/>
                <w:lang w:eastAsia="zh-TW"/>
              </w:rPr>
              <w:t>3.</w:t>
            </w:r>
            <w:r>
              <w:rPr>
                <w:rFonts w:asciiTheme="minorEastAsia" w:eastAsiaTheme="minorEastAsia" w:hAnsiTheme="minorEastAsia" w:hint="eastAsia"/>
                <w:spacing w:val="-4"/>
                <w:sz w:val="28"/>
                <w:szCs w:val="28"/>
                <w:lang w:eastAsia="zh-HK"/>
              </w:rPr>
              <w:t>為</w:t>
            </w:r>
            <w:r w:rsidRPr="00A847C5">
              <w:rPr>
                <w:rFonts w:asciiTheme="minorEastAsia" w:eastAsiaTheme="minorEastAsia" w:hAnsiTheme="minorEastAsia" w:hint="eastAsia"/>
                <w:spacing w:val="-4"/>
                <w:sz w:val="28"/>
                <w:szCs w:val="28"/>
                <w:lang w:eastAsia="zh-TW"/>
              </w:rPr>
              <w:t>內地旅行社在西九龍高鐵站接關提供便利。</w:t>
            </w:r>
          </w:p>
          <w:p w:rsidR="00447DFF" w:rsidRPr="000C0444" w:rsidRDefault="000C0444" w:rsidP="00447DFF">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允許香港永久性居民中的中國公民參加內地</w:t>
            </w:r>
            <w:r w:rsidR="00044364">
              <w:rPr>
                <w:rFonts w:asciiTheme="minorEastAsia" w:eastAsiaTheme="minorEastAsia" w:hAnsiTheme="minorEastAsia" w:hint="eastAsia"/>
                <w:sz w:val="28"/>
                <w:szCs w:val="28"/>
                <w:lang w:eastAsia="zh-TW"/>
              </w:rPr>
              <w:t>導遊</w:t>
            </w:r>
            <w:r w:rsidRPr="000C0444">
              <w:rPr>
                <w:rFonts w:asciiTheme="minorEastAsia" w:eastAsiaTheme="minorEastAsia" w:hAnsiTheme="minorEastAsia" w:hint="eastAsia"/>
                <w:sz w:val="28"/>
                <w:szCs w:val="28"/>
                <w:lang w:eastAsia="zh-TW"/>
              </w:rPr>
              <w:t>人員資格考試，考試合格者依照相關規定領取</w:t>
            </w:r>
            <w:r w:rsidR="00044364">
              <w:rPr>
                <w:rFonts w:asciiTheme="minorEastAsia" w:eastAsiaTheme="minorEastAsia" w:hAnsiTheme="minorEastAsia" w:hint="eastAsia"/>
                <w:sz w:val="28"/>
                <w:szCs w:val="28"/>
                <w:lang w:eastAsia="zh-TW"/>
              </w:rPr>
              <w:t>導遊</w:t>
            </w:r>
            <w:r w:rsidRPr="000C0444">
              <w:rPr>
                <w:rFonts w:asciiTheme="minorEastAsia" w:eastAsiaTheme="minorEastAsia" w:hAnsiTheme="minorEastAsia" w:hint="eastAsia"/>
                <w:sz w:val="28"/>
                <w:szCs w:val="28"/>
                <w:lang w:eastAsia="zh-TW"/>
              </w:rPr>
              <w:t>人員資格證書及</w:t>
            </w:r>
            <w:r>
              <w:rPr>
                <w:rFonts w:asciiTheme="minorEastAsia" w:eastAsiaTheme="minorEastAsia" w:hAnsiTheme="minorEastAsia" w:hint="eastAsia"/>
                <w:sz w:val="28"/>
                <w:szCs w:val="28"/>
                <w:lang w:eastAsia="zh-TW"/>
              </w:rPr>
              <w:t>註冊</w:t>
            </w:r>
            <w:r w:rsidRPr="000C0444">
              <w:rPr>
                <w:rFonts w:asciiTheme="minorEastAsia" w:eastAsiaTheme="minorEastAsia" w:hAnsiTheme="minorEastAsia" w:hint="eastAsia"/>
                <w:sz w:val="28"/>
                <w:szCs w:val="28"/>
                <w:lang w:eastAsia="zh-TW"/>
              </w:rPr>
              <w:t>取得</w:t>
            </w:r>
            <w:r w:rsidR="00044364">
              <w:rPr>
                <w:rFonts w:asciiTheme="minorEastAsia" w:eastAsiaTheme="minorEastAsia" w:hAnsiTheme="minorEastAsia" w:hint="eastAsia"/>
                <w:sz w:val="28"/>
                <w:szCs w:val="28"/>
                <w:lang w:eastAsia="zh-TW"/>
              </w:rPr>
              <w:t>導遊</w:t>
            </w:r>
            <w:r w:rsidRPr="000C0444">
              <w:rPr>
                <w:rFonts w:asciiTheme="minorEastAsia" w:eastAsiaTheme="minorEastAsia" w:hAnsiTheme="minorEastAsia" w:hint="eastAsia"/>
                <w:sz w:val="28"/>
                <w:szCs w:val="28"/>
                <w:lang w:eastAsia="zh-TW"/>
              </w:rPr>
              <w:t>證；取得內地</w:t>
            </w:r>
            <w:r w:rsidR="00044364">
              <w:rPr>
                <w:rFonts w:asciiTheme="minorEastAsia" w:eastAsiaTheme="minorEastAsia" w:hAnsiTheme="minorEastAsia" w:hint="eastAsia"/>
                <w:sz w:val="28"/>
                <w:szCs w:val="28"/>
                <w:lang w:eastAsia="zh-TW"/>
              </w:rPr>
              <w:t>導遊</w:t>
            </w:r>
            <w:r w:rsidRPr="000C0444">
              <w:rPr>
                <w:rFonts w:asciiTheme="minorEastAsia" w:eastAsiaTheme="minorEastAsia" w:hAnsiTheme="minorEastAsia" w:hint="eastAsia"/>
                <w:sz w:val="28"/>
                <w:szCs w:val="28"/>
                <w:lang w:eastAsia="zh-TW"/>
              </w:rPr>
              <w:t>證的，可依照有關規定備案</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內地出境</w:t>
            </w:r>
            <w:r w:rsidR="00D27685">
              <w:rPr>
                <w:rFonts w:asciiTheme="minorEastAsia" w:eastAsiaTheme="minorEastAsia" w:hAnsiTheme="minorEastAsia" w:hint="eastAsia"/>
                <w:sz w:val="28"/>
                <w:szCs w:val="28"/>
                <w:lang w:eastAsia="zh-TW"/>
              </w:rPr>
              <w:t>遊</w:t>
            </w:r>
            <w:r w:rsidRPr="000C0444">
              <w:rPr>
                <w:rFonts w:asciiTheme="minorEastAsia" w:eastAsiaTheme="minorEastAsia" w:hAnsiTheme="minorEastAsia" w:hint="eastAsia"/>
                <w:sz w:val="28"/>
                <w:szCs w:val="28"/>
                <w:lang w:eastAsia="zh-TW"/>
              </w:rPr>
              <w:t>領隊（不含赴台領隊證）。</w:t>
            </w:r>
          </w:p>
          <w:p w:rsidR="00745EBD" w:rsidRDefault="000C0444">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pacing w:val="-6"/>
                <w:sz w:val="28"/>
                <w:szCs w:val="28"/>
                <w:lang w:eastAsia="zh-TW"/>
              </w:rPr>
              <w:t>5</w:t>
            </w:r>
            <w:r w:rsidRPr="000C0444">
              <w:rPr>
                <w:rFonts w:asciiTheme="minorEastAsia" w:eastAsiaTheme="minorEastAsia" w:hAnsiTheme="minorEastAsia"/>
                <w:sz w:val="28"/>
                <w:szCs w:val="28"/>
                <w:lang w:eastAsia="zh-TW"/>
              </w:rPr>
              <w:t>.</w:t>
            </w:r>
            <w:r w:rsidRPr="000C0444">
              <w:rPr>
                <w:rFonts w:asciiTheme="minorEastAsia" w:eastAsiaTheme="minorEastAsia" w:hAnsiTheme="minorEastAsia" w:hint="eastAsia"/>
                <w:sz w:val="28"/>
                <w:szCs w:val="28"/>
                <w:lang w:eastAsia="zh-TW"/>
              </w:rPr>
              <w:t>經營赴台</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的內地組團社可組織持有效《大陸居民往來</w:t>
            </w:r>
            <w:r w:rsidR="00044364">
              <w:rPr>
                <w:rFonts w:asciiTheme="minorEastAsia" w:eastAsiaTheme="minorEastAsia" w:hAnsiTheme="minorEastAsia" w:hint="eastAsia"/>
                <w:sz w:val="28"/>
                <w:szCs w:val="28"/>
                <w:lang w:eastAsia="zh-TW"/>
              </w:rPr>
              <w:t>台</w:t>
            </w:r>
            <w:r w:rsidRPr="000C0444">
              <w:rPr>
                <w:rFonts w:asciiTheme="minorEastAsia" w:eastAsiaTheme="minorEastAsia" w:hAnsiTheme="minorEastAsia" w:hint="eastAsia"/>
                <w:sz w:val="28"/>
                <w:szCs w:val="28"/>
                <w:lang w:eastAsia="zh-TW"/>
              </w:rPr>
              <w:t>灣通行證》及</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簽注（簽注字頭</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sz w:val="28"/>
                <w:szCs w:val="28"/>
                <w:lang w:eastAsia="zh-TW"/>
              </w:rPr>
              <w:t>L</w:t>
            </w:r>
            <w:r w:rsidRPr="000C0444">
              <w:rPr>
                <w:rFonts w:asciiTheme="minorEastAsia" w:eastAsiaTheme="minorEastAsia" w:hAnsiTheme="minorEastAsia" w:hint="eastAsia"/>
                <w:sz w:val="28"/>
                <w:szCs w:val="28"/>
                <w:lang w:eastAsia="zh-TW"/>
              </w:rPr>
              <w:t>）的</w:t>
            </w:r>
            <w:r w:rsidR="00D27685">
              <w:rPr>
                <w:rFonts w:asciiTheme="minorEastAsia" w:eastAsiaTheme="minorEastAsia" w:hAnsiTheme="minorEastAsia" w:hint="eastAsia"/>
                <w:sz w:val="28"/>
                <w:szCs w:val="28"/>
                <w:lang w:eastAsia="zh-TW"/>
              </w:rPr>
              <w:t>遊</w:t>
            </w:r>
            <w:r w:rsidRPr="000C0444">
              <w:rPr>
                <w:rFonts w:asciiTheme="minorEastAsia" w:eastAsiaTheme="minorEastAsia" w:hAnsiTheme="minorEastAsia" w:hint="eastAsia"/>
                <w:sz w:val="28"/>
                <w:szCs w:val="28"/>
                <w:lang w:eastAsia="zh-TW"/>
              </w:rPr>
              <w:t>客以過境方式在香港停留，以便利內地及香港</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業界推出“一程多站”式</w:t>
            </w:r>
            <w:r w:rsidR="00044364">
              <w:rPr>
                <w:rFonts w:asciiTheme="minorEastAsia" w:eastAsiaTheme="minorEastAsia" w:hAnsiTheme="minorEastAsia" w:hint="eastAsia"/>
                <w:sz w:val="28"/>
                <w:szCs w:val="28"/>
                <w:lang w:eastAsia="zh-TW"/>
              </w:rPr>
              <w:t>旅遊</w:t>
            </w:r>
            <w:r>
              <w:rPr>
                <w:rFonts w:asciiTheme="minorEastAsia" w:eastAsiaTheme="minorEastAsia" w:hAnsiTheme="minorEastAsia" w:hint="eastAsia"/>
                <w:sz w:val="28"/>
                <w:szCs w:val="28"/>
                <w:lang w:eastAsia="zh-TW"/>
              </w:rPr>
              <w:t>產</w:t>
            </w:r>
            <w:r w:rsidRPr="000C0444">
              <w:rPr>
                <w:rFonts w:asciiTheme="minorEastAsia" w:eastAsiaTheme="minorEastAsia" w:hAnsiTheme="minorEastAsia" w:hint="eastAsia"/>
                <w:sz w:val="28"/>
                <w:szCs w:val="28"/>
                <w:lang w:eastAsia="zh-TW"/>
              </w:rPr>
              <w:t>品。</w:t>
            </w:r>
          </w:p>
          <w:p w:rsidR="00A847C5" w:rsidRPr="00A02C92" w:rsidRDefault="003B435D">
            <w:pPr>
              <w:adjustRightInd w:val="0"/>
              <w:snapToGrid w:val="0"/>
              <w:spacing w:line="480" w:lineRule="exact"/>
              <w:ind w:firstLineChars="4" w:firstLine="12"/>
              <w:rPr>
                <w:rFonts w:asciiTheme="minorEastAsia" w:eastAsiaTheme="minorEastAsia" w:hAnsiTheme="minorEastAsia"/>
                <w:sz w:val="28"/>
                <w:szCs w:val="28"/>
                <w:lang w:eastAsia="zh-TW"/>
              </w:rPr>
            </w:pPr>
            <w:r w:rsidRPr="00962C55">
              <w:rPr>
                <w:rFonts w:asciiTheme="minorEastAsia" w:eastAsiaTheme="minorEastAsia" w:hAnsiTheme="minorEastAsia" w:hint="eastAsia"/>
                <w:spacing w:val="6"/>
                <w:sz w:val="28"/>
                <w:szCs w:val="28"/>
                <w:lang w:eastAsia="zh-TW"/>
              </w:rPr>
              <w:t>6</w:t>
            </w:r>
            <w:r w:rsidR="00A847C5" w:rsidRPr="00962C55">
              <w:rPr>
                <w:rFonts w:asciiTheme="minorEastAsia" w:eastAsiaTheme="minorEastAsia" w:hAnsiTheme="minorEastAsia" w:hint="eastAsia"/>
                <w:spacing w:val="6"/>
                <w:sz w:val="28"/>
                <w:szCs w:val="28"/>
                <w:lang w:eastAsia="zh-TW"/>
              </w:rPr>
              <w:t>.支持郵輪運輸企業依法安排</w:t>
            </w:r>
            <w:r w:rsidR="00A847C5" w:rsidRPr="00962C55">
              <w:rPr>
                <w:rFonts w:asciiTheme="minorEastAsia" w:eastAsiaTheme="minorEastAsia" w:hAnsiTheme="minorEastAsia" w:hint="eastAsia"/>
                <w:spacing w:val="6"/>
                <w:sz w:val="28"/>
                <w:szCs w:val="28"/>
                <w:lang w:eastAsia="zh-HK"/>
              </w:rPr>
              <w:t>掛</w:t>
            </w:r>
            <w:r w:rsidR="00A847C5" w:rsidRPr="00962C55">
              <w:rPr>
                <w:rFonts w:asciiTheme="minorEastAsia" w:eastAsiaTheme="minorEastAsia" w:hAnsiTheme="minorEastAsia" w:hint="eastAsia"/>
                <w:spacing w:val="6"/>
                <w:sz w:val="28"/>
                <w:szCs w:val="28"/>
                <w:lang w:eastAsia="zh-TW"/>
              </w:rPr>
              <w:t>靠內地郵輪港口的國際</w:t>
            </w:r>
            <w:r w:rsidR="00A847C5" w:rsidRPr="00A847C5">
              <w:rPr>
                <w:rFonts w:asciiTheme="minorEastAsia" w:eastAsiaTheme="minorEastAsia" w:hAnsiTheme="minorEastAsia" w:hint="eastAsia"/>
                <w:sz w:val="28"/>
                <w:szCs w:val="28"/>
                <w:lang w:eastAsia="zh-TW"/>
              </w:rPr>
              <w:t>郵輪航</w:t>
            </w:r>
            <w:r w:rsidR="00EC2827">
              <w:rPr>
                <w:rFonts w:asciiTheme="minorEastAsia" w:eastAsiaTheme="minorEastAsia" w:hAnsiTheme="minorEastAsia" w:hint="eastAsia"/>
                <w:sz w:val="28"/>
                <w:szCs w:val="28"/>
                <w:lang w:eastAsia="zh-HK"/>
              </w:rPr>
              <w:t>線</w:t>
            </w:r>
            <w:r w:rsidR="00A847C5" w:rsidRPr="00A847C5">
              <w:rPr>
                <w:rFonts w:asciiTheme="minorEastAsia" w:eastAsiaTheme="minorEastAsia" w:hAnsiTheme="minorEastAsia" w:hint="eastAsia"/>
                <w:sz w:val="28"/>
                <w:szCs w:val="28"/>
                <w:lang w:eastAsia="zh-TW"/>
              </w:rPr>
              <w:t>。</w:t>
            </w:r>
            <w:r w:rsidR="00A847C5">
              <w:rPr>
                <w:rFonts w:asciiTheme="minorEastAsia" w:eastAsiaTheme="minorEastAsia" w:hAnsiTheme="minorEastAsia" w:hint="eastAsia"/>
                <w:sz w:val="28"/>
                <w:szCs w:val="28"/>
                <w:lang w:eastAsia="zh-TW"/>
              </w:rPr>
              <w:t>對</w:t>
            </w:r>
            <w:r w:rsidR="00A847C5">
              <w:rPr>
                <w:rFonts w:asciiTheme="minorEastAsia" w:eastAsiaTheme="minorEastAsia" w:hAnsiTheme="minorEastAsia" w:hint="eastAsia"/>
                <w:sz w:val="28"/>
                <w:szCs w:val="28"/>
                <w:lang w:eastAsia="zh-HK"/>
              </w:rPr>
              <w:t>於</w:t>
            </w:r>
            <w:r w:rsidR="00A847C5" w:rsidRPr="00A847C5">
              <w:rPr>
                <w:rFonts w:asciiTheme="minorEastAsia" w:eastAsiaTheme="minorEastAsia" w:hAnsiTheme="minorEastAsia" w:hint="eastAsia"/>
                <w:sz w:val="28"/>
                <w:szCs w:val="28"/>
                <w:lang w:eastAsia="zh-TW"/>
              </w:rPr>
              <w:t>參與此類郵</w:t>
            </w:r>
            <w:r w:rsidR="00E24FBF">
              <w:rPr>
                <w:rFonts w:asciiTheme="minorEastAsia" w:eastAsiaTheme="minorEastAsia" w:hAnsiTheme="minorEastAsia" w:hint="eastAsia"/>
                <w:sz w:val="28"/>
                <w:szCs w:val="28"/>
                <w:lang w:eastAsia="zh-TW"/>
              </w:rPr>
              <w:t>輪旅</w:t>
            </w:r>
            <w:r w:rsidR="00E24FBF">
              <w:rPr>
                <w:rFonts w:asciiTheme="minorEastAsia" w:eastAsiaTheme="minorEastAsia" w:hAnsiTheme="minorEastAsia" w:hint="eastAsia"/>
                <w:sz w:val="28"/>
                <w:szCs w:val="28"/>
                <w:lang w:eastAsia="zh-HK"/>
              </w:rPr>
              <w:t>遊</w:t>
            </w:r>
            <w:r w:rsidR="00EC2827">
              <w:rPr>
                <w:rFonts w:asciiTheme="minorEastAsia" w:eastAsiaTheme="minorEastAsia" w:hAnsiTheme="minorEastAsia" w:hint="eastAsia"/>
                <w:sz w:val="28"/>
                <w:szCs w:val="28"/>
                <w:lang w:eastAsia="zh-HK"/>
              </w:rPr>
              <w:t>線</w:t>
            </w:r>
            <w:r w:rsidR="00A847C5" w:rsidRPr="00A847C5">
              <w:rPr>
                <w:rFonts w:asciiTheme="minorEastAsia" w:eastAsiaTheme="minorEastAsia" w:hAnsiTheme="minorEastAsia" w:hint="eastAsia"/>
                <w:sz w:val="28"/>
                <w:szCs w:val="28"/>
                <w:lang w:eastAsia="zh-TW"/>
              </w:rPr>
              <w:t>路的內地旅客，可憑護照及相關郵輪航程的確認文件，以過境方式赴港參與全部郵輪航程。</w:t>
            </w:r>
          </w:p>
          <w:p w:rsidR="00447DFF" w:rsidRPr="000C0444" w:rsidRDefault="003B435D" w:rsidP="00070833">
            <w:pPr>
              <w:adjustRightInd w:val="0"/>
              <w:snapToGrid w:val="0"/>
              <w:spacing w:line="480" w:lineRule="exact"/>
              <w:rPr>
                <w:rFonts w:asciiTheme="minorEastAsia" w:eastAsiaTheme="minorEastAsia" w:hAnsiTheme="minorEastAsia"/>
                <w:spacing w:val="-6"/>
                <w:sz w:val="28"/>
                <w:szCs w:val="28"/>
                <w:lang w:eastAsia="zh-TW"/>
              </w:rPr>
            </w:pPr>
            <w:r>
              <w:rPr>
                <w:rFonts w:asciiTheme="minorEastAsia" w:eastAsiaTheme="minorEastAsia" w:hAnsiTheme="minorEastAsia" w:hint="eastAsia"/>
                <w:spacing w:val="-6"/>
                <w:sz w:val="28"/>
                <w:szCs w:val="28"/>
                <w:lang w:eastAsia="zh-TW"/>
              </w:rPr>
              <w:t>7</w:t>
            </w:r>
            <w:r w:rsidR="000C0444" w:rsidRPr="000C0444">
              <w:rPr>
                <w:rFonts w:asciiTheme="minorEastAsia" w:eastAsiaTheme="minorEastAsia" w:hAnsiTheme="minorEastAsia"/>
                <w:spacing w:val="-6"/>
                <w:sz w:val="28"/>
                <w:szCs w:val="28"/>
                <w:lang w:eastAsia="zh-TW"/>
              </w:rPr>
              <w:t>.</w:t>
            </w:r>
            <w:r w:rsidR="000C0444" w:rsidRPr="000C0444">
              <w:rPr>
                <w:rFonts w:asciiTheme="minorEastAsia" w:eastAsiaTheme="minorEastAsia" w:hAnsiTheme="minorEastAsia" w:hint="eastAsia"/>
                <w:spacing w:val="-6"/>
                <w:sz w:val="28"/>
                <w:szCs w:val="28"/>
                <w:lang w:eastAsia="zh-TW"/>
              </w:rPr>
              <w:t>允許香港服務提供者</w:t>
            </w:r>
            <w:r w:rsidR="000D1801">
              <w:rPr>
                <w:rFonts w:asciiTheme="minorEastAsia" w:eastAsiaTheme="minorEastAsia" w:hAnsiTheme="minorEastAsia" w:hint="eastAsia"/>
                <w:spacing w:val="-6"/>
                <w:sz w:val="28"/>
                <w:szCs w:val="28"/>
                <w:lang w:eastAsia="zh-TW"/>
              </w:rPr>
              <w:t>僱用</w:t>
            </w:r>
            <w:r w:rsidR="000C0444" w:rsidRPr="000C0444">
              <w:rPr>
                <w:rFonts w:asciiTheme="minorEastAsia" w:eastAsiaTheme="minorEastAsia" w:hAnsiTheme="minorEastAsia" w:hint="eastAsia"/>
                <w:spacing w:val="-6"/>
                <w:sz w:val="28"/>
                <w:szCs w:val="28"/>
                <w:lang w:eastAsia="zh-TW"/>
              </w:rPr>
              <w:t>的合同服務提供者以自然人流動的方式在內地提供本部門或分部門分類項下的服務。</w:t>
            </w:r>
          </w:p>
        </w:tc>
      </w:tr>
    </w:tbl>
    <w:p w:rsidR="00532248" w:rsidRDefault="00532248" w:rsidP="00797517">
      <w:pPr>
        <w:adjustRightInd w:val="0"/>
        <w:snapToGrid w:val="0"/>
        <w:spacing w:line="480" w:lineRule="exact"/>
        <w:rPr>
          <w:rFonts w:asciiTheme="minorEastAsia" w:eastAsiaTheme="minorEastAsia" w:hAnsiTheme="minorEastAsia"/>
          <w:sz w:val="28"/>
          <w:szCs w:val="28"/>
          <w:lang w:eastAsia="zh-TW"/>
        </w:rPr>
      </w:pPr>
    </w:p>
    <w:p w:rsidR="00962C55" w:rsidRDefault="00962C55" w:rsidP="00797517">
      <w:pPr>
        <w:adjustRightInd w:val="0"/>
        <w:snapToGrid w:val="0"/>
        <w:spacing w:line="480" w:lineRule="exact"/>
        <w:rPr>
          <w:rFonts w:asciiTheme="minorEastAsia" w:eastAsiaTheme="minorEastAsia" w:hAnsiTheme="minorEastAsia"/>
          <w:sz w:val="28"/>
          <w:szCs w:val="28"/>
          <w:lang w:eastAsia="zh-TW"/>
        </w:rPr>
      </w:pPr>
    </w:p>
    <w:p w:rsidR="00962C55" w:rsidRDefault="00962C55" w:rsidP="00797517">
      <w:pPr>
        <w:adjustRightInd w:val="0"/>
        <w:snapToGrid w:val="0"/>
        <w:spacing w:line="480" w:lineRule="exact"/>
        <w:rPr>
          <w:rFonts w:asciiTheme="minorEastAsia" w:eastAsiaTheme="minorEastAsia" w:hAnsiTheme="minorEastAsia"/>
          <w:sz w:val="28"/>
          <w:szCs w:val="28"/>
          <w:lang w:eastAsia="zh-TW"/>
        </w:rPr>
      </w:pPr>
    </w:p>
    <w:p w:rsidR="00962C55" w:rsidRPr="000C0444" w:rsidRDefault="00962C55" w:rsidP="00797517">
      <w:pPr>
        <w:adjustRightInd w:val="0"/>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797517" w:rsidRPr="000C0444" w:rsidTr="005E567B">
        <w:trPr>
          <w:trHeight w:val="640"/>
          <w:jc w:val="center"/>
        </w:trPr>
        <w:tc>
          <w:tcPr>
            <w:tcW w:w="1536" w:type="dxa"/>
            <w:vMerge w:val="restart"/>
            <w:vAlign w:val="center"/>
          </w:tcPr>
          <w:p w:rsidR="00797517"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lastRenderedPageBreak/>
              <w:t>部門或</w:t>
            </w:r>
          </w:p>
          <w:p w:rsidR="00797517"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vAlign w:val="center"/>
          </w:tcPr>
          <w:p w:rsidR="00797517" w:rsidRPr="000C0444" w:rsidRDefault="000C0444" w:rsidP="00790EC9">
            <w:pPr>
              <w:tabs>
                <w:tab w:val="left" w:pos="612"/>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娛樂、文化和體育服務</w:t>
            </w:r>
          </w:p>
        </w:tc>
      </w:tr>
      <w:tr w:rsidR="00797517" w:rsidRPr="000C0444" w:rsidTr="005E567B">
        <w:trPr>
          <w:trHeight w:val="560"/>
          <w:jc w:val="center"/>
        </w:trPr>
        <w:tc>
          <w:tcPr>
            <w:tcW w:w="1536" w:type="dxa"/>
            <w:vMerge/>
          </w:tcPr>
          <w:p w:rsidR="00797517" w:rsidRPr="000C0444" w:rsidRDefault="00797517" w:rsidP="00790EC9">
            <w:pPr>
              <w:spacing w:line="480" w:lineRule="exact"/>
              <w:rPr>
                <w:rFonts w:asciiTheme="minorEastAsia" w:eastAsiaTheme="minorEastAsia" w:hAnsiTheme="minorEastAsia"/>
                <w:sz w:val="28"/>
                <w:szCs w:val="28"/>
                <w:lang w:eastAsia="zh-TW"/>
              </w:rPr>
            </w:pPr>
          </w:p>
        </w:tc>
        <w:tc>
          <w:tcPr>
            <w:tcW w:w="6928" w:type="dxa"/>
            <w:vAlign w:val="center"/>
          </w:tcPr>
          <w:p w:rsidR="00797517" w:rsidRPr="000C0444" w:rsidRDefault="000C0444">
            <w:pPr>
              <w:tabs>
                <w:tab w:val="left" w:pos="612"/>
                <w:tab w:val="left" w:pos="972"/>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b/>
              <w:t>A.</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文娛服務（除視聽服務以外）（</w:t>
            </w:r>
            <w:r w:rsidRPr="000C0444">
              <w:rPr>
                <w:rFonts w:asciiTheme="minorEastAsia" w:eastAsiaTheme="minorEastAsia" w:hAnsiTheme="minorEastAsia"/>
                <w:sz w:val="28"/>
                <w:szCs w:val="28"/>
                <w:lang w:eastAsia="zh-TW"/>
              </w:rPr>
              <w:t>CPC9619</w:t>
            </w:r>
            <w:r w:rsidRPr="000C0444">
              <w:rPr>
                <w:rFonts w:asciiTheme="minorEastAsia" w:eastAsiaTheme="minorEastAsia" w:hAnsiTheme="minorEastAsia" w:hint="eastAsia"/>
                <w:sz w:val="28"/>
                <w:szCs w:val="28"/>
                <w:lang w:eastAsia="zh-TW"/>
              </w:rPr>
              <w:t>）</w:t>
            </w:r>
          </w:p>
        </w:tc>
      </w:tr>
      <w:tr w:rsidR="00797517" w:rsidRPr="000C0444" w:rsidTr="005E567B">
        <w:trPr>
          <w:jc w:val="center"/>
        </w:trPr>
        <w:tc>
          <w:tcPr>
            <w:tcW w:w="1536" w:type="dxa"/>
          </w:tcPr>
          <w:p w:rsidR="00797517"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797517" w:rsidRPr="000C0444" w:rsidRDefault="000C0444" w:rsidP="00797517">
            <w:pPr>
              <w:adjustRightInd w:val="0"/>
              <w:snapToGrid w:val="0"/>
              <w:spacing w:line="480" w:lineRule="exact"/>
              <w:ind w:firstLineChars="4" w:firstLine="12"/>
              <w:rPr>
                <w:rFonts w:asciiTheme="minorEastAsia" w:eastAsiaTheme="minorEastAsia" w:hAnsiTheme="minorEastAsia"/>
                <w:sz w:val="28"/>
                <w:szCs w:val="28"/>
                <w:lang w:eastAsia="zh-TW"/>
              </w:rPr>
            </w:pPr>
            <w:r w:rsidRPr="00F07BCA">
              <w:rPr>
                <w:rFonts w:asciiTheme="minorEastAsia" w:eastAsiaTheme="minorEastAsia" w:hAnsiTheme="minorEastAsia"/>
                <w:spacing w:val="6"/>
                <w:sz w:val="28"/>
                <w:szCs w:val="28"/>
                <w:lang w:eastAsia="zh-TW"/>
              </w:rPr>
              <w:t>1.</w:t>
            </w:r>
            <w:r w:rsidRPr="00F07BCA">
              <w:rPr>
                <w:rFonts w:asciiTheme="minorEastAsia" w:eastAsiaTheme="minorEastAsia" w:hAnsiTheme="minorEastAsia" w:hint="eastAsia"/>
                <w:spacing w:val="6"/>
                <w:sz w:val="28"/>
                <w:szCs w:val="28"/>
                <w:lang w:eastAsia="zh-TW"/>
              </w:rPr>
              <w:t>允許香港演出經紀機構或文藝表演團體經廣東省、</w:t>
            </w:r>
            <w:r w:rsidRPr="000C0444">
              <w:rPr>
                <w:rFonts w:asciiTheme="minorEastAsia" w:eastAsiaTheme="minorEastAsia" w:hAnsiTheme="minorEastAsia" w:hint="eastAsia"/>
                <w:sz w:val="28"/>
                <w:szCs w:val="28"/>
                <w:lang w:eastAsia="zh-TW"/>
              </w:rPr>
              <w:t>上海市主管部門批准，以跨境交付方式試點在該省、市舉辦營業性演出活動。來內地舉辦演出的演出經紀機構或文藝表演團體應事先報文化和</w:t>
            </w:r>
            <w:r w:rsidR="00044364">
              <w:rPr>
                <w:rFonts w:asciiTheme="minorEastAsia" w:eastAsiaTheme="minorEastAsia" w:hAnsiTheme="minorEastAsia" w:hint="eastAsia"/>
                <w:sz w:val="28"/>
                <w:szCs w:val="28"/>
                <w:lang w:eastAsia="zh-TW"/>
              </w:rPr>
              <w:t>旅遊</w:t>
            </w:r>
            <w:r w:rsidRPr="000C0444">
              <w:rPr>
                <w:rFonts w:asciiTheme="minorEastAsia" w:eastAsiaTheme="minorEastAsia" w:hAnsiTheme="minorEastAsia" w:hint="eastAsia"/>
                <w:sz w:val="28"/>
                <w:szCs w:val="28"/>
                <w:lang w:eastAsia="zh-TW"/>
              </w:rPr>
              <w:t>部核准。</w:t>
            </w:r>
          </w:p>
          <w:p w:rsidR="00797517" w:rsidRPr="000C0444" w:rsidRDefault="000C0444" w:rsidP="00797517">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206C6C">
              <w:rPr>
                <w:rFonts w:asciiTheme="minorEastAsia" w:eastAsiaTheme="minorEastAsia" w:hAnsiTheme="minorEastAsia" w:hint="eastAsia"/>
                <w:spacing w:val="-4"/>
                <w:sz w:val="28"/>
                <w:szCs w:val="28"/>
                <w:lang w:eastAsia="zh-TW"/>
              </w:rPr>
              <w:t>在申請材料齊全的情</w:t>
            </w:r>
            <w:r w:rsidR="00D27685" w:rsidRPr="00206C6C">
              <w:rPr>
                <w:rFonts w:asciiTheme="minorEastAsia" w:eastAsiaTheme="minorEastAsia" w:hAnsiTheme="minorEastAsia" w:hint="eastAsia"/>
                <w:spacing w:val="-4"/>
                <w:sz w:val="28"/>
                <w:szCs w:val="28"/>
                <w:lang w:eastAsia="zh-TW"/>
              </w:rPr>
              <w:t>況</w:t>
            </w:r>
            <w:r w:rsidRPr="00206C6C">
              <w:rPr>
                <w:rFonts w:asciiTheme="minorEastAsia" w:eastAsiaTheme="minorEastAsia" w:hAnsiTheme="minorEastAsia" w:hint="eastAsia"/>
                <w:spacing w:val="-4"/>
                <w:sz w:val="28"/>
                <w:szCs w:val="28"/>
                <w:lang w:eastAsia="zh-TW"/>
              </w:rPr>
              <w:t>下，對進口香港研發的網絡</w:t>
            </w:r>
            <w:r w:rsidR="00D27685" w:rsidRPr="00206C6C">
              <w:rPr>
                <w:rFonts w:asciiTheme="minorEastAsia" w:eastAsiaTheme="minorEastAsia" w:hAnsiTheme="minorEastAsia" w:hint="eastAsia"/>
                <w:spacing w:val="-4"/>
                <w:sz w:val="28"/>
                <w:szCs w:val="28"/>
                <w:lang w:eastAsia="zh-TW"/>
              </w:rPr>
              <w:t>遊</w:t>
            </w:r>
            <w:r w:rsidRPr="00206C6C">
              <w:rPr>
                <w:rFonts w:asciiTheme="minorEastAsia" w:eastAsiaTheme="minorEastAsia" w:hAnsiTheme="minorEastAsia" w:hint="eastAsia"/>
                <w:spacing w:val="-4"/>
                <w:sz w:val="28"/>
                <w:szCs w:val="28"/>
                <w:lang w:eastAsia="zh-TW"/>
              </w:rPr>
              <w:t>戲產品進行內容審查（包括專家審查）的工作時限</w:t>
            </w:r>
            <w:r w:rsidR="00B95C57" w:rsidRPr="00206C6C">
              <w:rPr>
                <w:rFonts w:asciiTheme="minorEastAsia" w:eastAsiaTheme="minorEastAsia" w:hAnsiTheme="minorEastAsia" w:hint="eastAsia"/>
                <w:spacing w:val="-4"/>
                <w:sz w:val="28"/>
                <w:szCs w:val="28"/>
                <w:lang w:eastAsia="zh-TW"/>
              </w:rPr>
              <w:t>為</w:t>
            </w:r>
            <w:r w:rsidRPr="00206C6C">
              <w:rPr>
                <w:rFonts w:asciiTheme="minorEastAsia" w:eastAsiaTheme="minorEastAsia" w:hAnsiTheme="minorEastAsia"/>
                <w:spacing w:val="-4"/>
                <w:sz w:val="28"/>
                <w:szCs w:val="28"/>
                <w:lang w:eastAsia="zh-TW"/>
              </w:rPr>
              <w:t>2</w:t>
            </w:r>
            <w:r w:rsidRPr="00206C6C">
              <w:rPr>
                <w:rFonts w:asciiTheme="minorEastAsia" w:eastAsiaTheme="minorEastAsia" w:hAnsiTheme="minorEastAsia" w:hint="eastAsia"/>
                <w:spacing w:val="-4"/>
                <w:sz w:val="28"/>
                <w:szCs w:val="28"/>
                <w:lang w:eastAsia="zh-TW"/>
              </w:rPr>
              <w:t>個月。</w:t>
            </w:r>
          </w:p>
          <w:p w:rsidR="00797517" w:rsidRPr="000C0444" w:rsidRDefault="000C0444" w:rsidP="00797517">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z w:val="28"/>
                <w:szCs w:val="28"/>
                <w:lang w:eastAsia="zh-TW"/>
              </w:rPr>
              <w:t>允許香港服務提供者在內地從事</w:t>
            </w:r>
            <w:r w:rsidR="00D27685">
              <w:rPr>
                <w:rFonts w:asciiTheme="minorEastAsia" w:eastAsiaTheme="minorEastAsia" w:hAnsiTheme="minorEastAsia" w:hint="eastAsia"/>
                <w:sz w:val="28"/>
                <w:szCs w:val="28"/>
                <w:lang w:eastAsia="zh-TW"/>
              </w:rPr>
              <w:t>遊</w:t>
            </w:r>
            <w:r w:rsidRPr="000C0444">
              <w:rPr>
                <w:rFonts w:asciiTheme="minorEastAsia" w:eastAsiaTheme="minorEastAsia" w:hAnsiTheme="minorEastAsia" w:hint="eastAsia"/>
                <w:sz w:val="28"/>
                <w:szCs w:val="28"/>
                <w:lang w:eastAsia="zh-TW"/>
              </w:rPr>
              <w:t>戲</w:t>
            </w:r>
            <w:r w:rsidR="00D27685">
              <w:rPr>
                <w:rFonts w:asciiTheme="minorEastAsia" w:eastAsiaTheme="minorEastAsia" w:hAnsiTheme="minorEastAsia" w:hint="eastAsia"/>
                <w:sz w:val="28"/>
                <w:szCs w:val="28"/>
                <w:lang w:eastAsia="zh-TW"/>
              </w:rPr>
              <w:t>遊</w:t>
            </w:r>
            <w:r w:rsidRPr="000C0444">
              <w:rPr>
                <w:rFonts w:asciiTheme="minorEastAsia" w:eastAsiaTheme="minorEastAsia" w:hAnsiTheme="minorEastAsia" w:hint="eastAsia"/>
                <w:sz w:val="28"/>
                <w:szCs w:val="28"/>
                <w:lang w:eastAsia="zh-TW"/>
              </w:rPr>
              <w:t>藝設備的銷售服務。</w:t>
            </w:r>
          </w:p>
          <w:p w:rsidR="00797517" w:rsidRPr="000C0444" w:rsidRDefault="000C0444" w:rsidP="00797517">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4.</w:t>
            </w: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797517" w:rsidRPr="000C0444" w:rsidRDefault="00797517" w:rsidP="00797517">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797517">
      <w:pPr>
        <w:adjustRightInd w:val="0"/>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797517" w:rsidRPr="000C0444" w:rsidTr="005E567B">
        <w:trPr>
          <w:trHeight w:val="640"/>
          <w:jc w:val="center"/>
        </w:trPr>
        <w:tc>
          <w:tcPr>
            <w:tcW w:w="1536" w:type="dxa"/>
            <w:vMerge w:val="restart"/>
            <w:vAlign w:val="center"/>
          </w:tcPr>
          <w:p w:rsidR="00797517"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797517"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vAlign w:val="center"/>
          </w:tcPr>
          <w:p w:rsidR="00797517" w:rsidRPr="000C0444" w:rsidRDefault="000C0444" w:rsidP="00790EC9">
            <w:pPr>
              <w:tabs>
                <w:tab w:val="left" w:pos="612"/>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娛樂、文化和體育服務</w:t>
            </w:r>
          </w:p>
        </w:tc>
      </w:tr>
      <w:tr w:rsidR="00797517" w:rsidRPr="000C0444" w:rsidTr="005E567B">
        <w:trPr>
          <w:trHeight w:val="985"/>
          <w:jc w:val="center"/>
        </w:trPr>
        <w:tc>
          <w:tcPr>
            <w:tcW w:w="1536" w:type="dxa"/>
            <w:vMerge/>
          </w:tcPr>
          <w:p w:rsidR="00797517" w:rsidRPr="000C0444" w:rsidRDefault="00797517" w:rsidP="00790EC9">
            <w:pPr>
              <w:spacing w:line="480" w:lineRule="exact"/>
              <w:rPr>
                <w:rFonts w:asciiTheme="minorEastAsia" w:eastAsiaTheme="minorEastAsia" w:hAnsiTheme="minorEastAsia"/>
                <w:sz w:val="28"/>
                <w:szCs w:val="28"/>
                <w:lang w:eastAsia="zh-TW"/>
              </w:rPr>
            </w:pPr>
          </w:p>
        </w:tc>
        <w:tc>
          <w:tcPr>
            <w:tcW w:w="6928" w:type="dxa"/>
            <w:vAlign w:val="center"/>
          </w:tcPr>
          <w:p w:rsidR="00797517" w:rsidRPr="000C0444" w:rsidRDefault="000C0444" w:rsidP="00EB4CEA">
            <w:pPr>
              <w:tabs>
                <w:tab w:val="left" w:pos="612"/>
                <w:tab w:val="left" w:pos="972"/>
              </w:tabs>
              <w:spacing w:line="480" w:lineRule="exact"/>
              <w:ind w:leftChars="262" w:left="973" w:hangingChars="151" w:hanging="423"/>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b/>
              <w:t>C.</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圖書館、檔案館、博物館和其他文化服務（</w:t>
            </w:r>
            <w:r w:rsidRPr="000C0444">
              <w:rPr>
                <w:rFonts w:asciiTheme="minorEastAsia" w:eastAsiaTheme="minorEastAsia" w:hAnsiTheme="minorEastAsia"/>
                <w:sz w:val="28"/>
                <w:szCs w:val="28"/>
                <w:lang w:eastAsia="zh-TW"/>
              </w:rPr>
              <w:t>CPC963</w:t>
            </w:r>
            <w:r w:rsidRPr="000C0444">
              <w:rPr>
                <w:rFonts w:asciiTheme="minorEastAsia" w:eastAsiaTheme="minorEastAsia" w:hAnsiTheme="minorEastAsia" w:hint="eastAsia"/>
                <w:sz w:val="28"/>
                <w:szCs w:val="28"/>
                <w:lang w:eastAsia="zh-TW"/>
              </w:rPr>
              <w:t>）</w:t>
            </w:r>
          </w:p>
        </w:tc>
      </w:tr>
      <w:tr w:rsidR="00797517" w:rsidRPr="000C0444" w:rsidTr="005E567B">
        <w:trPr>
          <w:jc w:val="center"/>
        </w:trPr>
        <w:tc>
          <w:tcPr>
            <w:tcW w:w="1536" w:type="dxa"/>
          </w:tcPr>
          <w:p w:rsidR="00797517" w:rsidRPr="000C0444" w:rsidRDefault="000C0444" w:rsidP="00790EC9">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797517" w:rsidRPr="000C0444" w:rsidRDefault="000C0444" w:rsidP="00790EC9">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進一步密切內地與香港圖書館業的合作，探索合作開展圖書館服務。</w:t>
            </w:r>
          </w:p>
        </w:tc>
      </w:tr>
    </w:tbl>
    <w:p w:rsidR="00797517" w:rsidRPr="000C0444" w:rsidRDefault="00797517" w:rsidP="00797517">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28"/>
      </w:tblGrid>
      <w:tr w:rsidR="00447DFF" w:rsidRPr="000C0444" w:rsidTr="005E567B">
        <w:trPr>
          <w:trHeight w:val="640"/>
          <w:jc w:val="center"/>
        </w:trPr>
        <w:tc>
          <w:tcPr>
            <w:tcW w:w="1536" w:type="dxa"/>
            <w:vMerge w:val="restart"/>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28" w:type="dxa"/>
            <w:vAlign w:val="center"/>
          </w:tcPr>
          <w:p w:rsidR="00447DFF" w:rsidRPr="000C0444" w:rsidRDefault="000C0444" w:rsidP="00447DFF">
            <w:pPr>
              <w:tabs>
                <w:tab w:val="left" w:pos="612"/>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10.</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娛樂、文化和體育服務</w:t>
            </w:r>
          </w:p>
        </w:tc>
      </w:tr>
      <w:tr w:rsidR="00447DFF" w:rsidRPr="000C0444" w:rsidTr="005E567B">
        <w:trPr>
          <w:trHeight w:val="550"/>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28" w:type="dxa"/>
            <w:vAlign w:val="center"/>
          </w:tcPr>
          <w:p w:rsidR="00447DFF" w:rsidRPr="000C0444" w:rsidRDefault="000C0444" w:rsidP="00447DFF">
            <w:pPr>
              <w:tabs>
                <w:tab w:val="left" w:pos="612"/>
                <w:tab w:val="left" w:pos="972"/>
              </w:tabs>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b/>
              <w:t>D.</w:t>
            </w:r>
            <w:r w:rsidRPr="000C0444">
              <w:rPr>
                <w:rFonts w:asciiTheme="minorEastAsia" w:eastAsiaTheme="minorEastAsia" w:hAnsiTheme="minorEastAsia"/>
                <w:sz w:val="28"/>
                <w:szCs w:val="28"/>
                <w:lang w:eastAsia="zh-TW"/>
              </w:rPr>
              <w:tab/>
            </w:r>
            <w:r w:rsidRPr="000C0444">
              <w:rPr>
                <w:rFonts w:asciiTheme="minorEastAsia" w:eastAsiaTheme="minorEastAsia" w:hAnsiTheme="minorEastAsia" w:hint="eastAsia"/>
                <w:sz w:val="28"/>
                <w:szCs w:val="28"/>
                <w:lang w:eastAsia="zh-TW"/>
              </w:rPr>
              <w:t>體育和其他娛樂服務（</w:t>
            </w:r>
            <w:r w:rsidRPr="000C0444">
              <w:rPr>
                <w:rFonts w:asciiTheme="minorEastAsia" w:eastAsiaTheme="minorEastAsia" w:hAnsiTheme="minorEastAsia"/>
                <w:sz w:val="28"/>
                <w:szCs w:val="28"/>
                <w:lang w:eastAsia="zh-TW"/>
              </w:rPr>
              <w:t>CPC964</w:t>
            </w:r>
            <w:r w:rsidRPr="000C0444">
              <w:rPr>
                <w:rFonts w:asciiTheme="minorEastAsia" w:eastAsiaTheme="minorEastAsia" w:hAnsiTheme="minorEastAsia" w:hint="eastAsia"/>
                <w:sz w:val="28"/>
                <w:szCs w:val="28"/>
                <w:lang w:eastAsia="zh-TW"/>
              </w:rPr>
              <w:t>）</w:t>
            </w:r>
          </w:p>
        </w:tc>
      </w:tr>
      <w:tr w:rsidR="00447DFF" w:rsidRPr="000C0444" w:rsidTr="005E567B">
        <w:trPr>
          <w:trHeight w:val="774"/>
          <w:jc w:val="center"/>
        </w:trPr>
        <w:tc>
          <w:tcPr>
            <w:tcW w:w="1536" w:type="dxa"/>
            <w:vMerge/>
          </w:tcPr>
          <w:p w:rsidR="00447DFF" w:rsidRPr="000C0444" w:rsidRDefault="00447DFF" w:rsidP="00447DFF">
            <w:pPr>
              <w:spacing w:line="480" w:lineRule="exact"/>
              <w:rPr>
                <w:rFonts w:asciiTheme="minorEastAsia" w:eastAsiaTheme="minorEastAsia" w:hAnsiTheme="minorEastAsia"/>
                <w:sz w:val="28"/>
                <w:szCs w:val="28"/>
                <w:lang w:eastAsia="zh-TW"/>
              </w:rPr>
            </w:pPr>
          </w:p>
        </w:tc>
        <w:tc>
          <w:tcPr>
            <w:tcW w:w="6928" w:type="dxa"/>
            <w:vAlign w:val="center"/>
          </w:tcPr>
          <w:p w:rsidR="00447DFF" w:rsidRPr="000C0444" w:rsidRDefault="000C0444" w:rsidP="005F18EA">
            <w:pPr>
              <w:spacing w:line="480" w:lineRule="exact"/>
              <w:ind w:leftChars="501" w:left="1055" w:hanging="3"/>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體育服務（</w:t>
            </w:r>
            <w:r w:rsidRPr="000C0444">
              <w:rPr>
                <w:rFonts w:asciiTheme="minorEastAsia" w:eastAsiaTheme="minorEastAsia" w:hAnsiTheme="minorEastAsia"/>
                <w:sz w:val="28"/>
                <w:szCs w:val="28"/>
                <w:lang w:eastAsia="zh-TW"/>
              </w:rPr>
              <w:t>CPC96411+96412+96413</w:t>
            </w:r>
            <w:r w:rsidRPr="000C0444">
              <w:rPr>
                <w:rFonts w:asciiTheme="minorEastAsia" w:eastAsiaTheme="minorEastAsia" w:hAnsiTheme="minorEastAsia" w:hint="eastAsia"/>
                <w:sz w:val="28"/>
                <w:szCs w:val="28"/>
                <w:lang w:eastAsia="zh-TW"/>
              </w:rPr>
              <w:t>）</w:t>
            </w:r>
          </w:p>
        </w:tc>
      </w:tr>
      <w:tr w:rsidR="00447DFF" w:rsidRPr="000C0444" w:rsidTr="005E567B">
        <w:trPr>
          <w:jc w:val="center"/>
        </w:trPr>
        <w:tc>
          <w:tcPr>
            <w:tcW w:w="1536" w:type="dxa"/>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28" w:type="dxa"/>
          </w:tcPr>
          <w:p w:rsidR="00447DFF" w:rsidRPr="000C0444" w:rsidRDefault="000C0444" w:rsidP="00447DFF">
            <w:pPr>
              <w:adjustRightInd w:val="0"/>
              <w:snapToGrid w:val="0"/>
              <w:spacing w:line="480" w:lineRule="exact"/>
              <w:ind w:firstLineChars="4" w:firstLine="12"/>
              <w:rPr>
                <w:rFonts w:asciiTheme="minorEastAsia" w:eastAsiaTheme="minorEastAsia" w:hAnsiTheme="minorEastAsia"/>
                <w:sz w:val="28"/>
                <w:szCs w:val="28"/>
                <w:lang w:eastAsia="zh-TW"/>
              </w:rPr>
            </w:pPr>
            <w:r w:rsidRPr="003A5616">
              <w:rPr>
                <w:rFonts w:asciiTheme="minorEastAsia" w:eastAsiaTheme="minorEastAsia" w:hAnsiTheme="minorEastAsia"/>
                <w:spacing w:val="4"/>
                <w:sz w:val="28"/>
                <w:szCs w:val="28"/>
                <w:lang w:eastAsia="zh-TW"/>
              </w:rPr>
              <w:t>1.</w:t>
            </w:r>
            <w:r w:rsidRPr="003A5616">
              <w:rPr>
                <w:rFonts w:asciiTheme="minorEastAsia" w:eastAsiaTheme="minorEastAsia" w:hAnsiTheme="minorEastAsia" w:hint="eastAsia"/>
                <w:spacing w:val="4"/>
                <w:sz w:val="28"/>
                <w:szCs w:val="28"/>
                <w:lang w:eastAsia="zh-TW"/>
              </w:rPr>
              <w:t>允許香港服務提供者以跨境交付的方式在內地提供</w:t>
            </w:r>
            <w:r w:rsidRPr="000C0444">
              <w:rPr>
                <w:rFonts w:asciiTheme="minorEastAsia" w:eastAsiaTheme="minorEastAsia" w:hAnsiTheme="minorEastAsia" w:hint="eastAsia"/>
                <w:sz w:val="28"/>
                <w:szCs w:val="28"/>
                <w:lang w:eastAsia="zh-TW"/>
              </w:rPr>
              <w:t>本部門或分部門分類項下的服務。</w:t>
            </w:r>
          </w:p>
          <w:p w:rsidR="00447DFF" w:rsidRPr="000C0444" w:rsidRDefault="000C0444">
            <w:pPr>
              <w:adjustRightInd w:val="0"/>
              <w:snapToGrid w:val="0"/>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447DFF" w:rsidRPr="000C0444" w:rsidRDefault="00A72A8F"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adjustRightInd w:val="0"/>
        <w:snapToGrid w:val="0"/>
        <w:spacing w:line="480" w:lineRule="exact"/>
        <w:rPr>
          <w:rFonts w:asciiTheme="minorEastAsia" w:eastAsiaTheme="minorEastAsia" w:hAnsiTheme="minorEastAsia"/>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931"/>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11.</w:t>
            </w:r>
            <w:r w:rsidRPr="000C0444">
              <w:rPr>
                <w:rFonts w:asciiTheme="minorEastAsia" w:eastAsiaTheme="minorEastAsia" w:hAnsiTheme="minorEastAsia" w:hint="eastAsia"/>
                <w:sz w:val="28"/>
                <w:szCs w:val="28"/>
                <w:lang w:eastAsia="zh-TW"/>
              </w:rPr>
              <w:t>運輸服務</w:t>
            </w:r>
          </w:p>
        </w:tc>
      </w:tr>
      <w:tr w:rsidR="00447DFF" w:rsidRPr="000C0444" w:rsidTr="00935419">
        <w:trPr>
          <w:cantSplit/>
        </w:trPr>
        <w:tc>
          <w:tcPr>
            <w:tcW w:w="1548" w:type="dxa"/>
            <w:vMerge/>
            <w:tcBorders>
              <w:left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2C348E">
            <w:pPr>
              <w:spacing w:line="480" w:lineRule="exact"/>
              <w:ind w:leftChars="208" w:left="437"/>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A.</w:t>
            </w:r>
            <w:r w:rsidRPr="000C0444">
              <w:rPr>
                <w:rFonts w:asciiTheme="minorEastAsia" w:eastAsiaTheme="minorEastAsia" w:hAnsiTheme="minorEastAsia" w:hint="eastAsia"/>
                <w:sz w:val="28"/>
                <w:szCs w:val="28"/>
                <w:lang w:eastAsia="zh-TW"/>
              </w:rPr>
              <w:t>海運服務</w:t>
            </w:r>
          </w:p>
        </w:tc>
      </w:tr>
      <w:tr w:rsidR="00447DFF" w:rsidRPr="000C0444" w:rsidTr="00935419">
        <w:trPr>
          <w:cantSplit/>
          <w:trHeight w:val="1933"/>
        </w:trPr>
        <w:tc>
          <w:tcPr>
            <w:tcW w:w="1548" w:type="dxa"/>
            <w:vMerge/>
            <w:tcBorders>
              <w:left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410" w:left="86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國際運輸（貨運和客運）（</w:t>
            </w:r>
            <w:r w:rsidRPr="000C0444">
              <w:rPr>
                <w:rFonts w:asciiTheme="minorEastAsia" w:eastAsiaTheme="minorEastAsia" w:hAnsiTheme="minorEastAsia"/>
                <w:sz w:val="28"/>
                <w:szCs w:val="28"/>
                <w:lang w:eastAsia="zh-TW"/>
              </w:rPr>
              <w:t>CPC7211+7212</w:t>
            </w:r>
            <w:r w:rsidRPr="000C0444">
              <w:rPr>
                <w:rFonts w:asciiTheme="minorEastAsia" w:eastAsiaTheme="minorEastAsia" w:hAnsiTheme="minorEastAsia" w:hint="eastAsia"/>
                <w:sz w:val="28"/>
                <w:szCs w:val="28"/>
                <w:lang w:eastAsia="zh-TW"/>
              </w:rPr>
              <w:t>，不包括沿海和內水運輸服務）</w:t>
            </w:r>
          </w:p>
          <w:p w:rsidR="00447DFF" w:rsidRPr="000C0444" w:rsidRDefault="000C0444" w:rsidP="00447DFF">
            <w:pPr>
              <w:spacing w:line="480" w:lineRule="exact"/>
              <w:ind w:leftChars="410" w:left="861"/>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集裝箱堆場服務</w:t>
            </w:r>
          </w:p>
          <w:p w:rsidR="00447DFF" w:rsidRPr="000C0444" w:rsidRDefault="000C0444" w:rsidP="00447DFF">
            <w:pPr>
              <w:spacing w:line="480" w:lineRule="exact"/>
              <w:ind w:leftChars="410" w:left="861"/>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其他</w:t>
            </w:r>
          </w:p>
        </w:tc>
      </w:tr>
      <w:tr w:rsidR="00447DFF" w:rsidRPr="000C0444" w:rsidTr="00935419">
        <w:trPr>
          <w:cantSplit/>
          <w:trHeight w:val="446"/>
        </w:trPr>
        <w:tc>
          <w:tcPr>
            <w:tcW w:w="1548" w:type="dxa"/>
            <w:vMerge/>
            <w:tcBorders>
              <w:left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208" w:left="437"/>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H.</w:t>
            </w:r>
            <w:r w:rsidRPr="000C0444">
              <w:rPr>
                <w:rFonts w:asciiTheme="minorEastAsia" w:eastAsiaTheme="minorEastAsia" w:hAnsiTheme="minorEastAsia" w:hint="eastAsia"/>
                <w:sz w:val="28"/>
                <w:szCs w:val="28"/>
                <w:lang w:eastAsia="zh-TW"/>
              </w:rPr>
              <w:t>輔助服務</w:t>
            </w:r>
          </w:p>
        </w:tc>
      </w:tr>
      <w:tr w:rsidR="00447DFF" w:rsidRPr="000C0444" w:rsidTr="00935419">
        <w:trPr>
          <w:cantSplit/>
          <w:trHeight w:val="823"/>
        </w:trPr>
        <w:tc>
          <w:tcPr>
            <w:tcW w:w="1548" w:type="dxa"/>
            <w:vMerge/>
            <w:tcBorders>
              <w:left w:val="single" w:sz="4" w:space="0" w:color="auto"/>
              <w:bottom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410" w:left="86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b.</w:t>
            </w:r>
            <w:r w:rsidRPr="000C0444">
              <w:rPr>
                <w:rFonts w:asciiTheme="minorEastAsia" w:eastAsiaTheme="minorEastAsia" w:hAnsiTheme="minorEastAsia" w:hint="eastAsia"/>
                <w:sz w:val="28"/>
                <w:szCs w:val="28"/>
                <w:lang w:eastAsia="zh-TW"/>
              </w:rPr>
              <w:t>倉儲服務（</w:t>
            </w:r>
            <w:r w:rsidRPr="000C0444">
              <w:rPr>
                <w:rFonts w:asciiTheme="minorEastAsia" w:eastAsiaTheme="minorEastAsia" w:hAnsiTheme="minorEastAsia"/>
                <w:sz w:val="28"/>
                <w:szCs w:val="28"/>
                <w:lang w:eastAsia="zh-TW"/>
              </w:rPr>
              <w:t>CPC742</w:t>
            </w:r>
            <w:r w:rsidRPr="000C0444">
              <w:rPr>
                <w:rFonts w:asciiTheme="minorEastAsia" w:eastAsiaTheme="minorEastAsia" w:hAnsiTheme="minorEastAsia" w:hint="eastAsia"/>
                <w:sz w:val="28"/>
                <w:szCs w:val="28"/>
                <w:lang w:eastAsia="zh-TW"/>
              </w:rPr>
              <w:t>）</w:t>
            </w:r>
          </w:p>
          <w:p w:rsidR="00447DFF" w:rsidRPr="000C0444" w:rsidRDefault="000C0444" w:rsidP="00B31B01">
            <w:pPr>
              <w:spacing w:line="480" w:lineRule="exact"/>
              <w:ind w:leftChars="410" w:left="1048" w:hangingChars="65" w:hanging="187"/>
              <w:rPr>
                <w:rFonts w:asciiTheme="minorEastAsia" w:eastAsiaTheme="minorEastAsia" w:hAnsiTheme="minorEastAsia"/>
                <w:sz w:val="28"/>
                <w:szCs w:val="28"/>
                <w:lang w:eastAsia="zh-TW"/>
              </w:rPr>
            </w:pPr>
            <w:r w:rsidRPr="00B31B01">
              <w:rPr>
                <w:rFonts w:asciiTheme="minorEastAsia" w:eastAsiaTheme="minorEastAsia" w:hAnsiTheme="minorEastAsia"/>
                <w:spacing w:val="4"/>
                <w:sz w:val="28"/>
                <w:szCs w:val="28"/>
                <w:lang w:eastAsia="zh-TW"/>
              </w:rPr>
              <w:t>c.</w:t>
            </w:r>
            <w:r w:rsidRPr="00B31B01">
              <w:rPr>
                <w:rFonts w:asciiTheme="minorEastAsia" w:eastAsiaTheme="minorEastAsia" w:hAnsiTheme="minorEastAsia" w:hint="eastAsia"/>
                <w:spacing w:val="4"/>
                <w:sz w:val="28"/>
                <w:szCs w:val="28"/>
                <w:lang w:eastAsia="zh-TW"/>
              </w:rPr>
              <w:t>貨物運輸代理服務（</w:t>
            </w:r>
            <w:r w:rsidRPr="00B31B01">
              <w:rPr>
                <w:rFonts w:asciiTheme="minorEastAsia" w:eastAsiaTheme="minorEastAsia" w:hAnsiTheme="minorEastAsia"/>
                <w:spacing w:val="4"/>
                <w:sz w:val="28"/>
                <w:szCs w:val="28"/>
                <w:lang w:eastAsia="zh-TW"/>
              </w:rPr>
              <w:t>CPC748+749</w:t>
            </w:r>
            <w:r w:rsidR="00596ECA" w:rsidRPr="000C0444">
              <w:rPr>
                <w:rFonts w:asciiTheme="minorEastAsia" w:eastAsiaTheme="minorEastAsia" w:hAnsiTheme="minorEastAsia" w:hint="eastAsia"/>
                <w:sz w:val="28"/>
                <w:szCs w:val="28"/>
                <w:lang w:eastAsia="zh-TW"/>
              </w:rPr>
              <w:t>，</w:t>
            </w:r>
            <w:r w:rsidRPr="00B31B01">
              <w:rPr>
                <w:rFonts w:asciiTheme="minorEastAsia" w:eastAsiaTheme="minorEastAsia" w:hAnsiTheme="minorEastAsia" w:hint="eastAsia"/>
                <w:spacing w:val="4"/>
                <w:sz w:val="28"/>
                <w:szCs w:val="28"/>
                <w:lang w:eastAsia="zh-TW"/>
              </w:rPr>
              <w:t>不包括貨檢</w:t>
            </w:r>
            <w:r w:rsidRPr="000C0444">
              <w:rPr>
                <w:rFonts w:asciiTheme="minorEastAsia" w:eastAsiaTheme="minorEastAsia" w:hAnsiTheme="minorEastAsia" w:hint="eastAsia"/>
                <w:sz w:val="28"/>
                <w:szCs w:val="28"/>
                <w:lang w:eastAsia="zh-TW"/>
              </w:rPr>
              <w:t>服務）</w:t>
            </w:r>
          </w:p>
        </w:tc>
      </w:tr>
      <w:tr w:rsidR="00447DFF" w:rsidRPr="000C0444" w:rsidTr="00EB4CEA">
        <w:trPr>
          <w:trHeight w:val="3915"/>
        </w:trPr>
        <w:tc>
          <w:tcPr>
            <w:tcW w:w="154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1.</w:t>
            </w:r>
            <w:r w:rsidRPr="00B31B01">
              <w:rPr>
                <w:rFonts w:asciiTheme="minorEastAsia" w:eastAsiaTheme="minorEastAsia" w:hAnsiTheme="minorEastAsia" w:hint="eastAsia"/>
                <w:bCs/>
                <w:spacing w:val="2"/>
                <w:sz w:val="28"/>
                <w:szCs w:val="28"/>
                <w:lang w:eastAsia="zh-TW"/>
              </w:rPr>
              <w:t>允許在香港登記註冊航運企業和船舶經營香港與內</w:t>
            </w:r>
            <w:r w:rsidRPr="000C0444">
              <w:rPr>
                <w:rFonts w:asciiTheme="minorEastAsia" w:eastAsiaTheme="minorEastAsia" w:hAnsiTheme="minorEastAsia" w:hint="eastAsia"/>
                <w:bCs/>
                <w:sz w:val="28"/>
                <w:szCs w:val="28"/>
                <w:lang w:eastAsia="zh-TW"/>
              </w:rPr>
              <w:t>地對外開放港口之間的海上運輸。</w:t>
            </w:r>
          </w:p>
          <w:p w:rsidR="00447DFF" w:rsidRPr="000C0444" w:rsidRDefault="000C0444" w:rsidP="00C603D3">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2.</w:t>
            </w:r>
            <w:r w:rsidRPr="000C0444">
              <w:rPr>
                <w:rFonts w:asciiTheme="minorEastAsia" w:eastAsiaTheme="minorEastAsia" w:hAnsiTheme="minorEastAsia" w:hint="eastAsia"/>
                <w:sz w:val="28"/>
                <w:szCs w:val="28"/>
                <w:lang w:eastAsia="zh-TW"/>
              </w:rPr>
              <w:t>允許香港服務提供者</w:t>
            </w:r>
            <w:r w:rsidR="00447DFF" w:rsidRPr="000C0444">
              <w:rPr>
                <w:rFonts w:asciiTheme="minorEastAsia" w:eastAsiaTheme="minorEastAsia" w:hAnsiTheme="minorEastAsia"/>
                <w:sz w:val="28"/>
                <w:szCs w:val="28"/>
                <w:vertAlign w:val="superscript"/>
              </w:rPr>
              <w:footnoteReference w:id="14"/>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p w:rsidR="00447DFF" w:rsidRPr="000C0444" w:rsidRDefault="000C0444">
            <w:pPr>
              <w:adjustRightInd w:val="0"/>
              <w:snapToGrid w:val="0"/>
              <w:spacing w:line="480" w:lineRule="exact"/>
              <w:ind w:left="11"/>
              <w:rPr>
                <w:rFonts w:asciiTheme="minorEastAsia" w:eastAsiaTheme="minorEastAsia" w:hAnsiTheme="minorEastAsia"/>
                <w:bCs/>
                <w:spacing w:val="4"/>
                <w:sz w:val="28"/>
                <w:szCs w:val="28"/>
                <w:lang w:eastAsia="zh-TW"/>
              </w:rPr>
            </w:pPr>
            <w:r w:rsidRPr="000C0444">
              <w:rPr>
                <w:rFonts w:asciiTheme="minorEastAsia" w:eastAsiaTheme="minorEastAsia" w:hAnsiTheme="minorEastAsia"/>
                <w:spacing w:val="4"/>
                <w:sz w:val="28"/>
                <w:szCs w:val="28"/>
                <w:lang w:eastAsia="zh-TW"/>
              </w:rPr>
              <w:t>3.</w:t>
            </w:r>
            <w:r w:rsidRPr="000C0444">
              <w:rPr>
                <w:rFonts w:asciiTheme="minorEastAsia" w:eastAsiaTheme="minorEastAsia" w:hAnsiTheme="minorEastAsia" w:hint="eastAsia"/>
                <w:spacing w:val="4"/>
                <w:sz w:val="28"/>
                <w:szCs w:val="28"/>
                <w:lang w:eastAsia="zh-TW"/>
              </w:rPr>
              <w:t>允許香港服務提供者利用幹</w:t>
            </w:r>
            <w:r w:rsidR="00D27685">
              <w:rPr>
                <w:rFonts w:asciiTheme="minorEastAsia" w:eastAsiaTheme="minorEastAsia" w:hAnsiTheme="minorEastAsia" w:hint="eastAsia"/>
                <w:spacing w:val="4"/>
                <w:sz w:val="28"/>
                <w:szCs w:val="28"/>
                <w:lang w:eastAsia="zh-TW"/>
              </w:rPr>
              <w:t>線</w:t>
            </w:r>
            <w:r w:rsidRPr="000C0444">
              <w:rPr>
                <w:rFonts w:asciiTheme="minorEastAsia" w:eastAsiaTheme="minorEastAsia" w:hAnsiTheme="minorEastAsia" w:hint="eastAsia"/>
                <w:spacing w:val="4"/>
                <w:sz w:val="28"/>
                <w:szCs w:val="28"/>
                <w:lang w:eastAsia="zh-TW"/>
              </w:rPr>
              <w:t>班輪船舶在內地港口自由調配自有和租用的空集裝箱，但應辦理有關海關手續。</w:t>
            </w:r>
          </w:p>
        </w:tc>
      </w:tr>
    </w:tbl>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adjustRightInd w:val="0"/>
        <w:snapToGrid w:val="0"/>
        <w:spacing w:line="480" w:lineRule="exact"/>
        <w:rPr>
          <w:rFonts w:asciiTheme="minorEastAsia" w:eastAsiaTheme="minorEastAsia" w:hAnsiTheme="minorEastAsia"/>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930"/>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447DFF" w:rsidRPr="000C0444" w:rsidRDefault="000C0444" w:rsidP="00447DFF">
            <w:pPr>
              <w:adjustRightInd w:val="0"/>
              <w:snapToGrid w:val="0"/>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adjustRightInd w:val="0"/>
              <w:snapToGrid w:val="0"/>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rPr>
                <w:rFonts w:asciiTheme="minorEastAsia" w:eastAsiaTheme="minorEastAsia" w:hAnsiTheme="minorEastAsia"/>
                <w:bCs/>
                <w:sz w:val="28"/>
                <w:szCs w:val="28"/>
                <w:lang w:eastAsia="zh-HK"/>
              </w:rPr>
            </w:pPr>
            <w:r w:rsidRPr="000C0444">
              <w:rPr>
                <w:rFonts w:asciiTheme="minorEastAsia" w:eastAsiaTheme="minorEastAsia" w:hAnsiTheme="minorEastAsia"/>
                <w:sz w:val="28"/>
                <w:szCs w:val="28"/>
                <w:lang w:eastAsia="zh-TW"/>
              </w:rPr>
              <w:t>11.</w:t>
            </w:r>
            <w:r w:rsidRPr="000C0444">
              <w:rPr>
                <w:rFonts w:asciiTheme="minorEastAsia" w:eastAsiaTheme="minorEastAsia" w:hAnsiTheme="minorEastAsia" w:hint="eastAsia"/>
                <w:sz w:val="28"/>
                <w:szCs w:val="28"/>
                <w:lang w:eastAsia="zh-TW"/>
              </w:rPr>
              <w:t>運輸服務</w:t>
            </w:r>
          </w:p>
        </w:tc>
      </w:tr>
      <w:tr w:rsidR="00447DFF" w:rsidRPr="000C0444" w:rsidTr="00935419">
        <w:trPr>
          <w:cantSplit/>
        </w:trPr>
        <w:tc>
          <w:tcPr>
            <w:tcW w:w="1548" w:type="dxa"/>
            <w:vMerge/>
            <w:tcBorders>
              <w:left w:val="single" w:sz="4" w:space="0" w:color="auto"/>
              <w:right w:val="single" w:sz="4" w:space="0" w:color="auto"/>
            </w:tcBorders>
          </w:tcPr>
          <w:p w:rsidR="00447DFF" w:rsidRPr="000C0444" w:rsidRDefault="00447DFF" w:rsidP="00447DFF">
            <w:pPr>
              <w:adjustRightInd w:val="0"/>
              <w:snapToGrid w:val="0"/>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ind w:leftChars="208" w:left="437"/>
              <w:rPr>
                <w:rFonts w:asciiTheme="minorEastAsia" w:eastAsiaTheme="minorEastAsia" w:hAnsiTheme="minorEastAsia"/>
                <w:bCs/>
                <w:sz w:val="28"/>
                <w:szCs w:val="28"/>
              </w:rPr>
            </w:pPr>
            <w:r w:rsidRPr="000C0444">
              <w:rPr>
                <w:rFonts w:asciiTheme="minorEastAsia" w:eastAsiaTheme="minorEastAsia" w:hAnsiTheme="minorEastAsia"/>
                <w:bCs/>
                <w:sz w:val="28"/>
                <w:szCs w:val="28"/>
                <w:lang w:eastAsia="zh-TW"/>
              </w:rPr>
              <w:t>C.</w:t>
            </w:r>
            <w:r w:rsidRPr="000C0444">
              <w:rPr>
                <w:rFonts w:asciiTheme="minorEastAsia" w:eastAsiaTheme="minorEastAsia" w:hAnsiTheme="minorEastAsia" w:hint="eastAsia"/>
                <w:bCs/>
                <w:sz w:val="28"/>
                <w:szCs w:val="28"/>
                <w:lang w:eastAsia="zh-TW"/>
              </w:rPr>
              <w:t>航空運輸服務</w:t>
            </w:r>
          </w:p>
        </w:tc>
      </w:tr>
      <w:tr w:rsidR="00447DFF" w:rsidRPr="000C0444" w:rsidTr="00935419">
        <w:trPr>
          <w:cantSplit/>
        </w:trPr>
        <w:tc>
          <w:tcPr>
            <w:tcW w:w="1548" w:type="dxa"/>
            <w:vMerge/>
            <w:tcBorders>
              <w:left w:val="single" w:sz="4" w:space="0" w:color="auto"/>
              <w:bottom w:val="single" w:sz="4" w:space="0" w:color="auto"/>
              <w:right w:val="single" w:sz="4" w:space="0" w:color="auto"/>
            </w:tcBorders>
          </w:tcPr>
          <w:p w:rsidR="00447DFF" w:rsidRPr="000C0444" w:rsidRDefault="00447DFF" w:rsidP="00447DFF">
            <w:pPr>
              <w:adjustRightInd w:val="0"/>
              <w:snapToGrid w:val="0"/>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ind w:leftChars="409" w:left="859" w:firstLine="2"/>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機場管理服務（不包括貨物裝卸）（</w:t>
            </w:r>
            <w:r w:rsidRPr="000C0444">
              <w:rPr>
                <w:rFonts w:asciiTheme="minorEastAsia" w:eastAsiaTheme="minorEastAsia" w:hAnsiTheme="minorEastAsia"/>
                <w:bCs/>
                <w:sz w:val="28"/>
                <w:szCs w:val="28"/>
                <w:lang w:eastAsia="zh-TW"/>
              </w:rPr>
              <w:t>CPC74610</w:t>
            </w:r>
            <w:r w:rsidRPr="000C0444">
              <w:rPr>
                <w:rFonts w:asciiTheme="minorEastAsia" w:eastAsiaTheme="minorEastAsia" w:hAnsiTheme="minorEastAsia" w:hint="eastAsia"/>
                <w:bCs/>
                <w:sz w:val="28"/>
                <w:szCs w:val="28"/>
                <w:lang w:eastAsia="zh-TW"/>
              </w:rPr>
              <w:t>）</w:t>
            </w:r>
          </w:p>
          <w:p w:rsidR="00447DFF" w:rsidRPr="000C0444" w:rsidRDefault="000C0444" w:rsidP="00447DFF">
            <w:pPr>
              <w:adjustRightInd w:val="0"/>
              <w:snapToGrid w:val="0"/>
              <w:spacing w:line="480" w:lineRule="exact"/>
              <w:ind w:leftChars="409" w:left="859" w:firstLine="2"/>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其他空運支持性服務（</w:t>
            </w:r>
            <w:r w:rsidRPr="000C0444">
              <w:rPr>
                <w:rFonts w:asciiTheme="minorEastAsia" w:eastAsiaTheme="minorEastAsia" w:hAnsiTheme="minorEastAsia"/>
                <w:bCs/>
                <w:sz w:val="28"/>
                <w:szCs w:val="28"/>
                <w:lang w:eastAsia="zh-TW"/>
              </w:rPr>
              <w:t>CPC74690</w:t>
            </w:r>
            <w:r w:rsidRPr="000C0444">
              <w:rPr>
                <w:rFonts w:asciiTheme="minorEastAsia" w:eastAsiaTheme="minorEastAsia" w:hAnsiTheme="minorEastAsia" w:hint="eastAsia"/>
                <w:bCs/>
                <w:sz w:val="28"/>
                <w:szCs w:val="28"/>
                <w:lang w:eastAsia="zh-TW"/>
              </w:rPr>
              <w:t>）</w:t>
            </w:r>
          </w:p>
          <w:p w:rsidR="00447DFF" w:rsidRPr="000C0444" w:rsidRDefault="000C0444" w:rsidP="00447DFF">
            <w:pPr>
              <w:adjustRightInd w:val="0"/>
              <w:snapToGrid w:val="0"/>
              <w:spacing w:line="480" w:lineRule="exact"/>
              <w:ind w:leftChars="409" w:left="859" w:firstLine="2"/>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eastAsia="zh-TW"/>
              </w:rPr>
              <w:t>計算機訂座系統（</w:t>
            </w:r>
            <w:r w:rsidRPr="000C0444">
              <w:rPr>
                <w:rFonts w:asciiTheme="minorEastAsia" w:eastAsiaTheme="minorEastAsia" w:hAnsiTheme="minorEastAsia"/>
                <w:bCs/>
                <w:sz w:val="28"/>
                <w:szCs w:val="28"/>
                <w:lang w:eastAsia="zh-TW"/>
              </w:rPr>
              <w:t>CRS</w:t>
            </w:r>
            <w:r w:rsidRPr="000C0444">
              <w:rPr>
                <w:rFonts w:asciiTheme="minorEastAsia" w:eastAsiaTheme="minorEastAsia" w:hAnsiTheme="minorEastAsia" w:hint="eastAsia"/>
                <w:bCs/>
                <w:sz w:val="28"/>
                <w:szCs w:val="28"/>
                <w:lang w:eastAsia="zh-TW"/>
              </w:rPr>
              <w:t>）服務</w:t>
            </w:r>
          </w:p>
          <w:p w:rsidR="00447DFF" w:rsidRPr="000C0444" w:rsidRDefault="000C0444" w:rsidP="00447DFF">
            <w:pPr>
              <w:adjustRightInd w:val="0"/>
              <w:snapToGrid w:val="0"/>
              <w:spacing w:line="480" w:lineRule="exact"/>
              <w:ind w:leftChars="409" w:left="859" w:firstLine="2"/>
              <w:rPr>
                <w:rFonts w:asciiTheme="minorEastAsia" w:eastAsiaTheme="minorEastAsia" w:hAnsiTheme="minorEastAsia"/>
                <w:bCs/>
                <w:sz w:val="28"/>
                <w:szCs w:val="28"/>
                <w:lang w:eastAsia="zh-TW"/>
              </w:rPr>
            </w:pPr>
            <w:r w:rsidRPr="000C0444">
              <w:rPr>
                <w:rFonts w:asciiTheme="minorEastAsia" w:eastAsiaTheme="minorEastAsia" w:hAnsiTheme="minorEastAsia" w:hint="eastAsia"/>
                <w:bCs/>
                <w:sz w:val="28"/>
                <w:szCs w:val="28"/>
                <w:lang w:val="pt-PT" w:eastAsia="zh-TW"/>
              </w:rPr>
              <w:t>空運服務的銷售和營銷服務</w:t>
            </w:r>
          </w:p>
        </w:tc>
      </w:tr>
      <w:tr w:rsidR="00447DFF" w:rsidRPr="000C0444" w:rsidTr="00935419">
        <w:tc>
          <w:tcPr>
            <w:tcW w:w="154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447DFF" w:rsidRPr="000A40C3" w:rsidRDefault="000C0444" w:rsidP="00447DFF">
            <w:pPr>
              <w:adjustRightInd w:val="0"/>
              <w:snapToGrid w:val="0"/>
              <w:spacing w:line="480" w:lineRule="exact"/>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1.</w:t>
            </w:r>
            <w:r w:rsidRPr="000A40C3">
              <w:rPr>
                <w:rFonts w:asciiTheme="minorEastAsia" w:eastAsiaTheme="minorEastAsia" w:hAnsiTheme="minorEastAsia" w:hint="eastAsia"/>
                <w:spacing w:val="2"/>
                <w:sz w:val="28"/>
                <w:szCs w:val="28"/>
                <w:lang w:eastAsia="zh-TW"/>
              </w:rPr>
              <w:t>允許香港服務提供者以跨境交付形式提供中小機場</w:t>
            </w:r>
            <w:r w:rsidR="005B3C9B">
              <w:rPr>
                <w:rFonts w:asciiTheme="minorEastAsia" w:eastAsiaTheme="minorEastAsia" w:hAnsiTheme="minorEastAsia" w:hint="eastAsia"/>
                <w:spacing w:val="2"/>
                <w:sz w:val="28"/>
                <w:szCs w:val="28"/>
                <w:lang w:eastAsia="zh-TW"/>
              </w:rPr>
              <w:t>委託</w:t>
            </w:r>
            <w:r w:rsidRPr="000A40C3">
              <w:rPr>
                <w:rFonts w:asciiTheme="minorEastAsia" w:eastAsiaTheme="minorEastAsia" w:hAnsiTheme="minorEastAsia" w:hint="eastAsia"/>
                <w:spacing w:val="2"/>
                <w:sz w:val="28"/>
                <w:szCs w:val="28"/>
                <w:lang w:eastAsia="zh-TW"/>
              </w:rPr>
              <w:t>管理服務，合同有效期不超過</w:t>
            </w:r>
            <w:r w:rsidRPr="000A40C3">
              <w:rPr>
                <w:rFonts w:asciiTheme="minorEastAsia" w:eastAsiaTheme="minorEastAsia" w:hAnsiTheme="minorEastAsia"/>
                <w:spacing w:val="2"/>
                <w:sz w:val="28"/>
                <w:szCs w:val="28"/>
                <w:lang w:eastAsia="zh-TW"/>
              </w:rPr>
              <w:t>20</w:t>
            </w:r>
            <w:r w:rsidRPr="000A40C3">
              <w:rPr>
                <w:rFonts w:asciiTheme="minorEastAsia" w:eastAsiaTheme="minorEastAsia" w:hAnsiTheme="minorEastAsia" w:hint="eastAsia"/>
                <w:spacing w:val="2"/>
                <w:sz w:val="28"/>
                <w:szCs w:val="28"/>
                <w:lang w:eastAsia="zh-TW"/>
              </w:rPr>
              <w:t>年。</w:t>
            </w:r>
          </w:p>
          <w:p w:rsidR="00447DFF" w:rsidRPr="000A40C3" w:rsidRDefault="000C0444" w:rsidP="00447DFF">
            <w:pPr>
              <w:adjustRightInd w:val="0"/>
              <w:snapToGrid w:val="0"/>
              <w:spacing w:line="480" w:lineRule="exact"/>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2.</w:t>
            </w:r>
            <w:r w:rsidRPr="000A40C3">
              <w:rPr>
                <w:rFonts w:asciiTheme="minorEastAsia" w:eastAsiaTheme="minorEastAsia" w:hAnsiTheme="minorEastAsia" w:hint="eastAsia"/>
                <w:spacing w:val="2"/>
                <w:sz w:val="28"/>
                <w:szCs w:val="28"/>
                <w:lang w:eastAsia="zh-TW"/>
              </w:rPr>
              <w:t>允許香港服務提供者以跨境交付或境外消費形式提供機場管理培訓、諮詢服務。</w:t>
            </w:r>
          </w:p>
          <w:p w:rsidR="00447DFF" w:rsidRPr="000C0444" w:rsidRDefault="000C0444"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3.</w:t>
            </w:r>
            <w:r w:rsidRPr="000C0444">
              <w:rPr>
                <w:rFonts w:asciiTheme="minorEastAsia" w:eastAsiaTheme="minorEastAsia" w:hAnsiTheme="minorEastAsia" w:hint="eastAsia"/>
                <w:spacing w:val="-6"/>
                <w:sz w:val="28"/>
                <w:szCs w:val="28"/>
                <w:lang w:eastAsia="zh-TW"/>
              </w:rPr>
              <w:t>允許香港服務提供者以跨境交付的方式</w:t>
            </w:r>
            <w:r w:rsidR="00B95C57">
              <w:rPr>
                <w:rFonts w:asciiTheme="minorEastAsia" w:eastAsiaTheme="minorEastAsia" w:hAnsiTheme="minorEastAsia" w:hint="eastAsia"/>
                <w:spacing w:val="-6"/>
                <w:sz w:val="28"/>
                <w:szCs w:val="28"/>
                <w:lang w:eastAsia="zh-TW"/>
              </w:rPr>
              <w:t>為</w:t>
            </w:r>
            <w:r w:rsidRPr="000C0444">
              <w:rPr>
                <w:rFonts w:asciiTheme="minorEastAsia" w:eastAsiaTheme="minorEastAsia" w:hAnsiTheme="minorEastAsia" w:hint="eastAsia"/>
                <w:spacing w:val="-6"/>
                <w:sz w:val="28"/>
                <w:szCs w:val="28"/>
                <w:lang w:eastAsia="zh-TW"/>
              </w:rPr>
              <w:t>內地提供國際航</w:t>
            </w:r>
            <w:r w:rsidR="00D27685">
              <w:rPr>
                <w:rFonts w:asciiTheme="minorEastAsia" w:eastAsiaTheme="minorEastAsia" w:hAnsiTheme="minorEastAsia" w:hint="eastAsia"/>
                <w:spacing w:val="-6"/>
                <w:sz w:val="28"/>
                <w:szCs w:val="28"/>
                <w:lang w:eastAsia="zh-TW"/>
              </w:rPr>
              <w:t>線</w:t>
            </w:r>
            <w:r w:rsidRPr="000C0444">
              <w:rPr>
                <w:rFonts w:asciiTheme="minorEastAsia" w:eastAsiaTheme="minorEastAsia" w:hAnsiTheme="minorEastAsia" w:hint="eastAsia"/>
                <w:spacing w:val="-6"/>
                <w:sz w:val="28"/>
                <w:szCs w:val="28"/>
                <w:lang w:eastAsia="zh-TW"/>
              </w:rPr>
              <w:t>或香港、澳門、</w:t>
            </w:r>
            <w:r w:rsidR="00044364">
              <w:rPr>
                <w:rFonts w:asciiTheme="minorEastAsia" w:eastAsiaTheme="minorEastAsia" w:hAnsiTheme="minorEastAsia" w:hint="eastAsia"/>
                <w:spacing w:val="-6"/>
                <w:sz w:val="28"/>
                <w:szCs w:val="28"/>
                <w:lang w:eastAsia="zh-TW"/>
              </w:rPr>
              <w:t>台</w:t>
            </w:r>
            <w:r w:rsidRPr="000C0444">
              <w:rPr>
                <w:rFonts w:asciiTheme="minorEastAsia" w:eastAsiaTheme="minorEastAsia" w:hAnsiTheme="minorEastAsia" w:hint="eastAsia"/>
                <w:spacing w:val="-6"/>
                <w:sz w:val="28"/>
                <w:szCs w:val="28"/>
                <w:lang w:eastAsia="zh-TW"/>
              </w:rPr>
              <w:t>灣地區航</w:t>
            </w:r>
            <w:r w:rsidR="00D27685">
              <w:rPr>
                <w:rFonts w:asciiTheme="minorEastAsia" w:eastAsiaTheme="minorEastAsia" w:hAnsiTheme="minorEastAsia" w:hint="eastAsia"/>
                <w:spacing w:val="-6"/>
                <w:sz w:val="28"/>
                <w:szCs w:val="28"/>
                <w:lang w:eastAsia="zh-TW"/>
              </w:rPr>
              <w:t>線</w:t>
            </w:r>
            <w:r w:rsidRPr="000C0444">
              <w:rPr>
                <w:rFonts w:asciiTheme="minorEastAsia" w:eastAsiaTheme="minorEastAsia" w:hAnsiTheme="minorEastAsia" w:hint="eastAsia"/>
                <w:spacing w:val="-6"/>
                <w:sz w:val="28"/>
                <w:szCs w:val="28"/>
                <w:lang w:eastAsia="zh-TW"/>
              </w:rPr>
              <w:t>機票銷售代理服務。</w:t>
            </w:r>
          </w:p>
          <w:p w:rsidR="00447DFF" w:rsidRPr="000A40C3" w:rsidRDefault="000C0444" w:rsidP="00447DFF">
            <w:pPr>
              <w:adjustRightInd w:val="0"/>
              <w:snapToGrid w:val="0"/>
              <w:spacing w:line="480" w:lineRule="exact"/>
              <w:rPr>
                <w:rFonts w:asciiTheme="minorEastAsia" w:eastAsiaTheme="minorEastAsia" w:hAnsiTheme="minorEastAsia"/>
                <w:spacing w:val="2"/>
                <w:sz w:val="28"/>
                <w:szCs w:val="28"/>
                <w:lang w:eastAsia="zh-TW"/>
              </w:rPr>
            </w:pPr>
            <w:r w:rsidRPr="000A40C3">
              <w:rPr>
                <w:rFonts w:asciiTheme="minorEastAsia" w:eastAsiaTheme="minorEastAsia" w:hAnsiTheme="minorEastAsia"/>
                <w:spacing w:val="2"/>
                <w:sz w:val="28"/>
                <w:szCs w:val="28"/>
                <w:lang w:eastAsia="zh-TW"/>
              </w:rPr>
              <w:t>4.</w:t>
            </w:r>
            <w:r w:rsidRPr="000A40C3">
              <w:rPr>
                <w:rFonts w:asciiTheme="minorEastAsia" w:eastAsiaTheme="minorEastAsia" w:hAnsiTheme="minorEastAsia" w:hint="eastAsia"/>
                <w:spacing w:val="2"/>
                <w:sz w:val="28"/>
                <w:szCs w:val="28"/>
                <w:lang w:eastAsia="zh-TW"/>
              </w:rPr>
              <w:t>允許香港的航空公司在內地的辦公地點或通過官方網站自行銷售機票及酒店套票，無需通過內地銷售代理。</w:t>
            </w:r>
          </w:p>
          <w:p w:rsidR="00447DFF" w:rsidRPr="000C0444" w:rsidRDefault="000C0444">
            <w:pPr>
              <w:adjustRightInd w:val="0"/>
              <w:snapToGrid w:val="0"/>
              <w:spacing w:line="480" w:lineRule="exact"/>
              <w:rPr>
                <w:rFonts w:asciiTheme="minorEastAsia" w:eastAsiaTheme="minorEastAsia" w:hAnsiTheme="minorEastAsia"/>
                <w:spacing w:val="4"/>
                <w:sz w:val="28"/>
                <w:szCs w:val="28"/>
                <w:lang w:eastAsia="zh-TW"/>
              </w:rPr>
            </w:pPr>
            <w:r w:rsidRPr="000C0444">
              <w:rPr>
                <w:rFonts w:asciiTheme="minorEastAsia" w:eastAsiaTheme="minorEastAsia" w:hAnsiTheme="minorEastAsia"/>
                <w:spacing w:val="4"/>
                <w:sz w:val="28"/>
                <w:szCs w:val="28"/>
                <w:lang w:eastAsia="zh-TW"/>
              </w:rPr>
              <w:t>5.</w:t>
            </w:r>
            <w:r w:rsidRPr="000C0444">
              <w:rPr>
                <w:rFonts w:asciiTheme="minorEastAsia" w:eastAsiaTheme="minorEastAsia" w:hAnsiTheme="minorEastAsia" w:hint="eastAsia"/>
                <w:spacing w:val="4"/>
                <w:sz w:val="28"/>
                <w:szCs w:val="28"/>
                <w:lang w:eastAsia="zh-TW"/>
              </w:rPr>
              <w:t>允許香港服務提供者</w:t>
            </w:r>
            <w:r w:rsidR="000D1801">
              <w:rPr>
                <w:rFonts w:asciiTheme="minorEastAsia" w:eastAsiaTheme="minorEastAsia" w:hAnsiTheme="minorEastAsia" w:hint="eastAsia"/>
                <w:spacing w:val="4"/>
                <w:sz w:val="28"/>
                <w:szCs w:val="28"/>
                <w:lang w:eastAsia="zh-TW"/>
              </w:rPr>
              <w:t>僱用</w:t>
            </w:r>
            <w:r w:rsidRPr="000C0444">
              <w:rPr>
                <w:rFonts w:asciiTheme="minorEastAsia" w:eastAsiaTheme="minorEastAsia" w:hAnsiTheme="minorEastAsia" w:hint="eastAsia"/>
                <w:spacing w:val="4"/>
                <w:sz w:val="28"/>
                <w:szCs w:val="28"/>
                <w:lang w:eastAsia="zh-TW"/>
              </w:rPr>
              <w:t>的合同服務提供者在內地提供空運服務的銷售和營銷服務（僅</w:t>
            </w:r>
            <w:r>
              <w:rPr>
                <w:rFonts w:asciiTheme="minorEastAsia" w:eastAsiaTheme="minorEastAsia" w:hAnsiTheme="minorEastAsia" w:hint="eastAsia"/>
                <w:spacing w:val="4"/>
                <w:sz w:val="28"/>
                <w:szCs w:val="28"/>
                <w:lang w:eastAsia="zh-TW"/>
              </w:rPr>
              <w:t>限於</w:t>
            </w:r>
            <w:r w:rsidRPr="000C0444">
              <w:rPr>
                <w:rFonts w:asciiTheme="minorEastAsia" w:eastAsiaTheme="minorEastAsia" w:hAnsiTheme="minorEastAsia" w:hint="eastAsia"/>
                <w:spacing w:val="4"/>
                <w:sz w:val="28"/>
                <w:szCs w:val="28"/>
                <w:lang w:eastAsia="zh-TW"/>
              </w:rPr>
              <w:t>航空運輸銷售代理），但不符合經營主體資格的不得從事此類服務活動。</w:t>
            </w:r>
          </w:p>
        </w:tc>
      </w:tr>
    </w:tbl>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p>
    <w:p w:rsidR="00447DFF" w:rsidRPr="000C0444" w:rsidRDefault="00447DFF" w:rsidP="00447DFF">
      <w:pPr>
        <w:adjustRightInd w:val="0"/>
        <w:snapToGrid w:val="0"/>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adjustRightInd w:val="0"/>
        <w:snapToGrid w:val="0"/>
        <w:spacing w:line="480" w:lineRule="exact"/>
        <w:rPr>
          <w:rFonts w:asciiTheme="minorEastAsia" w:eastAsiaTheme="minorEastAsia" w:hAnsiTheme="minorEastAsia"/>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6932"/>
      </w:tblGrid>
      <w:tr w:rsidR="00447DFF" w:rsidRPr="000C0444" w:rsidTr="00935419">
        <w:trPr>
          <w:cantSplit/>
        </w:trPr>
        <w:tc>
          <w:tcPr>
            <w:tcW w:w="1548" w:type="dxa"/>
            <w:vMerge w:val="restart"/>
            <w:tcBorders>
              <w:top w:val="single" w:sz="4" w:space="0" w:color="auto"/>
              <w:left w:val="single" w:sz="4" w:space="0" w:color="auto"/>
              <w:right w:val="single" w:sz="4" w:space="0" w:color="auto"/>
            </w:tcBorders>
            <w:vAlign w:val="center"/>
          </w:tcPr>
          <w:p w:rsidR="00972DA8"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部門或</w:t>
            </w:r>
          </w:p>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分部門</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11.</w:t>
            </w:r>
            <w:r w:rsidRPr="000C0444">
              <w:rPr>
                <w:rFonts w:asciiTheme="minorEastAsia" w:eastAsiaTheme="minorEastAsia" w:hAnsiTheme="minorEastAsia" w:hint="eastAsia"/>
                <w:sz w:val="28"/>
                <w:szCs w:val="28"/>
                <w:lang w:eastAsia="zh-TW"/>
              </w:rPr>
              <w:t>運輸服務</w:t>
            </w:r>
          </w:p>
        </w:tc>
      </w:tr>
      <w:tr w:rsidR="00447DFF" w:rsidRPr="000C0444" w:rsidTr="00935419">
        <w:trPr>
          <w:cantSplit/>
        </w:trPr>
        <w:tc>
          <w:tcPr>
            <w:tcW w:w="1548" w:type="dxa"/>
            <w:vMerge/>
            <w:tcBorders>
              <w:left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208" w:left="437"/>
              <w:rPr>
                <w:rFonts w:asciiTheme="minorEastAsia" w:eastAsiaTheme="minorEastAsia" w:hAnsiTheme="minorEastAsia"/>
                <w:sz w:val="28"/>
                <w:szCs w:val="28"/>
              </w:rPr>
            </w:pPr>
            <w:r w:rsidRPr="000C0444">
              <w:rPr>
                <w:rFonts w:asciiTheme="minorEastAsia" w:eastAsiaTheme="minorEastAsia" w:hAnsiTheme="minorEastAsia"/>
                <w:sz w:val="28"/>
                <w:szCs w:val="28"/>
                <w:lang w:eastAsia="zh-TW"/>
              </w:rPr>
              <w:t>F.</w:t>
            </w:r>
            <w:r w:rsidRPr="000C0444">
              <w:rPr>
                <w:rFonts w:asciiTheme="minorEastAsia" w:eastAsiaTheme="minorEastAsia" w:hAnsiTheme="minorEastAsia" w:hint="eastAsia"/>
                <w:sz w:val="28"/>
                <w:szCs w:val="28"/>
                <w:lang w:eastAsia="zh-TW"/>
              </w:rPr>
              <w:t>公路運輸服務</w:t>
            </w:r>
          </w:p>
        </w:tc>
      </w:tr>
      <w:tr w:rsidR="00447DFF" w:rsidRPr="000C0444" w:rsidTr="00935419">
        <w:trPr>
          <w:cantSplit/>
        </w:trPr>
        <w:tc>
          <w:tcPr>
            <w:tcW w:w="1548" w:type="dxa"/>
            <w:vMerge/>
            <w:tcBorders>
              <w:left w:val="single" w:sz="4" w:space="0" w:color="auto"/>
              <w:bottom w:val="single" w:sz="4" w:space="0" w:color="auto"/>
              <w:right w:val="single" w:sz="4" w:space="0" w:color="auto"/>
            </w:tcBorders>
          </w:tcPr>
          <w:p w:rsidR="00447DFF" w:rsidRPr="000C0444" w:rsidRDefault="00447DFF" w:rsidP="00447DFF">
            <w:pPr>
              <w:spacing w:line="480" w:lineRule="exact"/>
              <w:rPr>
                <w:rFonts w:asciiTheme="minorEastAsia" w:eastAsiaTheme="minorEastAsia" w:hAnsiTheme="minorEastAsia"/>
                <w:sz w:val="28"/>
                <w:szCs w:val="28"/>
              </w:rPr>
            </w:pP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ind w:leftChars="342" w:left="718"/>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a.</w:t>
            </w:r>
            <w:r w:rsidRPr="000C0444">
              <w:rPr>
                <w:rFonts w:asciiTheme="minorEastAsia" w:eastAsiaTheme="minorEastAsia" w:hAnsiTheme="minorEastAsia" w:hint="eastAsia"/>
                <w:bCs/>
                <w:sz w:val="28"/>
                <w:szCs w:val="28"/>
                <w:lang w:eastAsia="zh-TW"/>
              </w:rPr>
              <w:t>客運服務</w:t>
            </w:r>
            <w:r w:rsidR="000A3E01" w:rsidRPr="000A40C3">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bCs/>
                <w:sz w:val="28"/>
                <w:szCs w:val="28"/>
                <w:lang w:eastAsia="zh-TW"/>
              </w:rPr>
              <w:t>CPC7121+7122</w:t>
            </w:r>
            <w:r w:rsidR="00814CEA" w:rsidRPr="000C0444">
              <w:rPr>
                <w:rFonts w:asciiTheme="minorEastAsia" w:eastAsiaTheme="minorEastAsia" w:hAnsiTheme="minorEastAsia" w:hint="eastAsia"/>
                <w:spacing w:val="4"/>
                <w:sz w:val="28"/>
                <w:szCs w:val="28"/>
                <w:lang w:eastAsia="zh-TW"/>
              </w:rPr>
              <w:t>）</w:t>
            </w:r>
          </w:p>
          <w:p w:rsidR="00447DFF" w:rsidRPr="000C0444" w:rsidRDefault="000C0444" w:rsidP="00447DFF">
            <w:pPr>
              <w:spacing w:line="480" w:lineRule="exact"/>
              <w:ind w:leftChars="342" w:left="718"/>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b.</w:t>
            </w:r>
            <w:r w:rsidRPr="000C0444">
              <w:rPr>
                <w:rFonts w:asciiTheme="minorEastAsia" w:eastAsiaTheme="minorEastAsia" w:hAnsiTheme="minorEastAsia" w:hint="eastAsia"/>
                <w:bCs/>
                <w:sz w:val="28"/>
                <w:szCs w:val="28"/>
                <w:lang w:eastAsia="zh-TW"/>
              </w:rPr>
              <w:t>貨運服務</w:t>
            </w:r>
            <w:r w:rsidR="000A3E01" w:rsidRPr="000A40C3">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bCs/>
                <w:sz w:val="28"/>
                <w:szCs w:val="28"/>
                <w:lang w:eastAsia="zh-TW"/>
              </w:rPr>
              <w:t>CPC7123</w:t>
            </w:r>
            <w:r w:rsidR="00814CEA" w:rsidRPr="000C0444">
              <w:rPr>
                <w:rFonts w:asciiTheme="minorEastAsia" w:eastAsiaTheme="minorEastAsia" w:hAnsiTheme="minorEastAsia" w:hint="eastAsia"/>
                <w:spacing w:val="4"/>
                <w:sz w:val="28"/>
                <w:szCs w:val="28"/>
                <w:lang w:eastAsia="zh-TW"/>
              </w:rPr>
              <w:t>）</w:t>
            </w:r>
          </w:p>
          <w:p w:rsidR="00447DFF" w:rsidRPr="000C0444" w:rsidRDefault="000C0444" w:rsidP="00447DFF">
            <w:pPr>
              <w:spacing w:line="480" w:lineRule="exact"/>
              <w:ind w:leftChars="342" w:left="718"/>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c.</w:t>
            </w:r>
            <w:r w:rsidRPr="000C0444">
              <w:rPr>
                <w:rFonts w:asciiTheme="minorEastAsia" w:eastAsiaTheme="minorEastAsia" w:hAnsiTheme="minorEastAsia" w:hint="eastAsia"/>
                <w:bCs/>
                <w:sz w:val="28"/>
                <w:szCs w:val="28"/>
                <w:lang w:eastAsia="zh-TW"/>
              </w:rPr>
              <w:t>商用車輛和司機的租賃</w:t>
            </w:r>
            <w:r w:rsidR="000A3E01" w:rsidRPr="000A40C3">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bCs/>
                <w:sz w:val="28"/>
                <w:szCs w:val="28"/>
                <w:lang w:eastAsia="zh-TW"/>
              </w:rPr>
              <w:t>CPC7124</w:t>
            </w:r>
            <w:r w:rsidR="00814CEA" w:rsidRPr="000C0444">
              <w:rPr>
                <w:rFonts w:asciiTheme="minorEastAsia" w:eastAsiaTheme="minorEastAsia" w:hAnsiTheme="minorEastAsia" w:hint="eastAsia"/>
                <w:spacing w:val="4"/>
                <w:sz w:val="28"/>
                <w:szCs w:val="28"/>
                <w:lang w:eastAsia="zh-TW"/>
              </w:rPr>
              <w:t>）</w:t>
            </w:r>
          </w:p>
          <w:p w:rsidR="00B573AD" w:rsidRPr="000C0444" w:rsidRDefault="000C0444" w:rsidP="00447DFF">
            <w:pPr>
              <w:spacing w:line="480" w:lineRule="exact"/>
              <w:ind w:leftChars="342" w:left="970" w:hangingChars="90" w:hanging="252"/>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d.</w:t>
            </w:r>
            <w:r w:rsidRPr="000C0444">
              <w:rPr>
                <w:rFonts w:asciiTheme="minorEastAsia" w:eastAsiaTheme="minorEastAsia" w:hAnsiTheme="minorEastAsia" w:hint="eastAsia"/>
                <w:bCs/>
                <w:sz w:val="28"/>
                <w:szCs w:val="28"/>
                <w:lang w:eastAsia="zh-TW"/>
              </w:rPr>
              <w:t>公路運輸設備的維修和保養服務</w:t>
            </w:r>
          </w:p>
          <w:p w:rsidR="00447DFF" w:rsidRPr="000C0444" w:rsidRDefault="000A3E01" w:rsidP="00BE3BE1">
            <w:pPr>
              <w:spacing w:line="480" w:lineRule="exact"/>
              <w:ind w:leftChars="435" w:left="1172" w:hangingChars="90" w:hanging="259"/>
              <w:rPr>
                <w:rFonts w:asciiTheme="minorEastAsia" w:eastAsiaTheme="minorEastAsia" w:hAnsiTheme="minorEastAsia"/>
                <w:bCs/>
                <w:sz w:val="28"/>
                <w:szCs w:val="28"/>
                <w:lang w:eastAsia="zh-TW"/>
              </w:rPr>
            </w:pPr>
            <w:r w:rsidRPr="000A40C3">
              <w:rPr>
                <w:rFonts w:asciiTheme="minorEastAsia" w:eastAsiaTheme="minorEastAsia" w:hAnsiTheme="minorEastAsia" w:hint="eastAsia"/>
                <w:spacing w:val="4"/>
                <w:sz w:val="28"/>
                <w:szCs w:val="28"/>
                <w:lang w:eastAsia="zh-TW"/>
              </w:rPr>
              <w:t>（</w:t>
            </w:r>
            <w:r w:rsidR="000C0444" w:rsidRPr="000C0444">
              <w:rPr>
                <w:rFonts w:asciiTheme="minorEastAsia" w:eastAsiaTheme="minorEastAsia" w:hAnsiTheme="minorEastAsia"/>
                <w:bCs/>
                <w:sz w:val="28"/>
                <w:szCs w:val="28"/>
                <w:lang w:eastAsia="zh-TW"/>
              </w:rPr>
              <w:t>CPC6112+8867</w:t>
            </w:r>
            <w:r w:rsidR="00814CEA" w:rsidRPr="000C0444">
              <w:rPr>
                <w:rFonts w:asciiTheme="minorEastAsia" w:eastAsiaTheme="minorEastAsia" w:hAnsiTheme="minorEastAsia" w:hint="eastAsia"/>
                <w:spacing w:val="4"/>
                <w:sz w:val="28"/>
                <w:szCs w:val="28"/>
                <w:lang w:eastAsia="zh-TW"/>
              </w:rPr>
              <w:t>）</w:t>
            </w:r>
          </w:p>
          <w:p w:rsidR="00447DFF" w:rsidRPr="000C0444" w:rsidRDefault="000C0444" w:rsidP="00447DFF">
            <w:pPr>
              <w:spacing w:line="480" w:lineRule="exact"/>
              <w:ind w:leftChars="342" w:left="718"/>
              <w:rPr>
                <w:rFonts w:asciiTheme="minorEastAsia" w:eastAsiaTheme="minorEastAsia" w:hAnsiTheme="minorEastAsia"/>
                <w:sz w:val="28"/>
                <w:szCs w:val="28"/>
                <w:lang w:eastAsia="zh-TW"/>
              </w:rPr>
            </w:pPr>
            <w:r w:rsidRPr="000C0444">
              <w:rPr>
                <w:rFonts w:asciiTheme="minorEastAsia" w:eastAsiaTheme="minorEastAsia" w:hAnsiTheme="minorEastAsia"/>
                <w:bCs/>
                <w:sz w:val="28"/>
                <w:szCs w:val="28"/>
                <w:lang w:eastAsia="zh-TW"/>
              </w:rPr>
              <w:t>e.</w:t>
            </w:r>
            <w:r w:rsidRPr="000C0444">
              <w:rPr>
                <w:rFonts w:asciiTheme="minorEastAsia" w:eastAsiaTheme="minorEastAsia" w:hAnsiTheme="minorEastAsia" w:hint="eastAsia"/>
                <w:bCs/>
                <w:sz w:val="28"/>
                <w:szCs w:val="28"/>
                <w:lang w:eastAsia="zh-TW"/>
              </w:rPr>
              <w:t>公路運輸的支持服務</w:t>
            </w:r>
            <w:r w:rsidR="000A3E01" w:rsidRPr="000A40C3">
              <w:rPr>
                <w:rFonts w:asciiTheme="minorEastAsia" w:eastAsiaTheme="minorEastAsia" w:hAnsiTheme="minorEastAsia" w:hint="eastAsia"/>
                <w:spacing w:val="4"/>
                <w:sz w:val="28"/>
                <w:szCs w:val="28"/>
                <w:lang w:eastAsia="zh-TW"/>
              </w:rPr>
              <w:t>（</w:t>
            </w:r>
            <w:r w:rsidRPr="000C0444">
              <w:rPr>
                <w:rFonts w:asciiTheme="minorEastAsia" w:eastAsiaTheme="minorEastAsia" w:hAnsiTheme="minorEastAsia"/>
                <w:bCs/>
                <w:sz w:val="28"/>
                <w:szCs w:val="28"/>
                <w:lang w:eastAsia="zh-TW"/>
              </w:rPr>
              <w:t>CPC744</w:t>
            </w:r>
            <w:r w:rsidR="00814CEA" w:rsidRPr="000C0444">
              <w:rPr>
                <w:rFonts w:asciiTheme="minorEastAsia" w:eastAsiaTheme="minorEastAsia" w:hAnsiTheme="minorEastAsia" w:hint="eastAsia"/>
                <w:spacing w:val="4"/>
                <w:sz w:val="28"/>
                <w:szCs w:val="28"/>
                <w:lang w:eastAsia="zh-TW"/>
              </w:rPr>
              <w:t>）</w:t>
            </w:r>
          </w:p>
        </w:tc>
      </w:tr>
      <w:tr w:rsidR="00447DFF" w:rsidRPr="000C0444" w:rsidTr="00935419">
        <w:tc>
          <w:tcPr>
            <w:tcW w:w="1548"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spacing w:line="480" w:lineRule="exact"/>
              <w:rPr>
                <w:rFonts w:asciiTheme="minorEastAsia" w:eastAsiaTheme="minorEastAsia" w:hAnsiTheme="minorEastAsia"/>
                <w:sz w:val="28"/>
                <w:szCs w:val="28"/>
              </w:rPr>
            </w:pPr>
            <w:r w:rsidRPr="000C0444">
              <w:rPr>
                <w:rFonts w:asciiTheme="minorEastAsia" w:eastAsiaTheme="minorEastAsia" w:hAnsiTheme="minorEastAsia" w:hint="eastAsia"/>
                <w:sz w:val="28"/>
                <w:szCs w:val="28"/>
                <w:lang w:eastAsia="zh-TW"/>
              </w:rPr>
              <w:t>具體承諾</w:t>
            </w:r>
          </w:p>
        </w:tc>
        <w:tc>
          <w:tcPr>
            <w:tcW w:w="6974" w:type="dxa"/>
            <w:tcBorders>
              <w:top w:val="single" w:sz="4" w:space="0" w:color="auto"/>
              <w:left w:val="single" w:sz="4" w:space="0" w:color="auto"/>
              <w:bottom w:val="single" w:sz="4" w:space="0" w:color="auto"/>
              <w:right w:val="single" w:sz="4" w:space="0" w:color="auto"/>
            </w:tcBorders>
          </w:tcPr>
          <w:p w:rsidR="00447DFF" w:rsidRPr="000C0444" w:rsidRDefault="000C0444" w:rsidP="00447DFF">
            <w:pPr>
              <w:tabs>
                <w:tab w:val="num" w:pos="420"/>
              </w:tabs>
              <w:adjustRightInd w:val="0"/>
              <w:snapToGrid w:val="0"/>
              <w:spacing w:line="480" w:lineRule="exact"/>
              <w:ind w:firstLineChars="4" w:firstLine="11"/>
              <w:rPr>
                <w:rFonts w:asciiTheme="minorEastAsia" w:eastAsiaTheme="minorEastAsia" w:hAnsiTheme="minorEastAsia"/>
                <w:bCs/>
                <w:sz w:val="28"/>
                <w:szCs w:val="28"/>
                <w:lang w:eastAsia="zh-TW"/>
              </w:rPr>
            </w:pPr>
            <w:r w:rsidRPr="000C0444">
              <w:rPr>
                <w:rFonts w:asciiTheme="minorEastAsia" w:eastAsiaTheme="minorEastAsia" w:hAnsiTheme="minorEastAsia"/>
                <w:bCs/>
                <w:sz w:val="28"/>
                <w:szCs w:val="28"/>
                <w:lang w:eastAsia="zh-TW"/>
              </w:rPr>
              <w:t>1.</w:t>
            </w:r>
            <w:r w:rsidRPr="000C0444">
              <w:rPr>
                <w:rFonts w:asciiTheme="minorEastAsia" w:eastAsiaTheme="minorEastAsia" w:hAnsiTheme="minorEastAsia" w:hint="eastAsia"/>
                <w:bCs/>
                <w:sz w:val="28"/>
                <w:szCs w:val="28"/>
                <w:lang w:eastAsia="zh-TW"/>
              </w:rPr>
              <w:t>允許香港服務提供者經營香港至內地各省、市及自治區之間的貨運</w:t>
            </w:r>
            <w:r w:rsidRPr="000C0444">
              <w:rPr>
                <w:rFonts w:asciiTheme="minorEastAsia" w:eastAsiaTheme="minorEastAsia" w:hAnsiTheme="minorEastAsia"/>
                <w:bCs/>
                <w:sz w:val="28"/>
                <w:szCs w:val="28"/>
                <w:lang w:eastAsia="zh-TW"/>
              </w:rPr>
              <w:t>“</w:t>
            </w:r>
            <w:r w:rsidRPr="000C0444">
              <w:rPr>
                <w:rFonts w:asciiTheme="minorEastAsia" w:eastAsiaTheme="minorEastAsia" w:hAnsiTheme="minorEastAsia" w:hint="eastAsia"/>
                <w:bCs/>
                <w:sz w:val="28"/>
                <w:szCs w:val="28"/>
                <w:lang w:eastAsia="zh-TW"/>
              </w:rPr>
              <w:t>直通車</w:t>
            </w:r>
            <w:r w:rsidRPr="000C0444">
              <w:rPr>
                <w:rFonts w:asciiTheme="minorEastAsia" w:eastAsiaTheme="minorEastAsia" w:hAnsiTheme="minorEastAsia"/>
                <w:bCs/>
                <w:sz w:val="28"/>
                <w:szCs w:val="28"/>
                <w:lang w:eastAsia="zh-TW"/>
              </w:rPr>
              <w:t>”</w:t>
            </w:r>
            <w:r w:rsidRPr="000C0444">
              <w:rPr>
                <w:rFonts w:asciiTheme="minorEastAsia" w:eastAsiaTheme="minorEastAsia" w:hAnsiTheme="minorEastAsia" w:hint="eastAsia"/>
                <w:bCs/>
                <w:sz w:val="28"/>
                <w:szCs w:val="28"/>
                <w:lang w:eastAsia="zh-TW"/>
              </w:rPr>
              <w:t>業務。</w:t>
            </w:r>
          </w:p>
          <w:p w:rsidR="00447DFF" w:rsidRPr="000C0444" w:rsidRDefault="000C0444" w:rsidP="00447DFF">
            <w:pPr>
              <w:adjustRightInd w:val="0"/>
              <w:snapToGrid w:val="0"/>
              <w:spacing w:line="480" w:lineRule="exact"/>
              <w:ind w:firstLineChars="4" w:firstLine="11"/>
              <w:rPr>
                <w:rFonts w:asciiTheme="minorEastAsia" w:eastAsiaTheme="minorEastAsia" w:hAnsiTheme="minorEastAsia"/>
                <w:sz w:val="28"/>
                <w:szCs w:val="28"/>
                <w:lang w:eastAsia="zh-TW"/>
              </w:rPr>
            </w:pPr>
            <w:r w:rsidRPr="00BE3BE1">
              <w:rPr>
                <w:rFonts w:asciiTheme="minorEastAsia" w:eastAsiaTheme="minorEastAsia" w:hAnsiTheme="minorEastAsia"/>
                <w:spacing w:val="2"/>
                <w:sz w:val="28"/>
                <w:szCs w:val="28"/>
                <w:lang w:eastAsia="zh-TW"/>
              </w:rPr>
              <w:t>2.</w:t>
            </w:r>
            <w:r w:rsidR="00B95C57" w:rsidRPr="00BE3BE1">
              <w:rPr>
                <w:rFonts w:asciiTheme="minorEastAsia" w:eastAsiaTheme="minorEastAsia" w:hAnsiTheme="minorEastAsia" w:hint="eastAsia"/>
                <w:spacing w:val="2"/>
                <w:sz w:val="28"/>
                <w:szCs w:val="28"/>
                <w:lang w:eastAsia="zh-TW"/>
              </w:rPr>
              <w:t>為</w:t>
            </w:r>
            <w:r w:rsidRPr="00BE3BE1">
              <w:rPr>
                <w:rFonts w:asciiTheme="minorEastAsia" w:eastAsiaTheme="minorEastAsia" w:hAnsiTheme="minorEastAsia" w:hint="eastAsia"/>
                <w:spacing w:val="2"/>
                <w:sz w:val="28"/>
                <w:szCs w:val="28"/>
                <w:lang w:eastAsia="zh-TW"/>
              </w:rPr>
              <w:t>香港司機參加內地機動車駕駛證考試設立計算機</w:t>
            </w:r>
            <w:r w:rsidRPr="000C0444">
              <w:rPr>
                <w:rFonts w:asciiTheme="minorEastAsia" w:eastAsiaTheme="minorEastAsia" w:hAnsiTheme="minorEastAsia" w:hint="eastAsia"/>
                <w:sz w:val="28"/>
                <w:szCs w:val="28"/>
                <w:lang w:eastAsia="zh-TW"/>
              </w:rPr>
              <w:t>考試繁體字試題，</w:t>
            </w:r>
            <w:r w:rsidR="00321A5F">
              <w:rPr>
                <w:rFonts w:asciiTheme="minorEastAsia" w:eastAsiaTheme="minorEastAsia" w:hAnsiTheme="minorEastAsia" w:hint="eastAsia"/>
                <w:sz w:val="28"/>
                <w:szCs w:val="28"/>
                <w:lang w:eastAsia="zh-TW"/>
              </w:rPr>
              <w:t>並</w:t>
            </w:r>
            <w:r w:rsidR="00B95C57">
              <w:rPr>
                <w:rFonts w:asciiTheme="minorEastAsia" w:eastAsiaTheme="minorEastAsia" w:hAnsiTheme="minorEastAsia" w:hint="eastAsia"/>
                <w:sz w:val="28"/>
                <w:szCs w:val="28"/>
                <w:lang w:eastAsia="zh-TW"/>
              </w:rPr>
              <w:t>為</w:t>
            </w:r>
            <w:r w:rsidRPr="000C0444">
              <w:rPr>
                <w:rFonts w:asciiTheme="minorEastAsia" w:eastAsiaTheme="minorEastAsia" w:hAnsiTheme="minorEastAsia" w:hint="eastAsia"/>
                <w:sz w:val="28"/>
                <w:szCs w:val="28"/>
                <w:lang w:eastAsia="zh-TW"/>
              </w:rPr>
              <w:t>香港司機在深圳設立一個指定考試場地方便應試。</w:t>
            </w:r>
          </w:p>
          <w:p w:rsidR="00447DFF" w:rsidRPr="000C0444" w:rsidRDefault="000C0444">
            <w:pPr>
              <w:adjustRightInd w:val="0"/>
              <w:snapToGrid w:val="0"/>
              <w:spacing w:line="480" w:lineRule="exact"/>
              <w:ind w:firstLineChars="4" w:firstLine="12"/>
              <w:rPr>
                <w:rFonts w:asciiTheme="minorEastAsia" w:eastAsiaTheme="minorEastAsia" w:hAnsiTheme="minorEastAsia"/>
                <w:spacing w:val="4"/>
                <w:sz w:val="28"/>
                <w:szCs w:val="28"/>
                <w:lang w:eastAsia="zh-TW"/>
              </w:rPr>
            </w:pPr>
            <w:r w:rsidRPr="000C0444">
              <w:rPr>
                <w:rFonts w:asciiTheme="minorEastAsia" w:eastAsiaTheme="minorEastAsia" w:hAnsiTheme="minorEastAsia"/>
                <w:spacing w:val="4"/>
                <w:sz w:val="28"/>
                <w:szCs w:val="28"/>
                <w:lang w:eastAsia="zh-TW"/>
              </w:rPr>
              <w:t>3.</w:t>
            </w:r>
            <w:r w:rsidRPr="000C0444">
              <w:rPr>
                <w:rFonts w:asciiTheme="minorEastAsia" w:eastAsiaTheme="minorEastAsia" w:hAnsiTheme="minorEastAsia" w:hint="eastAsia"/>
                <w:spacing w:val="4"/>
                <w:sz w:val="28"/>
                <w:szCs w:val="28"/>
                <w:lang w:eastAsia="zh-TW"/>
              </w:rPr>
              <w:t>允許香港服務提供者</w:t>
            </w:r>
            <w:r w:rsidR="000D1801">
              <w:rPr>
                <w:rFonts w:asciiTheme="minorEastAsia" w:eastAsiaTheme="minorEastAsia" w:hAnsiTheme="minorEastAsia" w:hint="eastAsia"/>
                <w:spacing w:val="4"/>
                <w:sz w:val="28"/>
                <w:szCs w:val="28"/>
                <w:lang w:eastAsia="zh-TW"/>
              </w:rPr>
              <w:t>僱用</w:t>
            </w:r>
            <w:r w:rsidRPr="000C0444">
              <w:rPr>
                <w:rFonts w:asciiTheme="minorEastAsia" w:eastAsiaTheme="minorEastAsia" w:hAnsiTheme="minorEastAsia" w:hint="eastAsia"/>
                <w:spacing w:val="4"/>
                <w:sz w:val="28"/>
                <w:szCs w:val="28"/>
                <w:lang w:eastAsia="zh-TW"/>
              </w:rPr>
              <w:t>的合同服務提供者以自然人流動的方式在內地提供本部門或分部門分類項下的服務。</w:t>
            </w:r>
          </w:p>
        </w:tc>
      </w:tr>
    </w:tbl>
    <w:p w:rsidR="00447DFF" w:rsidRPr="000C0444" w:rsidRDefault="00447DFF"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br w:type="page"/>
      </w:r>
    </w:p>
    <w:p w:rsidR="00532248" w:rsidRPr="000C0444" w:rsidRDefault="00532248" w:rsidP="00447DFF">
      <w:pPr>
        <w:spacing w:line="480" w:lineRule="exact"/>
        <w:rPr>
          <w:rFonts w:asciiTheme="minorEastAsia" w:eastAsiaTheme="minorEastAsia" w:hAnsiTheme="minorEastAsia"/>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930"/>
      </w:tblGrid>
      <w:tr w:rsidR="00447DFF" w:rsidRPr="000C0444" w:rsidTr="00935419">
        <w:trPr>
          <w:cantSplit/>
          <w:trHeight w:val="606"/>
        </w:trPr>
        <w:tc>
          <w:tcPr>
            <w:tcW w:w="1548" w:type="dxa"/>
            <w:vMerge w:val="restart"/>
            <w:vAlign w:val="center"/>
          </w:tcPr>
          <w:p w:rsidR="00447DFF" w:rsidRPr="000C0444" w:rsidRDefault="000C0444" w:rsidP="00DC50DF">
            <w:pPr>
              <w:spacing w:line="480" w:lineRule="exact"/>
              <w:jc w:val="lef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部門或</w:t>
            </w:r>
          </w:p>
          <w:p w:rsidR="00447DFF" w:rsidRPr="000C0444" w:rsidRDefault="000C0444" w:rsidP="00DC50DF">
            <w:pPr>
              <w:spacing w:line="480" w:lineRule="exact"/>
              <w:jc w:val="lef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分部門</w:t>
            </w:r>
          </w:p>
        </w:tc>
        <w:tc>
          <w:tcPr>
            <w:tcW w:w="6974" w:type="dxa"/>
            <w:vAlign w:val="center"/>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12. </w:t>
            </w:r>
            <w:r w:rsidRPr="000C0444">
              <w:rPr>
                <w:rFonts w:asciiTheme="minorEastAsia" w:eastAsiaTheme="minorEastAsia" w:hAnsiTheme="minorEastAsia" w:hint="eastAsia"/>
                <w:sz w:val="28"/>
                <w:szCs w:val="28"/>
                <w:lang w:eastAsia="zh-TW"/>
              </w:rPr>
              <w:t>沒有包括的其他服務</w:t>
            </w:r>
          </w:p>
        </w:tc>
      </w:tr>
      <w:tr w:rsidR="00447DFF" w:rsidRPr="000C0444" w:rsidTr="00935419">
        <w:trPr>
          <w:cantSplit/>
          <w:trHeight w:val="599"/>
        </w:trPr>
        <w:tc>
          <w:tcPr>
            <w:tcW w:w="1548" w:type="dxa"/>
            <w:vMerge/>
          </w:tcPr>
          <w:p w:rsidR="00447DFF" w:rsidRPr="000C0444" w:rsidRDefault="00447DFF" w:rsidP="00DC50DF">
            <w:pPr>
              <w:snapToGrid w:val="0"/>
              <w:spacing w:line="480" w:lineRule="exact"/>
              <w:jc w:val="left"/>
              <w:rPr>
                <w:rFonts w:asciiTheme="minorEastAsia" w:eastAsiaTheme="minorEastAsia" w:hAnsiTheme="minorEastAsia"/>
                <w:sz w:val="28"/>
                <w:szCs w:val="28"/>
              </w:rPr>
            </w:pPr>
          </w:p>
        </w:tc>
        <w:tc>
          <w:tcPr>
            <w:tcW w:w="6974" w:type="dxa"/>
            <w:vAlign w:val="center"/>
          </w:tcPr>
          <w:p w:rsidR="00447DFF" w:rsidRPr="000C0444" w:rsidRDefault="000C0444" w:rsidP="00447DFF">
            <w:pPr>
              <w:adjustRightInd w:val="0"/>
              <w:snapToGrid w:val="0"/>
              <w:spacing w:line="480" w:lineRule="exact"/>
              <w:ind w:leftChars="150" w:left="396" w:hangingChars="29" w:hanging="81"/>
              <w:rPr>
                <w:rFonts w:asciiTheme="minorEastAsia" w:eastAsiaTheme="minorEastAsia" w:hAnsiTheme="minorEastAsia"/>
                <w:sz w:val="28"/>
                <w:szCs w:val="28"/>
                <w:lang w:eastAsia="zh-TW"/>
              </w:rPr>
            </w:pPr>
            <w:r w:rsidRPr="000C0444">
              <w:rPr>
                <w:rFonts w:asciiTheme="minorEastAsia" w:eastAsiaTheme="minorEastAsia" w:hAnsiTheme="minorEastAsia"/>
                <w:sz w:val="28"/>
                <w:szCs w:val="28"/>
                <w:lang w:eastAsia="zh-TW"/>
              </w:rPr>
              <w:t xml:space="preserve">B. </w:t>
            </w:r>
            <w:r w:rsidRPr="000C0444">
              <w:rPr>
                <w:rFonts w:asciiTheme="minorEastAsia" w:eastAsiaTheme="minorEastAsia" w:hAnsiTheme="minorEastAsia" w:hint="eastAsia"/>
                <w:sz w:val="28"/>
                <w:szCs w:val="28"/>
                <w:lang w:eastAsia="zh-TW"/>
              </w:rPr>
              <w:t>其他服務（</w:t>
            </w:r>
            <w:r w:rsidRPr="000C0444">
              <w:rPr>
                <w:rFonts w:asciiTheme="minorEastAsia" w:eastAsiaTheme="minorEastAsia" w:hAnsiTheme="minorEastAsia"/>
                <w:sz w:val="28"/>
                <w:szCs w:val="28"/>
                <w:lang w:eastAsia="zh-TW"/>
              </w:rPr>
              <w:t>CPC97</w:t>
            </w:r>
            <w:r w:rsidRPr="000C0444">
              <w:rPr>
                <w:rFonts w:asciiTheme="minorEastAsia" w:eastAsiaTheme="minorEastAsia" w:hAnsiTheme="minorEastAsia" w:hint="eastAsia"/>
                <w:sz w:val="28"/>
                <w:szCs w:val="28"/>
                <w:lang w:eastAsia="zh-TW"/>
              </w:rPr>
              <w:t>）</w:t>
            </w:r>
          </w:p>
        </w:tc>
      </w:tr>
      <w:tr w:rsidR="00447DFF" w:rsidRPr="000C0444" w:rsidTr="00935419">
        <w:trPr>
          <w:cantSplit/>
          <w:trHeight w:val="599"/>
        </w:trPr>
        <w:tc>
          <w:tcPr>
            <w:tcW w:w="1548" w:type="dxa"/>
            <w:vMerge/>
          </w:tcPr>
          <w:p w:rsidR="00447DFF" w:rsidRPr="000C0444" w:rsidRDefault="00447DFF" w:rsidP="00DC50DF">
            <w:pPr>
              <w:snapToGrid w:val="0"/>
              <w:spacing w:line="480" w:lineRule="exact"/>
              <w:jc w:val="left"/>
              <w:rPr>
                <w:rFonts w:asciiTheme="minorEastAsia" w:eastAsiaTheme="minorEastAsia" w:hAnsiTheme="minorEastAsia"/>
                <w:sz w:val="28"/>
                <w:szCs w:val="28"/>
                <w:lang w:eastAsia="zh-TW"/>
              </w:rPr>
            </w:pPr>
          </w:p>
        </w:tc>
        <w:tc>
          <w:tcPr>
            <w:tcW w:w="6974" w:type="dxa"/>
            <w:vAlign w:val="center"/>
          </w:tcPr>
          <w:p w:rsidR="00447DFF" w:rsidRPr="000C0444" w:rsidRDefault="000C0444" w:rsidP="00447DFF">
            <w:pPr>
              <w:spacing w:line="480" w:lineRule="exact"/>
              <w:ind w:leftChars="342" w:left="718"/>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殯葬設施</w:t>
            </w:r>
            <w:r w:rsidRPr="000C0444">
              <w:rPr>
                <w:rFonts w:asciiTheme="minorEastAsia" w:eastAsiaTheme="minorEastAsia" w:hAnsiTheme="minorEastAsia"/>
                <w:sz w:val="28"/>
                <w:szCs w:val="28"/>
                <w:lang w:eastAsia="zh-TW"/>
              </w:rPr>
              <w:t xml:space="preserve"> </w:t>
            </w:r>
            <w:r w:rsidRPr="000C0444">
              <w:rPr>
                <w:rFonts w:asciiTheme="minorEastAsia" w:eastAsiaTheme="minorEastAsia" w:hAnsiTheme="minorEastAsia" w:hint="eastAsia"/>
                <w:sz w:val="28"/>
                <w:szCs w:val="28"/>
                <w:lang w:eastAsia="zh-TW"/>
              </w:rPr>
              <w:t>（</w:t>
            </w:r>
            <w:r w:rsidRPr="000C0444">
              <w:rPr>
                <w:rFonts w:asciiTheme="minorEastAsia" w:eastAsiaTheme="minorEastAsia" w:hAnsiTheme="minorEastAsia"/>
                <w:sz w:val="28"/>
                <w:szCs w:val="28"/>
                <w:lang w:eastAsia="zh-TW"/>
              </w:rPr>
              <w:t>CPC9703</w:t>
            </w:r>
            <w:r w:rsidRPr="000C0444">
              <w:rPr>
                <w:rFonts w:asciiTheme="minorEastAsia" w:eastAsiaTheme="minorEastAsia" w:hAnsiTheme="minorEastAsia" w:hint="eastAsia"/>
                <w:sz w:val="28"/>
                <w:szCs w:val="28"/>
                <w:lang w:eastAsia="zh-TW"/>
              </w:rPr>
              <w:t>）</w:t>
            </w:r>
          </w:p>
        </w:tc>
      </w:tr>
      <w:tr w:rsidR="00447DFF" w:rsidRPr="000C0444" w:rsidTr="00935419">
        <w:tc>
          <w:tcPr>
            <w:tcW w:w="1548" w:type="dxa"/>
          </w:tcPr>
          <w:p w:rsidR="00447DFF" w:rsidRPr="000C0444" w:rsidRDefault="000C0444" w:rsidP="00DC50DF">
            <w:pPr>
              <w:spacing w:line="480" w:lineRule="exact"/>
              <w:jc w:val="lef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tc>
        <w:tc>
          <w:tcPr>
            <w:tcW w:w="6974" w:type="dxa"/>
            <w:vAlign w:val="center"/>
          </w:tcPr>
          <w:p w:rsidR="00447DFF" w:rsidRPr="000C0444" w:rsidRDefault="000C0444">
            <w:pPr>
              <w:spacing w:line="480" w:lineRule="exact"/>
              <w:ind w:firstLineChars="4" w:firstLine="11"/>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允許香港服務提供者</w:t>
            </w:r>
            <w:r w:rsidR="000D1801">
              <w:rPr>
                <w:rFonts w:asciiTheme="minorEastAsia" w:eastAsiaTheme="minorEastAsia" w:hAnsiTheme="minorEastAsia" w:hint="eastAsia"/>
                <w:sz w:val="28"/>
                <w:szCs w:val="28"/>
                <w:lang w:eastAsia="zh-TW"/>
              </w:rPr>
              <w:t>僱用</w:t>
            </w:r>
            <w:r w:rsidRPr="000C0444">
              <w:rPr>
                <w:rFonts w:asciiTheme="minorEastAsia" w:eastAsiaTheme="minorEastAsia" w:hAnsiTheme="minorEastAsia" w:hint="eastAsia"/>
                <w:sz w:val="28"/>
                <w:szCs w:val="28"/>
                <w:lang w:eastAsia="zh-TW"/>
              </w:rPr>
              <w:t>的合同服務提供者以自然人流動的方式在內地提供本部門或分部門分類項下的服務。</w:t>
            </w:r>
          </w:p>
        </w:tc>
      </w:tr>
    </w:tbl>
    <w:p w:rsidR="00447DFF" w:rsidRPr="000C0444" w:rsidRDefault="00447DFF" w:rsidP="00447DFF">
      <w:pPr>
        <w:adjustRightInd w:val="0"/>
        <w:snapToGrid w:val="0"/>
        <w:spacing w:line="480" w:lineRule="exact"/>
        <w:rPr>
          <w:rFonts w:asciiTheme="minorEastAsia" w:eastAsiaTheme="minorEastAsia" w:hAnsiTheme="minorEastAsia"/>
          <w:sz w:val="28"/>
          <w:lang w:eastAsia="zh-TW"/>
        </w:rPr>
      </w:pPr>
    </w:p>
    <w:p w:rsidR="00447DFF" w:rsidRPr="000C0444" w:rsidRDefault="00447DFF" w:rsidP="00447DFF">
      <w:pPr>
        <w:spacing w:line="480" w:lineRule="exact"/>
        <w:rPr>
          <w:rFonts w:asciiTheme="minorEastAsia" w:eastAsiaTheme="minorEastAsia" w:hAnsiTheme="minorEastAsia"/>
          <w:sz w:val="28"/>
          <w:lang w:eastAsia="zh-TW"/>
        </w:rPr>
      </w:pPr>
      <w:r w:rsidRPr="000C0444">
        <w:rPr>
          <w:rFonts w:asciiTheme="minorEastAsia" w:eastAsiaTheme="minorEastAsia" w:hAnsiTheme="minorEastAsia"/>
          <w:sz w:val="28"/>
          <w:lang w:eastAsia="zh-T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27"/>
      </w:tblGrid>
      <w:tr w:rsidR="00447DFF" w:rsidRPr="000C0444" w:rsidTr="00935419">
        <w:trPr>
          <w:cantSplit/>
          <w:trHeight w:val="745"/>
        </w:trPr>
        <w:tc>
          <w:tcPr>
            <w:tcW w:w="1548" w:type="dxa"/>
            <w:vAlign w:val="center"/>
          </w:tcPr>
          <w:p w:rsidR="00447DFF" w:rsidRPr="000C0444" w:rsidRDefault="000C0444" w:rsidP="00447DFF">
            <w:pPr>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lastRenderedPageBreak/>
              <w:t>其他</w:t>
            </w:r>
          </w:p>
        </w:tc>
        <w:tc>
          <w:tcPr>
            <w:tcW w:w="6974" w:type="dxa"/>
            <w:vAlign w:val="center"/>
          </w:tcPr>
          <w:p w:rsidR="00447DFF" w:rsidRPr="000C0444" w:rsidRDefault="000C0444" w:rsidP="002C348E">
            <w:pPr>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t>專業技術人員資格考試</w:t>
            </w:r>
            <w:r w:rsidR="00447DFF" w:rsidRPr="000C0444">
              <w:rPr>
                <w:rFonts w:asciiTheme="minorEastAsia" w:eastAsiaTheme="minorEastAsia" w:hAnsiTheme="minorEastAsia"/>
                <w:b/>
                <w:sz w:val="28"/>
                <w:szCs w:val="28"/>
                <w:vertAlign w:val="superscript"/>
              </w:rPr>
              <w:footnoteReference w:id="15"/>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tc>
        <w:tc>
          <w:tcPr>
            <w:tcW w:w="6974" w:type="dxa"/>
            <w:vAlign w:val="center"/>
          </w:tcPr>
          <w:p w:rsidR="00447DFF" w:rsidRPr="000C0444" w:rsidRDefault="000C0444" w:rsidP="00447DFF">
            <w:pPr>
              <w:adjustRightInd w:val="0"/>
              <w:snapToGrid w:val="0"/>
              <w:spacing w:line="480" w:lineRule="exact"/>
              <w:ind w:firstLineChars="4" w:firstLine="11"/>
              <w:rPr>
                <w:rFonts w:asciiTheme="minorEastAsia" w:eastAsiaTheme="minorEastAsia" w:hAnsiTheme="minorEastAsia"/>
                <w:sz w:val="28"/>
                <w:lang w:eastAsia="zh-TW"/>
              </w:rPr>
            </w:pPr>
            <w:r w:rsidRPr="00BE3BE1">
              <w:rPr>
                <w:rFonts w:asciiTheme="minorEastAsia" w:eastAsiaTheme="minorEastAsia" w:hAnsiTheme="minorEastAsia"/>
                <w:spacing w:val="2"/>
                <w:sz w:val="28"/>
                <w:lang w:eastAsia="zh-TW"/>
              </w:rPr>
              <w:t>1.</w:t>
            </w:r>
            <w:r w:rsidRPr="00BE3BE1">
              <w:rPr>
                <w:rFonts w:asciiTheme="minorEastAsia" w:eastAsiaTheme="minorEastAsia" w:hAnsiTheme="minorEastAsia" w:hint="eastAsia"/>
                <w:spacing w:val="2"/>
                <w:sz w:val="28"/>
                <w:lang w:eastAsia="zh-TW"/>
              </w:rPr>
              <w:t>允許符合相關規定的香港居民參加內地以下專業技</w:t>
            </w:r>
            <w:r w:rsidRPr="000C0444">
              <w:rPr>
                <w:rFonts w:asciiTheme="minorEastAsia" w:eastAsiaTheme="minorEastAsia" w:hAnsiTheme="minorEastAsia" w:hint="eastAsia"/>
                <w:sz w:val="28"/>
                <w:lang w:eastAsia="zh-TW"/>
              </w:rPr>
              <w:t>術人員資格考試：</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建築師、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結構工程師、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土木工程師（岩土）、監理工程師、造價工程師、</w:t>
            </w:r>
            <w:r>
              <w:rPr>
                <w:rFonts w:asciiTheme="minorEastAsia" w:eastAsiaTheme="minorEastAsia" w:hAnsiTheme="minorEastAsia" w:hint="eastAsia"/>
                <w:sz w:val="28"/>
                <w:lang w:eastAsia="zh-TW"/>
              </w:rPr>
              <w:t>註冊</w:t>
            </w:r>
            <w:r w:rsidR="00AB2606" w:rsidRPr="00AB2606">
              <w:rPr>
                <w:rFonts w:asciiTheme="minorEastAsia" w:eastAsiaTheme="minorEastAsia" w:hAnsiTheme="minorEastAsia" w:hint="eastAsia"/>
                <w:sz w:val="28"/>
                <w:lang w:eastAsia="zh-TW"/>
              </w:rPr>
              <w:t>城鄉</w:t>
            </w:r>
            <w:r w:rsidRPr="000C0444">
              <w:rPr>
                <w:rFonts w:asciiTheme="minorEastAsia" w:eastAsiaTheme="minorEastAsia" w:hAnsiTheme="minorEastAsia" w:hint="eastAsia"/>
                <w:sz w:val="28"/>
                <w:lang w:eastAsia="zh-TW"/>
              </w:rPr>
              <w:t>規劃師、房地</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經紀人、</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消防工程師、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安全工程師、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核安全工程師、建造師、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公用設備工程師、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化工工程師、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土木工程師（港口與航道）、</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設備監理師、勘察設計</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工程師、價格鑒證師、企業法律顧問、棉花質量檢驗師、拍賣師、公共衛生類別醫師、執業藥師、環境影響評價工程師、房地</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估價師、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電氣工程師、稅務師、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資</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評估師、假肢與矯形器製作師、礦業權評估師、</w:t>
            </w:r>
            <w:r>
              <w:rPr>
                <w:rFonts w:asciiTheme="minorEastAsia" w:eastAsiaTheme="minorEastAsia" w:hAnsiTheme="minorEastAsia" w:hint="eastAsia"/>
                <w:sz w:val="28"/>
                <w:lang w:eastAsia="zh-TW"/>
              </w:rPr>
              <w:t>註冊</w:t>
            </w:r>
            <w:r w:rsidRPr="000C0444">
              <w:rPr>
                <w:rFonts w:asciiTheme="minorEastAsia" w:eastAsiaTheme="minorEastAsia" w:hAnsiTheme="minorEastAsia" w:hint="eastAsia"/>
                <w:sz w:val="28"/>
                <w:lang w:eastAsia="zh-TW"/>
              </w:rPr>
              <w:t>諮詢工程師（投資）、國際商務、</w:t>
            </w:r>
            <w:r w:rsidR="00AB2606" w:rsidRPr="00AB2606">
              <w:rPr>
                <w:rFonts w:asciiTheme="minorEastAsia" w:eastAsiaTheme="minorEastAsia" w:hAnsiTheme="minorEastAsia" w:hint="eastAsia"/>
                <w:sz w:val="28"/>
                <w:lang w:eastAsia="zh-TW"/>
              </w:rPr>
              <w:t>不動產</w:t>
            </w:r>
            <w:r w:rsidRPr="000C0444">
              <w:rPr>
                <w:rFonts w:asciiTheme="minorEastAsia" w:eastAsiaTheme="minorEastAsia" w:hAnsiTheme="minorEastAsia" w:hint="eastAsia"/>
                <w:sz w:val="28"/>
                <w:lang w:eastAsia="zh-TW"/>
              </w:rPr>
              <w:t>登記代理人、珠寶玉石質量檢驗師；質量、翻譯、計算機技術與軟件、審計、衛生、經濟、統計、會計專業技術、通信專業技術資格</w:t>
            </w:r>
            <w:r w:rsidRPr="000C0444">
              <w:rPr>
                <w:rFonts w:asciiTheme="minorEastAsia" w:eastAsiaTheme="minorEastAsia" w:hAnsiTheme="minorEastAsia" w:hint="eastAsia"/>
                <w:bCs/>
                <w:sz w:val="28"/>
                <w:szCs w:val="28"/>
                <w:lang w:eastAsia="zh-TW"/>
              </w:rPr>
              <w:t>。</w:t>
            </w:r>
            <w:r w:rsidRPr="000C0444">
              <w:rPr>
                <w:rFonts w:asciiTheme="minorEastAsia" w:eastAsiaTheme="minorEastAsia" w:hAnsiTheme="minorEastAsia" w:hint="eastAsia"/>
                <w:sz w:val="28"/>
                <w:lang w:eastAsia="zh-TW"/>
              </w:rPr>
              <w:t>考試成績合格者，發給相應的資格證書。</w:t>
            </w:r>
          </w:p>
          <w:p w:rsidR="00447DFF" w:rsidRPr="003E32CA" w:rsidRDefault="000C0444" w:rsidP="00447DFF">
            <w:pPr>
              <w:adjustRightInd w:val="0"/>
              <w:snapToGrid w:val="0"/>
              <w:spacing w:line="480" w:lineRule="exact"/>
              <w:ind w:firstLineChars="4" w:firstLine="11"/>
              <w:rPr>
                <w:rFonts w:asciiTheme="minorEastAsia" w:eastAsiaTheme="minorEastAsia" w:hAnsiTheme="minorEastAsia"/>
                <w:spacing w:val="2"/>
                <w:sz w:val="28"/>
                <w:szCs w:val="28"/>
                <w:lang w:eastAsia="zh-TW"/>
              </w:rPr>
            </w:pPr>
            <w:r w:rsidRPr="003E32CA">
              <w:rPr>
                <w:rFonts w:asciiTheme="minorEastAsia" w:eastAsiaTheme="minorEastAsia" w:hAnsiTheme="minorEastAsia"/>
                <w:spacing w:val="2"/>
                <w:sz w:val="28"/>
                <w:szCs w:val="28"/>
                <w:lang w:eastAsia="zh-TW"/>
              </w:rPr>
              <w:t>2.</w:t>
            </w:r>
            <w:r w:rsidRPr="003E32CA">
              <w:rPr>
                <w:rFonts w:asciiTheme="minorEastAsia" w:eastAsiaTheme="minorEastAsia" w:hAnsiTheme="minorEastAsia" w:hint="eastAsia"/>
                <w:spacing w:val="2"/>
                <w:sz w:val="28"/>
                <w:szCs w:val="28"/>
                <w:lang w:eastAsia="zh-TW"/>
              </w:rPr>
              <w:t>允許符合相關規定的香港永久性居民參加內地測繪師資格考試，成績合格者，發給資格證書。</w:t>
            </w:r>
          </w:p>
          <w:p w:rsidR="00447DFF" w:rsidRDefault="000C0444">
            <w:pPr>
              <w:adjustRightInd w:val="0"/>
              <w:snapToGrid w:val="0"/>
              <w:spacing w:line="480" w:lineRule="exact"/>
              <w:ind w:firstLineChars="4" w:firstLine="11"/>
              <w:rPr>
                <w:rFonts w:asciiTheme="minorEastAsia" w:eastAsiaTheme="minorEastAsia" w:hAnsiTheme="minorEastAsia"/>
                <w:spacing w:val="2"/>
                <w:sz w:val="28"/>
                <w:szCs w:val="28"/>
                <w:lang w:eastAsia="zh-TW"/>
              </w:rPr>
            </w:pPr>
            <w:r w:rsidRPr="003E32CA">
              <w:rPr>
                <w:rFonts w:asciiTheme="minorEastAsia" w:eastAsiaTheme="minorEastAsia" w:hAnsiTheme="minorEastAsia"/>
                <w:spacing w:val="2"/>
                <w:sz w:val="28"/>
                <w:szCs w:val="28"/>
                <w:lang w:eastAsia="zh-TW"/>
              </w:rPr>
              <w:t>3.</w:t>
            </w:r>
            <w:r w:rsidRPr="003E32CA">
              <w:rPr>
                <w:rFonts w:asciiTheme="minorEastAsia" w:eastAsiaTheme="minorEastAsia" w:hAnsiTheme="minorEastAsia" w:hint="eastAsia"/>
                <w:spacing w:val="2"/>
                <w:sz w:val="28"/>
                <w:szCs w:val="28"/>
                <w:lang w:eastAsia="zh-TW"/>
              </w:rPr>
              <w:t>允許</w:t>
            </w:r>
            <w:r w:rsidRPr="003E32CA">
              <w:rPr>
                <w:rFonts w:asciiTheme="minorEastAsia" w:eastAsiaTheme="minorEastAsia" w:hAnsiTheme="minorEastAsia" w:hint="eastAsia"/>
                <w:spacing w:val="2"/>
                <w:sz w:val="28"/>
                <w:lang w:eastAsia="zh-TW"/>
              </w:rPr>
              <w:t>符合相關規定的香港居民</w:t>
            </w:r>
            <w:r w:rsidRPr="003E32CA">
              <w:rPr>
                <w:rFonts w:asciiTheme="minorEastAsia" w:eastAsiaTheme="minorEastAsia" w:hAnsiTheme="minorEastAsia" w:hint="eastAsia"/>
                <w:spacing w:val="2"/>
                <w:sz w:val="28"/>
                <w:szCs w:val="28"/>
                <w:lang w:eastAsia="zh-TW"/>
              </w:rPr>
              <w:t>在廣東省報名參加全國執業獸醫資格考試。考試成績合格者，發給相應的資格證書。</w:t>
            </w:r>
          </w:p>
          <w:p w:rsidR="000C1C13" w:rsidRPr="000C0444" w:rsidRDefault="000C1C13">
            <w:pPr>
              <w:adjustRightInd w:val="0"/>
              <w:snapToGrid w:val="0"/>
              <w:spacing w:line="480" w:lineRule="exact"/>
              <w:ind w:firstLineChars="4" w:firstLine="11"/>
              <w:rPr>
                <w:rFonts w:asciiTheme="minorEastAsia" w:eastAsiaTheme="minorEastAsia" w:hAnsiTheme="minorEastAsia"/>
                <w:sz w:val="28"/>
                <w:lang w:eastAsia="zh-TW"/>
              </w:rPr>
            </w:pPr>
            <w:r>
              <w:rPr>
                <w:rFonts w:asciiTheme="minorEastAsia" w:eastAsiaTheme="minorEastAsia" w:hAnsiTheme="minorEastAsia" w:hint="eastAsia"/>
                <w:spacing w:val="2"/>
                <w:sz w:val="28"/>
                <w:szCs w:val="28"/>
                <w:lang w:eastAsia="zh-TW"/>
              </w:rPr>
              <w:t>4.</w:t>
            </w:r>
            <w:r w:rsidR="00371A0C" w:rsidRPr="00AB2606">
              <w:rPr>
                <w:rFonts w:asciiTheme="minorEastAsia" w:eastAsiaTheme="minorEastAsia" w:hAnsiTheme="minorEastAsia" w:hint="eastAsia"/>
                <w:spacing w:val="2"/>
                <w:sz w:val="28"/>
                <w:szCs w:val="28"/>
                <w:lang w:eastAsia="zh-TW"/>
              </w:rPr>
              <w:t>允許符合相關規定的香港居民參加內地教師資格考試。考試成績合格者，申請認定相應的資格證書。</w:t>
            </w:r>
          </w:p>
        </w:tc>
      </w:tr>
    </w:tbl>
    <w:p w:rsidR="00447DFF" w:rsidRPr="000C0444" w:rsidRDefault="00447DFF" w:rsidP="00447DFF">
      <w:pPr>
        <w:spacing w:line="480" w:lineRule="exact"/>
        <w:rPr>
          <w:rFonts w:asciiTheme="minorEastAsia" w:eastAsiaTheme="minorEastAsia" w:hAnsiTheme="minorEastAsia"/>
          <w:sz w:val="28"/>
          <w:lang w:eastAsia="zh-TW"/>
        </w:rPr>
      </w:pPr>
      <w:r w:rsidRPr="000C0444">
        <w:rPr>
          <w:rFonts w:asciiTheme="minorEastAsia" w:eastAsiaTheme="minorEastAsia" w:hAnsiTheme="minorEastAsia"/>
          <w:sz w:val="28"/>
          <w:lang w:eastAsia="zh-T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27"/>
      </w:tblGrid>
      <w:tr w:rsidR="00447DFF" w:rsidRPr="000C0444" w:rsidTr="00935419">
        <w:trPr>
          <w:cantSplit/>
          <w:trHeight w:val="745"/>
        </w:trPr>
        <w:tc>
          <w:tcPr>
            <w:tcW w:w="1548" w:type="dxa"/>
            <w:vAlign w:val="center"/>
          </w:tcPr>
          <w:p w:rsidR="00447DFF" w:rsidRPr="000C0444" w:rsidRDefault="000C0444" w:rsidP="00447DFF">
            <w:pPr>
              <w:spacing w:line="480" w:lineRule="exact"/>
              <w:rPr>
                <w:rFonts w:asciiTheme="minorEastAsia" w:eastAsiaTheme="minorEastAsia" w:hAnsiTheme="minorEastAsia"/>
                <w:b/>
                <w:sz w:val="28"/>
                <w:szCs w:val="28"/>
                <w:lang w:eastAsia="zh-TW"/>
              </w:rPr>
            </w:pPr>
            <w:r w:rsidRPr="000C0444">
              <w:rPr>
                <w:rFonts w:asciiTheme="minorEastAsia" w:eastAsiaTheme="minorEastAsia" w:hAnsiTheme="minorEastAsia" w:hint="eastAsia"/>
                <w:b/>
                <w:sz w:val="28"/>
                <w:szCs w:val="28"/>
                <w:lang w:eastAsia="zh-TW"/>
              </w:rPr>
              <w:lastRenderedPageBreak/>
              <w:t>其他</w:t>
            </w:r>
          </w:p>
        </w:tc>
        <w:tc>
          <w:tcPr>
            <w:tcW w:w="6974" w:type="dxa"/>
            <w:vAlign w:val="center"/>
          </w:tcPr>
          <w:p w:rsidR="00447DFF" w:rsidRPr="000C0444" w:rsidRDefault="000C0444" w:rsidP="00447DFF">
            <w:pPr>
              <w:spacing w:line="480" w:lineRule="exact"/>
              <w:rPr>
                <w:rFonts w:asciiTheme="minorEastAsia" w:eastAsiaTheme="minorEastAsia" w:hAnsiTheme="minorEastAsia"/>
                <w:b/>
                <w:sz w:val="28"/>
                <w:szCs w:val="28"/>
              </w:rPr>
            </w:pPr>
            <w:r w:rsidRPr="000C0444">
              <w:rPr>
                <w:rFonts w:asciiTheme="minorEastAsia" w:eastAsiaTheme="minorEastAsia" w:hAnsiTheme="minorEastAsia" w:hint="eastAsia"/>
                <w:b/>
                <w:sz w:val="28"/>
                <w:szCs w:val="28"/>
                <w:lang w:eastAsia="zh-TW"/>
              </w:rPr>
              <w:t>個體工商戶</w:t>
            </w:r>
            <w:r w:rsidR="00B96DEC" w:rsidRPr="000C0444">
              <w:rPr>
                <w:rFonts w:asciiTheme="minorEastAsia" w:eastAsiaTheme="minorEastAsia" w:hAnsiTheme="minorEastAsia"/>
                <w:b/>
                <w:sz w:val="28"/>
                <w:vertAlign w:val="superscript"/>
                <w:lang w:eastAsia="zh-TW"/>
              </w:rPr>
              <w:footnoteReference w:id="16"/>
            </w:r>
          </w:p>
        </w:tc>
      </w:tr>
      <w:tr w:rsidR="00447DFF" w:rsidRPr="000C0444" w:rsidTr="00935419">
        <w:tc>
          <w:tcPr>
            <w:tcW w:w="1548" w:type="dxa"/>
          </w:tcPr>
          <w:p w:rsidR="00447DFF" w:rsidRPr="000C0444" w:rsidRDefault="000C0444" w:rsidP="00447DFF">
            <w:pPr>
              <w:spacing w:line="480" w:lineRule="exact"/>
              <w:rPr>
                <w:rFonts w:asciiTheme="minorEastAsia" w:eastAsiaTheme="minorEastAsia" w:hAnsiTheme="minorEastAsia"/>
                <w:sz w:val="28"/>
                <w:szCs w:val="28"/>
                <w:lang w:eastAsia="zh-TW"/>
              </w:rPr>
            </w:pPr>
            <w:r w:rsidRPr="000C0444">
              <w:rPr>
                <w:rFonts w:asciiTheme="minorEastAsia" w:eastAsiaTheme="minorEastAsia" w:hAnsiTheme="minorEastAsia" w:hint="eastAsia"/>
                <w:sz w:val="28"/>
                <w:szCs w:val="28"/>
                <w:lang w:eastAsia="zh-TW"/>
              </w:rPr>
              <w:t>具體承諾</w:t>
            </w:r>
          </w:p>
        </w:tc>
        <w:tc>
          <w:tcPr>
            <w:tcW w:w="6974" w:type="dxa"/>
            <w:vAlign w:val="center"/>
          </w:tcPr>
          <w:p w:rsidR="00447DFF" w:rsidRPr="000C0444" w:rsidRDefault="000C0444" w:rsidP="00973D29">
            <w:pPr>
              <w:numPr>
                <w:ilvl w:val="0"/>
                <w:numId w:val="59"/>
              </w:numPr>
              <w:adjustRightInd w:val="0"/>
              <w:snapToGrid w:val="0"/>
              <w:spacing w:line="480" w:lineRule="exact"/>
              <w:ind w:left="12" w:hanging="12"/>
              <w:rPr>
                <w:rFonts w:asciiTheme="minorEastAsia" w:eastAsiaTheme="minorEastAsia" w:hAnsiTheme="minorEastAsia"/>
                <w:spacing w:val="2"/>
                <w:sz w:val="28"/>
                <w:lang w:eastAsia="zh-TW"/>
              </w:rPr>
            </w:pPr>
            <w:r w:rsidRPr="000C0444">
              <w:rPr>
                <w:rFonts w:asciiTheme="minorEastAsia" w:eastAsiaTheme="minorEastAsia" w:hAnsiTheme="minorEastAsia" w:hint="eastAsia"/>
                <w:sz w:val="28"/>
                <w:lang w:eastAsia="zh-TW"/>
              </w:rPr>
              <w:t>允許香港永久性居民中的中國公民依照內地有關法律、法規和行政規章，在內地各省、自治區、直轄市設立個體工商戶，無需經過外資審批，不包括特許經營。營業範圍</w:t>
            </w:r>
            <w:r w:rsidR="00B95C57">
              <w:rPr>
                <w:rFonts w:asciiTheme="minorEastAsia" w:eastAsiaTheme="minorEastAsia" w:hAnsiTheme="minorEastAsia" w:hint="eastAsia"/>
                <w:sz w:val="28"/>
                <w:lang w:eastAsia="zh-TW"/>
              </w:rPr>
              <w:t>為</w:t>
            </w:r>
            <w:r w:rsidRPr="000C0444">
              <w:rPr>
                <w:rFonts w:asciiTheme="minorEastAsia" w:eastAsiaTheme="minorEastAsia" w:hAnsiTheme="minorEastAsia" w:hint="eastAsia"/>
                <w:sz w:val="28"/>
                <w:lang w:eastAsia="zh-TW"/>
              </w:rPr>
              <w:t>：穀物種植；蔬菜、食用菌等園藝作物種植；水果種植；堅果種植；香料作物種植；中藥材種植；林業</w:t>
            </w:r>
            <w:r w:rsidR="00447DFF" w:rsidRPr="000C0444">
              <w:rPr>
                <w:rFonts w:asciiTheme="minorEastAsia" w:eastAsiaTheme="minorEastAsia" w:hAnsiTheme="minorEastAsia"/>
                <w:sz w:val="28"/>
                <w:vertAlign w:val="superscript"/>
              </w:rPr>
              <w:footnoteReference w:id="17"/>
            </w:r>
            <w:r w:rsidRPr="000C0444">
              <w:rPr>
                <w:rFonts w:asciiTheme="minorEastAsia" w:eastAsiaTheme="minorEastAsia" w:hAnsiTheme="minorEastAsia" w:hint="eastAsia"/>
                <w:sz w:val="28"/>
                <w:lang w:eastAsia="zh-TW"/>
              </w:rPr>
              <w:t>；牲畜飼養；家禽飼養；水</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養殖；灌溉服務；農</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品初加工服務（不含籽棉加工）；其他農業服務；林業服務業；畜牧服務業；漁業服務業（需要水</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苗種生</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許可）；穀物磨制（不含大米、麵粉加工）；肉製品及副</w:t>
            </w:r>
            <w:r>
              <w:rPr>
                <w:rFonts w:asciiTheme="minorEastAsia" w:eastAsiaTheme="minorEastAsia" w:hAnsiTheme="minorEastAsia" w:hint="eastAsia"/>
                <w:sz w:val="28"/>
                <w:lang w:eastAsia="zh-TW"/>
              </w:rPr>
              <w:t>產</w:t>
            </w:r>
            <w:r w:rsidRPr="003E32CA">
              <w:rPr>
                <w:rFonts w:asciiTheme="minorEastAsia" w:eastAsiaTheme="minorEastAsia" w:hAnsiTheme="minorEastAsia" w:hint="eastAsia"/>
                <w:spacing w:val="4"/>
                <w:sz w:val="28"/>
                <w:lang w:eastAsia="zh-TW"/>
              </w:rPr>
              <w:t>品加工（</w:t>
            </w:r>
            <w:r w:rsidRPr="003E32CA">
              <w:rPr>
                <w:rFonts w:asciiTheme="minorEastAsia" w:eastAsiaTheme="minorEastAsia" w:hAnsiTheme="minorEastAsia"/>
                <w:spacing w:val="4"/>
                <w:sz w:val="28"/>
                <w:lang w:eastAsia="zh-TW"/>
              </w:rPr>
              <w:t>3000</w:t>
            </w:r>
            <w:r w:rsidRPr="003E32CA">
              <w:rPr>
                <w:rFonts w:asciiTheme="minorEastAsia" w:eastAsiaTheme="minorEastAsia" w:hAnsiTheme="minorEastAsia" w:hint="eastAsia"/>
                <w:spacing w:val="4"/>
                <w:sz w:val="28"/>
                <w:lang w:eastAsia="zh-TW"/>
              </w:rPr>
              <w:t>噸</w:t>
            </w:r>
            <w:r w:rsidRPr="003E32CA">
              <w:rPr>
                <w:rFonts w:asciiTheme="minorEastAsia" w:eastAsiaTheme="minorEastAsia" w:hAnsiTheme="minorEastAsia"/>
                <w:spacing w:val="4"/>
                <w:sz w:val="28"/>
                <w:lang w:eastAsia="zh-TW"/>
              </w:rPr>
              <w:t>/</w:t>
            </w:r>
            <w:r w:rsidRPr="003E32CA">
              <w:rPr>
                <w:rFonts w:asciiTheme="minorEastAsia" w:eastAsiaTheme="minorEastAsia" w:hAnsiTheme="minorEastAsia" w:hint="eastAsia"/>
                <w:spacing w:val="4"/>
                <w:sz w:val="28"/>
                <w:lang w:eastAsia="zh-TW"/>
              </w:rPr>
              <w:t>年及以下的西式肉製品加工項目除外）</w:t>
            </w:r>
            <w:r w:rsidRPr="000C0444">
              <w:rPr>
                <w:rFonts w:asciiTheme="minorEastAsia" w:eastAsiaTheme="minorEastAsia" w:hAnsiTheme="minorEastAsia" w:hint="eastAsia"/>
                <w:sz w:val="28"/>
                <w:lang w:eastAsia="zh-TW"/>
              </w:rPr>
              <w:t>；水</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品冷凍加工；魚糜製品及水</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品</w:t>
            </w:r>
            <w:r w:rsidR="00D27685" w:rsidRPr="00D06B50">
              <w:rPr>
                <w:rFonts w:ascii="新細明體" w:eastAsia="新細明體" w:hAnsi="新細明體" w:hint="eastAsia"/>
                <w:sz w:val="28"/>
                <w:lang w:eastAsia="zh-TW"/>
              </w:rPr>
              <w:t>乾醃</w:t>
            </w:r>
            <w:r w:rsidRPr="000C0444">
              <w:rPr>
                <w:rFonts w:asciiTheme="minorEastAsia" w:eastAsiaTheme="minorEastAsia" w:hAnsiTheme="minorEastAsia" w:hint="eastAsia"/>
                <w:sz w:val="28"/>
                <w:lang w:eastAsia="zh-TW"/>
              </w:rPr>
              <w:t>制加工（冷凍海水魚糜生</w:t>
            </w:r>
            <w:r>
              <w:rPr>
                <w:rFonts w:asciiTheme="minorEastAsia" w:eastAsiaTheme="minorEastAsia" w:hAnsiTheme="minorEastAsia" w:hint="eastAsia"/>
                <w:sz w:val="28"/>
                <w:lang w:eastAsia="zh-TW"/>
              </w:rPr>
              <w:t>產</w:t>
            </w:r>
            <w:r w:rsidR="00D27685">
              <w:rPr>
                <w:rFonts w:asciiTheme="minorEastAsia" w:eastAsiaTheme="minorEastAsia" w:hAnsiTheme="minorEastAsia" w:hint="eastAsia"/>
                <w:sz w:val="28"/>
                <w:lang w:eastAsia="zh-TW"/>
              </w:rPr>
              <w:t>線</w:t>
            </w:r>
            <w:r w:rsidRPr="000C0444">
              <w:rPr>
                <w:rFonts w:asciiTheme="minorEastAsia" w:eastAsiaTheme="minorEastAsia" w:hAnsiTheme="minorEastAsia" w:hint="eastAsia"/>
                <w:sz w:val="28"/>
                <w:lang w:eastAsia="zh-TW"/>
              </w:rPr>
              <w:t>除外）；蔬菜、水果和堅果加工；澱粉及澱粉製品製造（年加工玉米</w:t>
            </w:r>
            <w:r w:rsidRPr="000C0444">
              <w:rPr>
                <w:rFonts w:asciiTheme="minorEastAsia" w:eastAsiaTheme="minorEastAsia" w:hAnsiTheme="minorEastAsia"/>
                <w:sz w:val="28"/>
                <w:lang w:eastAsia="zh-TW"/>
              </w:rPr>
              <w:t>30</w:t>
            </w:r>
            <w:r w:rsidRPr="000C0444">
              <w:rPr>
                <w:rFonts w:asciiTheme="minorEastAsia" w:eastAsiaTheme="minorEastAsia" w:hAnsiTheme="minorEastAsia" w:hint="eastAsia"/>
                <w:sz w:val="28"/>
                <w:lang w:eastAsia="zh-TW"/>
              </w:rPr>
              <w:t>萬噸以下、絕</w:t>
            </w:r>
            <w:r w:rsidR="00D27685" w:rsidRPr="00D06B50">
              <w:rPr>
                <w:rFonts w:ascii="新細明體" w:eastAsia="新細明體" w:hAnsi="新細明體" w:hint="eastAsia"/>
                <w:sz w:val="28"/>
                <w:lang w:eastAsia="zh-TW"/>
              </w:rPr>
              <w:t>乾</w:t>
            </w:r>
            <w:r w:rsidRPr="000C0444">
              <w:rPr>
                <w:rFonts w:asciiTheme="minorEastAsia" w:eastAsiaTheme="minorEastAsia" w:hAnsiTheme="minorEastAsia" w:hint="eastAsia"/>
                <w:sz w:val="28"/>
                <w:lang w:eastAsia="zh-TW"/>
              </w:rPr>
              <w:t>收率在</w:t>
            </w:r>
            <w:r w:rsidRPr="000C0444">
              <w:rPr>
                <w:rFonts w:asciiTheme="minorEastAsia" w:eastAsiaTheme="minorEastAsia" w:hAnsiTheme="minorEastAsia"/>
                <w:sz w:val="28"/>
                <w:lang w:eastAsia="zh-TW"/>
              </w:rPr>
              <w:t>98%</w:t>
            </w:r>
            <w:r w:rsidRPr="000C0444">
              <w:rPr>
                <w:rFonts w:asciiTheme="minorEastAsia" w:eastAsiaTheme="minorEastAsia" w:hAnsiTheme="minorEastAsia" w:hint="eastAsia"/>
                <w:sz w:val="28"/>
                <w:lang w:eastAsia="zh-TW"/>
              </w:rPr>
              <w:t>以下玉米澱粉濕法生</w:t>
            </w:r>
            <w:r>
              <w:rPr>
                <w:rFonts w:asciiTheme="minorEastAsia" w:eastAsiaTheme="minorEastAsia" w:hAnsiTheme="minorEastAsia" w:hint="eastAsia"/>
                <w:sz w:val="28"/>
                <w:lang w:eastAsia="zh-TW"/>
              </w:rPr>
              <w:t>產</w:t>
            </w:r>
            <w:r w:rsidR="00D27685">
              <w:rPr>
                <w:rFonts w:asciiTheme="minorEastAsia" w:eastAsiaTheme="minorEastAsia" w:hAnsiTheme="minorEastAsia" w:hint="eastAsia"/>
                <w:sz w:val="28"/>
                <w:lang w:eastAsia="zh-TW"/>
              </w:rPr>
              <w:t>線</w:t>
            </w:r>
            <w:r w:rsidRPr="000C0444">
              <w:rPr>
                <w:rFonts w:asciiTheme="minorEastAsia" w:eastAsiaTheme="minorEastAsia" w:hAnsiTheme="minorEastAsia" w:hint="eastAsia"/>
                <w:sz w:val="28"/>
                <w:lang w:eastAsia="zh-TW"/>
              </w:rPr>
              <w:t>除外）；豆製品製造；蛋品加工；焙烤食品製造；糖果、巧克力及蜜餞製造；方便食品製造；乳製品製造</w:t>
            </w:r>
            <w:r w:rsidRPr="000C0444">
              <w:rPr>
                <w:rFonts w:asciiTheme="minorEastAsia" w:eastAsiaTheme="minorEastAsia" w:hAnsiTheme="minorEastAsia"/>
                <w:sz w:val="28"/>
                <w:lang w:eastAsia="zh-TW"/>
              </w:rPr>
              <w:t>[</w:t>
            </w:r>
            <w:r w:rsidRPr="000C0444">
              <w:rPr>
                <w:rFonts w:asciiTheme="minorEastAsia" w:eastAsiaTheme="minorEastAsia" w:hAnsiTheme="minorEastAsia" w:hint="eastAsia"/>
                <w:sz w:val="28"/>
                <w:lang w:eastAsia="zh-TW"/>
              </w:rPr>
              <w:t>日處理原料乳能力（兩班）</w:t>
            </w:r>
            <w:r w:rsidRPr="000C0444">
              <w:rPr>
                <w:rFonts w:asciiTheme="minorEastAsia" w:eastAsiaTheme="minorEastAsia" w:hAnsiTheme="minorEastAsia"/>
                <w:sz w:val="28"/>
                <w:lang w:eastAsia="zh-TW"/>
              </w:rPr>
              <w:t>2</w:t>
            </w:r>
            <w:r w:rsidRPr="003E32CA">
              <w:rPr>
                <w:rFonts w:asciiTheme="minorEastAsia" w:eastAsiaTheme="minorEastAsia" w:hAnsiTheme="minorEastAsia"/>
                <w:spacing w:val="4"/>
                <w:sz w:val="28"/>
                <w:lang w:eastAsia="zh-TW"/>
              </w:rPr>
              <w:t>0</w:t>
            </w:r>
            <w:r w:rsidRPr="003E32CA">
              <w:rPr>
                <w:rFonts w:asciiTheme="minorEastAsia" w:eastAsiaTheme="minorEastAsia" w:hAnsiTheme="minorEastAsia" w:hint="eastAsia"/>
                <w:spacing w:val="4"/>
                <w:sz w:val="28"/>
                <w:lang w:eastAsia="zh-TW"/>
              </w:rPr>
              <w:t>噸以下濃縮、噴霧乾燥等設施及</w:t>
            </w:r>
            <w:r w:rsidRPr="003E32CA">
              <w:rPr>
                <w:rFonts w:asciiTheme="minorEastAsia" w:eastAsiaTheme="minorEastAsia" w:hAnsiTheme="minorEastAsia"/>
                <w:spacing w:val="4"/>
                <w:sz w:val="28"/>
                <w:lang w:eastAsia="zh-TW"/>
              </w:rPr>
              <w:t>200</w:t>
            </w:r>
            <w:r w:rsidRPr="003E32CA">
              <w:rPr>
                <w:rFonts w:asciiTheme="minorEastAsia" w:eastAsiaTheme="minorEastAsia" w:hAnsiTheme="minorEastAsia" w:hint="eastAsia"/>
                <w:spacing w:val="4"/>
                <w:sz w:val="28"/>
                <w:lang w:eastAsia="zh-TW"/>
              </w:rPr>
              <w:t>千克</w:t>
            </w:r>
            <w:r w:rsidRPr="003E32CA">
              <w:rPr>
                <w:rFonts w:asciiTheme="minorEastAsia" w:eastAsiaTheme="minorEastAsia" w:hAnsiTheme="minorEastAsia"/>
                <w:spacing w:val="4"/>
                <w:sz w:val="28"/>
                <w:lang w:eastAsia="zh-TW"/>
              </w:rPr>
              <w:t>/</w:t>
            </w:r>
            <w:r w:rsidRPr="003E32CA">
              <w:rPr>
                <w:rFonts w:asciiTheme="minorEastAsia" w:eastAsiaTheme="minorEastAsia" w:hAnsiTheme="minorEastAsia" w:hint="eastAsia"/>
                <w:spacing w:val="4"/>
                <w:sz w:val="28"/>
                <w:lang w:eastAsia="zh-TW"/>
              </w:rPr>
              <w:t>小時以下</w:t>
            </w:r>
            <w:r w:rsidRPr="000C0444">
              <w:rPr>
                <w:rFonts w:asciiTheme="minorEastAsia" w:eastAsiaTheme="minorEastAsia" w:hAnsiTheme="minorEastAsia" w:hint="eastAsia"/>
                <w:sz w:val="28"/>
                <w:lang w:eastAsia="zh-TW"/>
              </w:rPr>
              <w:t>的手動及半自動液體乳罐裝設備除外</w:t>
            </w:r>
            <w:r w:rsidRPr="000C0444">
              <w:rPr>
                <w:rFonts w:asciiTheme="minorEastAsia" w:eastAsiaTheme="minorEastAsia" w:hAnsiTheme="minorEastAsia"/>
                <w:sz w:val="28"/>
                <w:lang w:eastAsia="zh-TW"/>
              </w:rPr>
              <w:t>]</w:t>
            </w:r>
            <w:r w:rsidRPr="000C0444">
              <w:rPr>
                <w:rFonts w:asciiTheme="minorEastAsia" w:eastAsiaTheme="minorEastAsia" w:hAnsiTheme="minorEastAsia" w:hint="eastAsia"/>
                <w:sz w:val="28"/>
                <w:lang w:eastAsia="zh-TW"/>
              </w:rPr>
              <w:t>；罐頭食品製造；味精製造；醬油、食醋及類似製品製造；其他調味品、發酵製品製造（食鹽除外）；營養食品製造；冷凍飲品及食用冰製造；啤酒製造（生</w:t>
            </w:r>
            <w:r>
              <w:rPr>
                <w:rFonts w:asciiTheme="minorEastAsia" w:eastAsiaTheme="minorEastAsia" w:hAnsiTheme="minorEastAsia" w:hint="eastAsia"/>
                <w:sz w:val="28"/>
                <w:lang w:eastAsia="zh-TW"/>
              </w:rPr>
              <w:t>產</w:t>
            </w:r>
            <w:r w:rsidRPr="000C0444">
              <w:rPr>
                <w:rFonts w:asciiTheme="minorEastAsia" w:eastAsiaTheme="minorEastAsia" w:hAnsiTheme="minorEastAsia" w:hint="eastAsia"/>
                <w:sz w:val="28"/>
                <w:lang w:eastAsia="zh-TW"/>
              </w:rPr>
              <w:t>能力小</w:t>
            </w:r>
            <w:r w:rsidR="00044364">
              <w:rPr>
                <w:rFonts w:asciiTheme="minorEastAsia" w:eastAsiaTheme="minorEastAsia" w:hAnsiTheme="minorEastAsia" w:hint="eastAsia"/>
                <w:sz w:val="28"/>
                <w:lang w:eastAsia="zh-TW"/>
              </w:rPr>
              <w:t>於</w:t>
            </w:r>
            <w:r w:rsidRPr="000C0444">
              <w:rPr>
                <w:rFonts w:asciiTheme="minorEastAsia" w:eastAsiaTheme="minorEastAsia" w:hAnsiTheme="minorEastAsia"/>
                <w:sz w:val="28"/>
                <w:lang w:eastAsia="zh-TW"/>
              </w:rPr>
              <w:t>1.8</w:t>
            </w:r>
            <w:r w:rsidRPr="000C0444">
              <w:rPr>
                <w:rFonts w:asciiTheme="minorEastAsia" w:eastAsiaTheme="minorEastAsia" w:hAnsiTheme="minorEastAsia" w:hint="eastAsia"/>
                <w:sz w:val="28"/>
                <w:lang w:eastAsia="zh-TW"/>
              </w:rPr>
              <w:t>萬瓶</w:t>
            </w:r>
            <w:r w:rsidRPr="000C0444">
              <w:rPr>
                <w:rFonts w:asciiTheme="minorEastAsia" w:eastAsiaTheme="minorEastAsia" w:hAnsiTheme="minorEastAsia"/>
                <w:sz w:val="28"/>
                <w:lang w:eastAsia="zh-TW"/>
              </w:rPr>
              <w:t>/</w:t>
            </w:r>
            <w:r w:rsidRPr="000C0444">
              <w:rPr>
                <w:rFonts w:asciiTheme="minorEastAsia" w:eastAsiaTheme="minorEastAsia" w:hAnsiTheme="minorEastAsia" w:hint="eastAsia"/>
                <w:sz w:val="28"/>
                <w:lang w:eastAsia="zh-TW"/>
              </w:rPr>
              <w:t>時的啤酒灌裝生</w:t>
            </w:r>
            <w:r>
              <w:rPr>
                <w:rFonts w:asciiTheme="minorEastAsia" w:eastAsiaTheme="minorEastAsia" w:hAnsiTheme="minorEastAsia" w:hint="eastAsia"/>
                <w:sz w:val="28"/>
                <w:lang w:eastAsia="zh-TW"/>
              </w:rPr>
              <w:t>產</w:t>
            </w:r>
            <w:r w:rsidR="00D27685">
              <w:rPr>
                <w:rFonts w:asciiTheme="minorEastAsia" w:eastAsiaTheme="minorEastAsia" w:hAnsiTheme="minorEastAsia" w:hint="eastAsia"/>
                <w:sz w:val="28"/>
                <w:lang w:eastAsia="zh-TW"/>
              </w:rPr>
              <w:t>線</w:t>
            </w:r>
            <w:r w:rsidRPr="000C0444">
              <w:rPr>
                <w:rFonts w:asciiTheme="minorEastAsia" w:eastAsiaTheme="minorEastAsia" w:hAnsiTheme="minorEastAsia" w:hint="eastAsia"/>
                <w:sz w:val="28"/>
                <w:lang w:eastAsia="zh-TW"/>
              </w:rPr>
              <w:t>除外）；葡萄酒製造；碳酸飲料製造</w:t>
            </w:r>
            <w:r w:rsidRPr="000C0444">
              <w:rPr>
                <w:rFonts w:asciiTheme="minorEastAsia" w:eastAsiaTheme="minorEastAsia" w:hAnsiTheme="minorEastAsia"/>
                <w:sz w:val="28"/>
                <w:lang w:eastAsia="zh-TW"/>
              </w:rPr>
              <w:t>[</w:t>
            </w:r>
            <w:r w:rsidRPr="000C0444">
              <w:rPr>
                <w:rFonts w:asciiTheme="minorEastAsia" w:eastAsiaTheme="minorEastAsia" w:hAnsiTheme="minorEastAsia" w:hint="eastAsia"/>
                <w:sz w:val="28"/>
                <w:lang w:eastAsia="zh-TW"/>
              </w:rPr>
              <w:t>生</w:t>
            </w:r>
            <w:r>
              <w:rPr>
                <w:rFonts w:asciiTheme="minorEastAsia" w:eastAsiaTheme="minorEastAsia" w:hAnsiTheme="minorEastAsia" w:hint="eastAsia"/>
                <w:sz w:val="28"/>
                <w:lang w:eastAsia="zh-TW"/>
              </w:rPr>
              <w:t>產</w:t>
            </w:r>
            <w:r w:rsidRPr="00627761">
              <w:rPr>
                <w:rFonts w:asciiTheme="minorEastAsia" w:eastAsiaTheme="minorEastAsia" w:hAnsiTheme="minorEastAsia" w:hint="eastAsia"/>
                <w:spacing w:val="4"/>
                <w:sz w:val="28"/>
                <w:lang w:eastAsia="zh-TW"/>
              </w:rPr>
              <w:t>能力</w:t>
            </w:r>
            <w:r w:rsidRPr="00627761">
              <w:rPr>
                <w:rFonts w:asciiTheme="minorEastAsia" w:eastAsiaTheme="minorEastAsia" w:hAnsiTheme="minorEastAsia"/>
                <w:spacing w:val="4"/>
                <w:sz w:val="28"/>
                <w:lang w:eastAsia="zh-TW"/>
              </w:rPr>
              <w:t>150</w:t>
            </w:r>
            <w:r w:rsidRPr="00627761">
              <w:rPr>
                <w:rFonts w:asciiTheme="minorEastAsia" w:eastAsiaTheme="minorEastAsia" w:hAnsiTheme="minorEastAsia" w:hint="eastAsia"/>
                <w:spacing w:val="4"/>
                <w:sz w:val="28"/>
                <w:lang w:eastAsia="zh-TW"/>
              </w:rPr>
              <w:t>瓶</w:t>
            </w:r>
            <w:r w:rsidRPr="00627761">
              <w:rPr>
                <w:rFonts w:asciiTheme="minorEastAsia" w:eastAsiaTheme="minorEastAsia" w:hAnsiTheme="minorEastAsia"/>
                <w:spacing w:val="4"/>
                <w:sz w:val="28"/>
                <w:lang w:eastAsia="zh-TW"/>
              </w:rPr>
              <w:t>/</w:t>
            </w:r>
            <w:r w:rsidRPr="00627761">
              <w:rPr>
                <w:rFonts w:asciiTheme="minorEastAsia" w:eastAsiaTheme="minorEastAsia" w:hAnsiTheme="minorEastAsia" w:hint="eastAsia"/>
                <w:spacing w:val="4"/>
                <w:sz w:val="28"/>
                <w:lang w:eastAsia="zh-TW"/>
              </w:rPr>
              <w:t>分鐘以下（瓶容在</w:t>
            </w:r>
            <w:r w:rsidRPr="00627761">
              <w:rPr>
                <w:rFonts w:asciiTheme="minorEastAsia" w:eastAsiaTheme="minorEastAsia" w:hAnsiTheme="minorEastAsia"/>
                <w:spacing w:val="4"/>
                <w:sz w:val="28"/>
                <w:lang w:eastAsia="zh-TW"/>
              </w:rPr>
              <w:t>250</w:t>
            </w:r>
            <w:r w:rsidRPr="00627761">
              <w:rPr>
                <w:rFonts w:asciiTheme="minorEastAsia" w:eastAsiaTheme="minorEastAsia" w:hAnsiTheme="minorEastAsia" w:hint="eastAsia"/>
                <w:spacing w:val="4"/>
                <w:sz w:val="28"/>
                <w:lang w:eastAsia="zh-TW"/>
              </w:rPr>
              <w:t>毫升及以下）的碳酸飲料生產</w:t>
            </w:r>
            <w:r w:rsidR="00D27685" w:rsidRPr="00627761">
              <w:rPr>
                <w:rFonts w:asciiTheme="minorEastAsia" w:eastAsiaTheme="minorEastAsia" w:hAnsiTheme="minorEastAsia" w:hint="eastAsia"/>
                <w:spacing w:val="4"/>
                <w:sz w:val="28"/>
                <w:lang w:eastAsia="zh-TW"/>
              </w:rPr>
              <w:t>線</w:t>
            </w:r>
            <w:r w:rsidRPr="00627761">
              <w:rPr>
                <w:rFonts w:asciiTheme="minorEastAsia" w:eastAsiaTheme="minorEastAsia" w:hAnsiTheme="minorEastAsia" w:hint="eastAsia"/>
                <w:spacing w:val="4"/>
                <w:sz w:val="28"/>
                <w:lang w:eastAsia="zh-TW"/>
              </w:rPr>
              <w:t>除外</w:t>
            </w:r>
            <w:r w:rsidRPr="00627761">
              <w:rPr>
                <w:rFonts w:asciiTheme="minorEastAsia" w:eastAsiaTheme="minorEastAsia" w:hAnsiTheme="minorEastAsia"/>
                <w:spacing w:val="4"/>
                <w:sz w:val="28"/>
                <w:lang w:eastAsia="zh-TW"/>
              </w:rPr>
              <w:t>]</w:t>
            </w:r>
            <w:r w:rsidRPr="00627761">
              <w:rPr>
                <w:rFonts w:asciiTheme="minorEastAsia" w:eastAsiaTheme="minorEastAsia" w:hAnsiTheme="minorEastAsia" w:hint="eastAsia"/>
                <w:spacing w:val="4"/>
                <w:sz w:val="28"/>
                <w:lang w:eastAsia="zh-TW"/>
              </w:rPr>
              <w:t>；瓶（罐）裝飲用水製造；果菜汁</w:t>
            </w:r>
            <w:r w:rsidRPr="000C0444">
              <w:rPr>
                <w:rFonts w:asciiTheme="minorEastAsia" w:eastAsiaTheme="minorEastAsia" w:hAnsiTheme="minorEastAsia" w:hint="eastAsia"/>
                <w:spacing w:val="2"/>
                <w:sz w:val="28"/>
                <w:lang w:eastAsia="zh-TW"/>
              </w:rPr>
              <w:lastRenderedPageBreak/>
              <w:t>及果菜飲料製造；含乳飲料和植物蛋白飲料製造；固體飲料製造；茶飲料及其他飲料製造；紡織業；窗簾布藝製品製造；紡織服裝、服飾業；皮革、毛皮、羽毛及其製品和</w:t>
            </w:r>
            <w:r w:rsidR="00030782" w:rsidRPr="000C0444">
              <w:rPr>
                <w:rFonts w:asciiTheme="minorEastAsia" w:eastAsiaTheme="minorEastAsia" w:hAnsiTheme="minorEastAsia" w:hint="eastAsia"/>
                <w:spacing w:val="2"/>
                <w:sz w:val="28"/>
                <w:lang w:eastAsia="zh-TW"/>
              </w:rPr>
              <w:t>製</w:t>
            </w:r>
            <w:r w:rsidRPr="000C0444">
              <w:rPr>
                <w:rFonts w:asciiTheme="minorEastAsia" w:eastAsiaTheme="minorEastAsia" w:hAnsiTheme="minorEastAsia" w:hint="eastAsia"/>
                <w:spacing w:val="2"/>
                <w:sz w:val="28"/>
                <w:lang w:eastAsia="zh-TW"/>
              </w:rPr>
              <w:t>鞋業；木材加工和木、竹、藤、棕、草製品業；家具製造業；造紙和紙製品業（宣紙生</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除外）；文教辦工用品製造；樂器製造；工藝美術製造（國家重點保護野生動物的雕刻、加工、脫胎漆器生</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w:t>
            </w:r>
            <w:r w:rsidR="00030782" w:rsidRPr="00D06B50">
              <w:rPr>
                <w:rFonts w:ascii="新細明體" w:eastAsia="新細明體" w:hAnsi="新細明體" w:hint="eastAsia"/>
                <w:spacing w:val="2"/>
                <w:sz w:val="28"/>
                <w:lang w:eastAsia="zh-TW"/>
              </w:rPr>
              <w:t>琺瑯</w:t>
            </w:r>
            <w:r w:rsidRPr="000C0444">
              <w:rPr>
                <w:rFonts w:asciiTheme="minorEastAsia" w:eastAsiaTheme="minorEastAsia" w:hAnsiTheme="minorEastAsia" w:hint="eastAsia"/>
                <w:spacing w:val="2"/>
                <w:sz w:val="28"/>
                <w:lang w:eastAsia="zh-TW"/>
              </w:rPr>
              <w:t>製品生</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、墨錠生</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除外）；體育用品製造；玩具製造；</w:t>
            </w:r>
            <w:r w:rsidR="00D27685">
              <w:rPr>
                <w:rFonts w:asciiTheme="minorEastAsia" w:eastAsiaTheme="minorEastAsia" w:hAnsiTheme="minorEastAsia" w:hint="eastAsia"/>
                <w:spacing w:val="2"/>
                <w:sz w:val="28"/>
                <w:lang w:eastAsia="zh-TW"/>
              </w:rPr>
              <w:t>遊</w:t>
            </w:r>
            <w:r w:rsidRPr="000C0444">
              <w:rPr>
                <w:rFonts w:asciiTheme="minorEastAsia" w:eastAsiaTheme="minorEastAsia" w:hAnsiTheme="minorEastAsia" w:hint="eastAsia"/>
                <w:spacing w:val="2"/>
                <w:sz w:val="28"/>
                <w:lang w:eastAsia="zh-TW"/>
              </w:rPr>
              <w:t>藝器材及娛樂用品製造；日用化學</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品製造；塑料製品業；日用玻璃製品製造；日用陶瓷製品製造；金屬工具製造；搪瓷日用品及其他搪瓷製品製造；金屬</w:t>
            </w:r>
            <w:r w:rsidR="00030782" w:rsidRPr="000C0444">
              <w:rPr>
                <w:rFonts w:asciiTheme="minorEastAsia" w:eastAsiaTheme="minorEastAsia" w:hAnsiTheme="minorEastAsia" w:hint="eastAsia"/>
                <w:spacing w:val="2"/>
                <w:sz w:val="28"/>
                <w:lang w:eastAsia="zh-TW"/>
              </w:rPr>
              <w:t>製</w:t>
            </w:r>
            <w:r w:rsidRPr="000C0444">
              <w:rPr>
                <w:rFonts w:asciiTheme="minorEastAsia" w:eastAsiaTheme="minorEastAsia" w:hAnsiTheme="minorEastAsia" w:hint="eastAsia"/>
                <w:spacing w:val="2"/>
                <w:sz w:val="28"/>
                <w:lang w:eastAsia="zh-TW"/>
              </w:rPr>
              <w:t>日用品製造；自行車製造；非公路</w:t>
            </w:r>
            <w:r w:rsidR="00030782" w:rsidRPr="00D06B50">
              <w:rPr>
                <w:rFonts w:ascii="新細明體" w:eastAsia="新細明體" w:hAnsi="新細明體" w:hint="eastAsia"/>
                <w:spacing w:val="2"/>
                <w:sz w:val="28"/>
                <w:lang w:eastAsia="zh-TW"/>
              </w:rPr>
              <w:t>休閒</w:t>
            </w:r>
            <w:r w:rsidRPr="000C0444">
              <w:rPr>
                <w:rFonts w:asciiTheme="minorEastAsia" w:eastAsiaTheme="minorEastAsia" w:hAnsiTheme="minorEastAsia" w:hint="eastAsia"/>
                <w:spacing w:val="2"/>
                <w:sz w:val="28"/>
                <w:lang w:eastAsia="zh-TW"/>
              </w:rPr>
              <w:t>車及零配件製造；電池製造；家用電力器具製造；非電力家用器具製造；照明器具製造；鐘錶與計時儀器製造；眼鏡製造；日用雜品製造；林業</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品批發；紡織、服裝及家庭用品批發；文具用品批發；體育用品批發；其他文化用品批發；貿易代理；其他貿易經紀與代理；貨物、技術進出口；零售業（</w:t>
            </w:r>
            <w:r w:rsidR="00D27685">
              <w:rPr>
                <w:rFonts w:asciiTheme="minorEastAsia" w:eastAsiaTheme="minorEastAsia" w:hAnsiTheme="minorEastAsia" w:hint="eastAsia"/>
                <w:spacing w:val="2"/>
                <w:sz w:val="28"/>
                <w:lang w:eastAsia="zh-TW"/>
              </w:rPr>
              <w:t>煙</w:t>
            </w:r>
            <w:r w:rsidRPr="000C0444">
              <w:rPr>
                <w:rFonts w:asciiTheme="minorEastAsia" w:eastAsiaTheme="minorEastAsia" w:hAnsiTheme="minorEastAsia" w:hint="eastAsia"/>
                <w:spacing w:val="2"/>
                <w:sz w:val="28"/>
                <w:lang w:eastAsia="zh-TW"/>
              </w:rPr>
              <w:t>草製品零售除外，</w:t>
            </w:r>
            <w:r w:rsidR="00321A5F">
              <w:rPr>
                <w:rFonts w:asciiTheme="minorEastAsia" w:eastAsiaTheme="minorEastAsia" w:hAnsiTheme="minorEastAsia" w:hint="eastAsia"/>
                <w:spacing w:val="2"/>
                <w:sz w:val="28"/>
                <w:lang w:eastAsia="zh-TW"/>
              </w:rPr>
              <w:t>並</w:t>
            </w:r>
            <w:r w:rsidRPr="000C0444">
              <w:rPr>
                <w:rFonts w:asciiTheme="minorEastAsia" w:eastAsiaTheme="minorEastAsia" w:hAnsiTheme="minorEastAsia" w:hint="eastAsia"/>
                <w:spacing w:val="2"/>
                <w:sz w:val="28"/>
                <w:lang w:eastAsia="zh-TW"/>
              </w:rPr>
              <w:t>且不包括特許經營）；圖書報刊零售；音像製品及電子出版物零售；工藝美術品及收藏品零售（文物收藏品零售除外）；道路貨物運輸；其他水上運輸輔助活動，具體指港口貨物裝卸、倉儲，港口供應（船舶物料或生活品），港口設施、設備和港口機械的租賃、維修；裝卸搬運和運輸代理業（不包括航空客貨運代理服務和國內水路運輸代理業）；倉儲業；餐飲業；軟件開發；信息系統集成服務；信息技術諮詢服務；數據處理和存儲服務（僅</w:t>
            </w:r>
            <w:r>
              <w:rPr>
                <w:rFonts w:asciiTheme="minorEastAsia" w:eastAsiaTheme="minorEastAsia" w:hAnsiTheme="minorEastAsia" w:hint="eastAsia"/>
                <w:spacing w:val="2"/>
                <w:sz w:val="28"/>
                <w:lang w:eastAsia="zh-TW"/>
              </w:rPr>
              <w:t>限於</w:t>
            </w:r>
            <w:r w:rsidR="00D27685">
              <w:rPr>
                <w:rFonts w:asciiTheme="minorEastAsia" w:eastAsiaTheme="minorEastAsia" w:hAnsiTheme="minorEastAsia" w:hint="eastAsia"/>
                <w:spacing w:val="2"/>
                <w:sz w:val="28"/>
                <w:lang w:eastAsia="zh-TW"/>
              </w:rPr>
              <w:t>線</w:t>
            </w:r>
            <w:r w:rsidRPr="000C0444">
              <w:rPr>
                <w:rFonts w:asciiTheme="minorEastAsia" w:eastAsiaTheme="minorEastAsia" w:hAnsiTheme="minorEastAsia" w:hint="eastAsia"/>
                <w:spacing w:val="2"/>
                <w:sz w:val="28"/>
                <w:lang w:eastAsia="zh-TW"/>
              </w:rPr>
              <w:t>下的數據處理服務業務）；租賃業；社會經濟諮詢中的經濟貿易諮詢和企業管理諮詢；廣告業；知識</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權服務（商標代理服務、專</w:t>
            </w:r>
            <w:r w:rsidRPr="000C0444">
              <w:rPr>
                <w:rFonts w:asciiTheme="minorEastAsia" w:eastAsiaTheme="minorEastAsia" w:hAnsiTheme="minorEastAsia" w:hint="eastAsia"/>
                <w:spacing w:val="2"/>
                <w:sz w:val="28"/>
                <w:lang w:eastAsia="zh-TW"/>
              </w:rPr>
              <w:lastRenderedPageBreak/>
              <w:t>利代理服務除外）；包裝服務；辦公服務中的以下項目：標</w:t>
            </w:r>
            <w:r w:rsidR="000B12BA" w:rsidRPr="00D06B50">
              <w:rPr>
                <w:rFonts w:ascii="新細明體" w:eastAsia="新細明體" w:hAnsi="新細明體" w:hint="eastAsia"/>
                <w:spacing w:val="2"/>
                <w:sz w:val="28"/>
                <w:lang w:eastAsia="zh-TW"/>
              </w:rPr>
              <w:t>誌</w:t>
            </w:r>
            <w:r w:rsidRPr="000C0444">
              <w:rPr>
                <w:rFonts w:asciiTheme="minorEastAsia" w:eastAsiaTheme="minorEastAsia" w:hAnsiTheme="minorEastAsia" w:hint="eastAsia"/>
                <w:spacing w:val="2"/>
                <w:sz w:val="28"/>
                <w:lang w:eastAsia="zh-TW"/>
              </w:rPr>
              <w:t>牌、銅牌的設計、製作服務，獎</w:t>
            </w:r>
            <w:r w:rsidR="00030782" w:rsidRPr="00D06B50">
              <w:rPr>
                <w:rFonts w:ascii="新細明體" w:eastAsia="新細明體" w:hAnsi="新細明體" w:hint="eastAsia"/>
                <w:spacing w:val="2"/>
                <w:sz w:val="28"/>
                <w:lang w:eastAsia="zh-TW"/>
              </w:rPr>
              <w:t>盃</w:t>
            </w:r>
            <w:r w:rsidRPr="000C0444">
              <w:rPr>
                <w:rFonts w:asciiTheme="minorEastAsia" w:eastAsiaTheme="minorEastAsia" w:hAnsiTheme="minorEastAsia" w:hint="eastAsia"/>
                <w:spacing w:val="2"/>
                <w:sz w:val="28"/>
                <w:lang w:eastAsia="zh-TW"/>
              </w:rPr>
              <w:t>、獎牌、獎章、錦旗的設計、製作服務；辦公服務中的翻譯服務；其他未列明商務服務業中的</w:t>
            </w:r>
            <w:r w:rsidRPr="000C0444">
              <w:rPr>
                <w:rFonts w:asciiTheme="minorEastAsia" w:eastAsiaTheme="minorEastAsia" w:hAnsiTheme="minorEastAsia"/>
                <w:spacing w:val="2"/>
                <w:sz w:val="28"/>
                <w:lang w:eastAsia="zh-TW"/>
              </w:rPr>
              <w:t>2</w:t>
            </w:r>
            <w:r w:rsidRPr="000C0444">
              <w:rPr>
                <w:rFonts w:asciiTheme="minorEastAsia" w:eastAsiaTheme="minorEastAsia" w:hAnsiTheme="minorEastAsia" w:hint="eastAsia"/>
                <w:spacing w:val="2"/>
                <w:sz w:val="28"/>
                <w:lang w:eastAsia="zh-TW"/>
              </w:rPr>
              <w:t>個項目：公司禮儀服務：開業典禮、慶典及其他重大活動的禮儀服務，個人商務服務：個人形象設計服務、個人活動安排服務、其他個人商務服務；研究和試驗發展（人文社會科學研究除外）；專業技術服務業；質檢技術服務（動物檢疫服務、植物檢疫服務、檢驗檢測和認證相關服務、特種設備檢驗檢測服務除外）；工程技術（規劃管理、勘察、設計、監理除外）；攝影擴印服務；科技推廣和應用服務業；技術推廣服務；科技中介服務；水污染治理（除環境質量監測、污染源檢查服務）；大氣污染治理（除環境質量監測、污染源檢查服務）；固體廢物治理（除環境質量監測、污染源檢查服務）；其他污染治理中的降低噪音服務和其他環境保護服務（除環境質量監測、污染源檢查服務）；市政設施管理（除環境質量監測、污染源檢查服務）；環境衛生管理（除環境質量監測、污染源檢查服務）；洗染服務；理髮及美容服務；洗浴服務；居民服務中的婚姻服務（不含婚介服務）；其他居民服務業；機動車維修</w:t>
            </w:r>
            <w:r w:rsidR="00447DFF" w:rsidRPr="000C0444">
              <w:rPr>
                <w:rFonts w:asciiTheme="minorEastAsia" w:eastAsiaTheme="minorEastAsia" w:hAnsiTheme="minorEastAsia"/>
                <w:spacing w:val="2"/>
                <w:sz w:val="28"/>
                <w:vertAlign w:val="superscript"/>
              </w:rPr>
              <w:footnoteReference w:id="18"/>
            </w:r>
            <w:r w:rsidRPr="000C0444">
              <w:rPr>
                <w:rFonts w:asciiTheme="minorEastAsia" w:eastAsiaTheme="minorEastAsia" w:hAnsiTheme="minorEastAsia" w:hint="eastAsia"/>
                <w:spacing w:val="2"/>
                <w:sz w:val="28"/>
                <w:lang w:eastAsia="zh-TW"/>
              </w:rPr>
              <w:t>；計算機和輔助設備修理；家用電器修理；其他日用</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品修理業；建築物清潔服務；其他未列明服務業：寵物服務（僅限在城市開辦）；門診部（所）；體育；其他室內娛樂活動中的以</w:t>
            </w:r>
            <w:r w:rsidR="00030782" w:rsidRPr="00D06B50">
              <w:rPr>
                <w:rFonts w:ascii="新細明體" w:eastAsia="新細明體" w:hAnsi="新細明體" w:hint="eastAsia"/>
                <w:spacing w:val="2"/>
                <w:sz w:val="28"/>
                <w:lang w:eastAsia="zh-TW"/>
              </w:rPr>
              <w:t>休閒</w:t>
            </w:r>
            <w:r w:rsidRPr="000C0444">
              <w:rPr>
                <w:rFonts w:asciiTheme="minorEastAsia" w:eastAsiaTheme="minorEastAsia" w:hAnsiTheme="minorEastAsia" w:hint="eastAsia"/>
                <w:spacing w:val="2"/>
                <w:sz w:val="28"/>
                <w:lang w:eastAsia="zh-TW"/>
              </w:rPr>
              <w:t>、娛樂</w:t>
            </w:r>
            <w:r w:rsidR="00B95C57">
              <w:rPr>
                <w:rFonts w:asciiTheme="minorEastAsia" w:eastAsiaTheme="minorEastAsia" w:hAnsiTheme="minorEastAsia" w:hint="eastAsia"/>
                <w:spacing w:val="2"/>
                <w:sz w:val="28"/>
                <w:lang w:eastAsia="zh-TW"/>
              </w:rPr>
              <w:t>為</w:t>
            </w:r>
            <w:r w:rsidRPr="000C0444">
              <w:rPr>
                <w:rFonts w:asciiTheme="minorEastAsia" w:eastAsiaTheme="minorEastAsia" w:hAnsiTheme="minorEastAsia" w:hint="eastAsia"/>
                <w:spacing w:val="2"/>
                <w:sz w:val="28"/>
                <w:lang w:eastAsia="zh-TW"/>
              </w:rPr>
              <w:t>主的動手製作活動（陶藝、縫紉、繪畫等）；文化娛樂經紀人；體育經紀人；食品、飲料批發；一般旅館；其他住宿業；房地</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中介服務；自有房地</w:t>
            </w:r>
            <w:r>
              <w:rPr>
                <w:rFonts w:asciiTheme="minorEastAsia" w:eastAsiaTheme="minorEastAsia" w:hAnsiTheme="minorEastAsia" w:hint="eastAsia"/>
                <w:spacing w:val="2"/>
                <w:sz w:val="28"/>
                <w:lang w:eastAsia="zh-TW"/>
              </w:rPr>
              <w:t>產</w:t>
            </w:r>
            <w:r w:rsidRPr="000C0444">
              <w:rPr>
                <w:rFonts w:asciiTheme="minorEastAsia" w:eastAsiaTheme="minorEastAsia" w:hAnsiTheme="minorEastAsia" w:hint="eastAsia"/>
                <w:spacing w:val="2"/>
                <w:sz w:val="28"/>
                <w:lang w:eastAsia="zh-TW"/>
              </w:rPr>
              <w:t>經營活動。</w:t>
            </w:r>
          </w:p>
          <w:p w:rsidR="00447DFF" w:rsidRPr="000C0444" w:rsidRDefault="000C0444" w:rsidP="00447DFF">
            <w:pPr>
              <w:adjustRightInd w:val="0"/>
              <w:snapToGrid w:val="0"/>
              <w:spacing w:line="480" w:lineRule="exact"/>
              <w:ind w:firstLineChars="4" w:firstLine="11"/>
              <w:rPr>
                <w:rFonts w:asciiTheme="minorEastAsia" w:eastAsiaTheme="minorEastAsia" w:hAnsiTheme="minorEastAsia"/>
                <w:bCs/>
                <w:sz w:val="28"/>
                <w:lang w:eastAsia="zh-TW"/>
              </w:rPr>
            </w:pPr>
            <w:r w:rsidRPr="000C0444">
              <w:rPr>
                <w:rFonts w:asciiTheme="minorEastAsia" w:eastAsiaTheme="minorEastAsia" w:hAnsiTheme="minorEastAsia"/>
                <w:bCs/>
                <w:sz w:val="28"/>
                <w:lang w:eastAsia="zh-TW"/>
              </w:rPr>
              <w:lastRenderedPageBreak/>
              <w:t>2.</w:t>
            </w:r>
            <w:r w:rsidRPr="000C0444">
              <w:rPr>
                <w:rFonts w:asciiTheme="minorEastAsia" w:eastAsiaTheme="minorEastAsia" w:hAnsiTheme="minorEastAsia" w:hint="eastAsia"/>
                <w:bCs/>
                <w:sz w:val="28"/>
                <w:lang w:eastAsia="zh-TW"/>
              </w:rPr>
              <w:t>允許香港永久性居民中的中國公民依照內地有關法律、法規和行政規章，設立個體工商戶，取消從業人員人數、經營面積限制。</w:t>
            </w:r>
          </w:p>
          <w:p w:rsidR="00447DFF" w:rsidRPr="000C0444" w:rsidRDefault="000C0444">
            <w:pPr>
              <w:adjustRightInd w:val="0"/>
              <w:snapToGrid w:val="0"/>
              <w:spacing w:line="480" w:lineRule="exact"/>
              <w:rPr>
                <w:rFonts w:asciiTheme="minorEastAsia" w:eastAsiaTheme="minorEastAsia" w:hAnsiTheme="minorEastAsia"/>
                <w:bCs/>
                <w:sz w:val="28"/>
                <w:lang w:eastAsia="zh-TW"/>
              </w:rPr>
            </w:pPr>
            <w:r w:rsidRPr="000C0444">
              <w:rPr>
                <w:rFonts w:asciiTheme="minorEastAsia" w:eastAsiaTheme="minorEastAsia" w:hAnsiTheme="minorEastAsia"/>
                <w:sz w:val="28"/>
                <w:lang w:eastAsia="zh-TW"/>
              </w:rPr>
              <w:t>3.</w:t>
            </w:r>
            <w:r w:rsidRPr="000C0444">
              <w:rPr>
                <w:rFonts w:asciiTheme="minorEastAsia" w:eastAsiaTheme="minorEastAsia" w:hAnsiTheme="minorEastAsia" w:hint="eastAsia"/>
                <w:sz w:val="28"/>
                <w:lang w:eastAsia="zh-TW"/>
              </w:rPr>
              <w:t>香港永久性居民中的中國公民依照內地有關法律、法規和行政規章，設立個體工商戶時，</w:t>
            </w:r>
            <w:r w:rsidRPr="000C0444">
              <w:rPr>
                <w:rFonts w:asciiTheme="minorEastAsia" w:eastAsiaTheme="minorEastAsia" w:hAnsiTheme="minorEastAsia" w:hint="eastAsia"/>
                <w:bCs/>
                <w:sz w:val="28"/>
                <w:lang w:eastAsia="zh-TW"/>
              </w:rPr>
              <w:t>取消其身份核證要求。</w:t>
            </w:r>
          </w:p>
        </w:tc>
      </w:tr>
    </w:tbl>
    <w:p w:rsidR="00447DFF" w:rsidRPr="000C0444" w:rsidRDefault="00447DFF" w:rsidP="000312D0">
      <w:pPr>
        <w:rPr>
          <w:rFonts w:asciiTheme="minorEastAsia" w:eastAsiaTheme="minorEastAsia" w:hAnsiTheme="minorEastAsia"/>
          <w:lang w:eastAsia="zh-TW"/>
        </w:rPr>
      </w:pPr>
    </w:p>
    <w:p w:rsidR="00422F50" w:rsidRPr="000C0444" w:rsidRDefault="00422F50" w:rsidP="007A2975">
      <w:pPr>
        <w:rPr>
          <w:rFonts w:asciiTheme="minorEastAsia" w:eastAsiaTheme="minorEastAsia" w:hAnsiTheme="minorEastAsia"/>
          <w:lang w:eastAsia="zh-TW"/>
        </w:rPr>
      </w:pPr>
    </w:p>
    <w:sectPr w:rsidR="00422F50" w:rsidRPr="000C0444" w:rsidSect="00386127">
      <w:footerReference w:type="default" r:id="rId8"/>
      <w:footnotePr>
        <w:numFmt w:val="decimalEnclosedCircleChinese"/>
        <w:numRestart w:val="eachPage"/>
      </w:footnotePr>
      <w:pgSz w:w="11907" w:h="16840" w:code="9"/>
      <w:pgMar w:top="1440" w:right="1633" w:bottom="1440" w:left="1797" w:header="851" w:footer="141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27" w:rsidRDefault="00386127">
      <w:r>
        <w:separator/>
      </w:r>
    </w:p>
  </w:endnote>
  <w:endnote w:type="continuationSeparator" w:id="0">
    <w:p w:rsidR="00386127" w:rsidRDefault="0038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DejaVu Sans"/>
    <w:panose1 w:val="020B0704020202020204"/>
    <w:charset w:val="00"/>
    <w:family w:val="roman"/>
    <w:pitch w:val="default"/>
    <w:sig w:usb0="00000000" w:usb1="00000000" w:usb2="00000000" w:usb3="00000000" w:csb0="00000001" w:csb1="00000000"/>
  </w:font>
  <w:font w:name="仿宋_gb2312">
    <w:altName w:val="Microsoft YaHei"/>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27" w:rsidRPr="00157613" w:rsidRDefault="00386127" w:rsidP="00157613">
    <w:pPr>
      <w:pStyle w:val="ad"/>
      <w:jc w:val="center"/>
      <w:rPr>
        <w:rFonts w:eastAsia="新細明體"/>
        <w:lang w:eastAsia="zh-HK"/>
      </w:rPr>
    </w:pPr>
    <w:r>
      <w:fldChar w:fldCharType="begin"/>
    </w:r>
    <w:r>
      <w:instrText>PAGE   \* MERGEFORMAT</w:instrText>
    </w:r>
    <w:r>
      <w:fldChar w:fldCharType="separate"/>
    </w:r>
    <w:r w:rsidR="005E5045" w:rsidRPr="005E5045">
      <w:rPr>
        <w:noProof/>
        <w:lang w:val="zh-CN"/>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27" w:rsidRDefault="00386127">
      <w:r>
        <w:separator/>
      </w:r>
    </w:p>
  </w:footnote>
  <w:footnote w:type="continuationSeparator" w:id="0">
    <w:p w:rsidR="00386127" w:rsidRDefault="00386127">
      <w:r>
        <w:continuationSeparator/>
      </w:r>
    </w:p>
  </w:footnote>
  <w:footnote w:id="1">
    <w:p w:rsidR="00386127" w:rsidRDefault="00386127" w:rsidP="00867EBB">
      <w:pPr>
        <w:pStyle w:val="a8"/>
        <w:ind w:left="283" w:hangingChars="157" w:hanging="283"/>
      </w:pPr>
      <w:r>
        <w:rPr>
          <w:rStyle w:val="aa"/>
        </w:rPr>
        <w:footnoteRef/>
      </w:r>
      <w:r w:rsidRPr="00CF1BF9">
        <w:rPr>
          <w:rFonts w:eastAsia="新細明體"/>
          <w:lang w:eastAsia="zh-TW"/>
        </w:rPr>
        <w:t xml:space="preserve"> </w:t>
      </w:r>
      <w:r w:rsidRPr="003F6C72">
        <w:rPr>
          <w:rFonts w:eastAsia="新細明體"/>
          <w:lang w:eastAsia="zh-TW"/>
        </w:rPr>
        <w:tab/>
      </w:r>
      <w:r w:rsidRPr="00867EBB">
        <w:rPr>
          <w:rFonts w:eastAsia="新細明體" w:hint="eastAsia"/>
          <w:spacing w:val="2"/>
          <w:lang w:eastAsia="zh-TW"/>
        </w:rPr>
        <w:t>部門分類使用世界貿易組織《服務貿易總協定》服務部門分類</w:t>
      </w:r>
      <w:r w:rsidRPr="00867EBB">
        <w:rPr>
          <w:rFonts w:eastAsia="新細明體"/>
          <w:spacing w:val="2"/>
          <w:lang w:eastAsia="zh-TW"/>
        </w:rPr>
        <w:t xml:space="preserve"> </w:t>
      </w:r>
      <w:r w:rsidRPr="00867EBB">
        <w:rPr>
          <w:rFonts w:eastAsia="新細明體" w:hint="eastAsia"/>
          <w:spacing w:val="2"/>
          <w:lang w:eastAsia="zh-TW"/>
        </w:rPr>
        <w:t>（</w:t>
      </w:r>
      <w:r w:rsidRPr="00867EBB">
        <w:rPr>
          <w:rFonts w:eastAsia="新細明體"/>
          <w:spacing w:val="2"/>
          <w:lang w:eastAsia="zh-TW"/>
        </w:rPr>
        <w:t>GNS/W/120</w:t>
      </w:r>
      <w:r w:rsidRPr="00867EBB">
        <w:rPr>
          <w:rFonts w:eastAsia="新細明體" w:hint="eastAsia"/>
          <w:spacing w:val="2"/>
          <w:lang w:eastAsia="zh-TW"/>
        </w:rPr>
        <w:t>），部門的內容參考相應</w:t>
      </w:r>
      <w:r w:rsidRPr="00CF1BF9">
        <w:rPr>
          <w:rFonts w:eastAsia="新細明體" w:hint="eastAsia"/>
          <w:lang w:eastAsia="zh-TW"/>
        </w:rPr>
        <w:t>的聯合國中央</w:t>
      </w:r>
      <w:r>
        <w:rPr>
          <w:rFonts w:eastAsia="新細明體" w:hint="eastAsia"/>
          <w:lang w:eastAsia="zh-TW"/>
        </w:rPr>
        <w:t>產</w:t>
      </w:r>
      <w:r w:rsidRPr="00CF1BF9">
        <w:rPr>
          <w:rFonts w:eastAsia="新細明體" w:hint="eastAsia"/>
          <w:lang w:eastAsia="zh-TW"/>
        </w:rPr>
        <w:t>品分類（</w:t>
      </w:r>
      <w:r w:rsidRPr="00CF1BF9">
        <w:rPr>
          <w:rFonts w:eastAsia="新細明體"/>
          <w:lang w:eastAsia="zh-TW"/>
        </w:rPr>
        <w:t>CPC</w:t>
      </w:r>
      <w:r w:rsidRPr="00CF1BF9">
        <w:rPr>
          <w:rFonts w:eastAsia="新細明體" w:hint="eastAsia"/>
          <w:lang w:eastAsia="zh-TW"/>
        </w:rPr>
        <w:t>，</w:t>
      </w:r>
      <w:r w:rsidRPr="00CF1BF9">
        <w:rPr>
          <w:rFonts w:eastAsia="新細明體"/>
          <w:lang w:eastAsia="zh-TW"/>
        </w:rPr>
        <w:t>United Nations Provisional Central Product Classification</w:t>
      </w:r>
      <w:r w:rsidRPr="00CF1BF9">
        <w:rPr>
          <w:rFonts w:eastAsia="新細明體" w:hint="eastAsia"/>
          <w:lang w:eastAsia="zh-TW"/>
        </w:rPr>
        <w:t>）。</w:t>
      </w:r>
    </w:p>
  </w:footnote>
  <w:footnote w:id="2">
    <w:p w:rsidR="00386127" w:rsidRDefault="00386127" w:rsidP="00867EBB">
      <w:pPr>
        <w:pStyle w:val="a8"/>
        <w:ind w:left="283" w:hangingChars="157" w:hanging="283"/>
        <w:rPr>
          <w:lang w:eastAsia="zh-TW"/>
        </w:rPr>
      </w:pPr>
      <w:r>
        <w:rPr>
          <w:rStyle w:val="aa"/>
        </w:rPr>
        <w:footnoteRef/>
      </w:r>
      <w:r w:rsidRPr="00CF1BF9">
        <w:rPr>
          <w:rFonts w:eastAsia="新細明體"/>
          <w:lang w:eastAsia="zh-TW"/>
        </w:rPr>
        <w:t xml:space="preserve"> </w:t>
      </w:r>
      <w:r w:rsidRPr="003F6C72">
        <w:rPr>
          <w:rFonts w:eastAsia="新細明體"/>
          <w:lang w:eastAsia="zh-TW"/>
        </w:rPr>
        <w:tab/>
      </w:r>
      <w:r w:rsidRPr="00CF1BF9">
        <w:rPr>
          <w:rFonts w:eastAsia="新細明體" w:hint="eastAsia"/>
          <w:lang w:eastAsia="zh-TW"/>
        </w:rPr>
        <w:t>內地在此服務貿易部門（分部門）尚不存在商業存在模式。</w:t>
      </w:r>
    </w:p>
  </w:footnote>
  <w:footnote w:id="3">
    <w:p w:rsidR="00386127" w:rsidRDefault="00386127" w:rsidP="00867EBB">
      <w:pPr>
        <w:pStyle w:val="a8"/>
        <w:ind w:left="283" w:hangingChars="157" w:hanging="283"/>
        <w:rPr>
          <w:lang w:eastAsia="zh-TW"/>
        </w:rPr>
      </w:pPr>
      <w:r w:rsidRPr="00EB4CEA">
        <w:rPr>
          <w:vertAlign w:val="superscript"/>
        </w:rPr>
        <w:footnoteRef/>
      </w:r>
      <w:r>
        <w:rPr>
          <w:rFonts w:eastAsia="新細明體"/>
          <w:lang w:eastAsia="zh-TW"/>
        </w:rPr>
        <w:t xml:space="preserve"> </w:t>
      </w:r>
      <w:r w:rsidRPr="00085F57">
        <w:rPr>
          <w:rFonts w:eastAsia="新細明體"/>
          <w:lang w:eastAsia="zh-TW"/>
        </w:rPr>
        <w:tab/>
      </w:r>
      <w:r w:rsidRPr="00CF1BF9">
        <w:rPr>
          <w:rFonts w:eastAsia="新細明體" w:hint="eastAsia"/>
          <w:lang w:eastAsia="zh-TW"/>
        </w:rPr>
        <w:t>此領域分類按照內地電信部門分類標準。</w:t>
      </w:r>
    </w:p>
  </w:footnote>
  <w:footnote w:id="4">
    <w:p w:rsidR="00386127" w:rsidRPr="00715DAC" w:rsidRDefault="00386127" w:rsidP="00867EBB">
      <w:pPr>
        <w:pStyle w:val="a8"/>
        <w:ind w:left="283" w:hangingChars="157" w:hanging="283"/>
        <w:rPr>
          <w:lang w:eastAsia="zh-TW"/>
        </w:rPr>
      </w:pPr>
      <w:r>
        <w:rPr>
          <w:rStyle w:val="aa"/>
        </w:rPr>
        <w:footnoteRef/>
      </w:r>
      <w:r>
        <w:rPr>
          <w:rFonts w:eastAsia="新細明體"/>
          <w:lang w:eastAsia="zh-TW"/>
        </w:rPr>
        <w:t xml:space="preserve"> </w:t>
      </w:r>
      <w:r w:rsidRPr="00085F57">
        <w:rPr>
          <w:rFonts w:eastAsia="新細明體"/>
          <w:lang w:eastAsia="zh-TW"/>
        </w:rPr>
        <w:tab/>
      </w:r>
      <w:r w:rsidRPr="00CF1BF9">
        <w:rPr>
          <w:rFonts w:eastAsia="新細明體" w:hint="eastAsia"/>
          <w:lang w:eastAsia="zh-TW"/>
        </w:rPr>
        <w:t>允許在內地獨資舉辦非學歷中等職業技能培訓機構，招生範圍比照內地職業技能培訓機構執行。</w:t>
      </w:r>
    </w:p>
  </w:footnote>
  <w:footnote w:id="5">
    <w:p w:rsidR="00386127" w:rsidRPr="00715DAC" w:rsidRDefault="00386127" w:rsidP="00867EBB">
      <w:pPr>
        <w:pStyle w:val="a8"/>
        <w:ind w:left="283" w:hangingChars="157" w:hanging="283"/>
        <w:rPr>
          <w:lang w:eastAsia="zh-TW"/>
        </w:rPr>
      </w:pPr>
      <w:r>
        <w:rPr>
          <w:rStyle w:val="aa"/>
        </w:rPr>
        <w:footnoteRef/>
      </w:r>
      <w:r>
        <w:rPr>
          <w:rFonts w:eastAsia="新細明體"/>
          <w:lang w:eastAsia="zh-TW"/>
        </w:rPr>
        <w:t xml:space="preserve"> </w:t>
      </w:r>
      <w:r w:rsidRPr="00085F57">
        <w:rPr>
          <w:rFonts w:eastAsia="新細明體"/>
          <w:lang w:eastAsia="zh-TW"/>
        </w:rPr>
        <w:tab/>
      </w:r>
      <w:r w:rsidRPr="00CF1BF9">
        <w:rPr>
          <w:rFonts w:eastAsia="新細明體" w:hint="eastAsia"/>
          <w:lang w:eastAsia="zh-TW"/>
        </w:rPr>
        <w:t>允許在內地獨資舉辦非學歷高等職業技能培訓機構，招生範圍比照內地職業技能培訓機構執行。</w:t>
      </w:r>
    </w:p>
  </w:footnote>
  <w:footnote w:id="6">
    <w:p w:rsidR="00386127" w:rsidRPr="005949FA" w:rsidRDefault="00386127" w:rsidP="003920DE">
      <w:pPr>
        <w:pStyle w:val="a8"/>
        <w:ind w:left="283" w:hangingChars="157" w:hanging="283"/>
        <w:jc w:val="both"/>
        <w:rPr>
          <w:lang w:eastAsia="zh-TW"/>
        </w:rPr>
      </w:pPr>
      <w:r>
        <w:rPr>
          <w:rStyle w:val="aa"/>
        </w:rPr>
        <w:footnoteRef/>
      </w:r>
      <w:r w:rsidRPr="00CF1BF9">
        <w:rPr>
          <w:rFonts w:eastAsia="新細明體"/>
          <w:lang w:eastAsia="zh-TW"/>
        </w:rPr>
        <w:t xml:space="preserve"> </w:t>
      </w:r>
      <w:r w:rsidRPr="00085F57">
        <w:rPr>
          <w:rFonts w:eastAsia="新細明體"/>
          <w:lang w:eastAsia="zh-TW"/>
        </w:rPr>
        <w:tab/>
      </w:r>
      <w:r w:rsidRPr="003920DE">
        <w:rPr>
          <w:rFonts w:eastAsia="新細明體" w:hint="eastAsia"/>
          <w:spacing w:val="2"/>
          <w:lang w:eastAsia="zh-TW"/>
        </w:rPr>
        <w:t>為本條目之目的，大型商業銀行指中國工商銀行，中國農業銀行，中國銀行，中國建設銀行，中國交通</w:t>
      </w:r>
      <w:r w:rsidRPr="00CF1BF9">
        <w:rPr>
          <w:rFonts w:eastAsia="新細明體" w:hint="eastAsia"/>
          <w:lang w:eastAsia="zh-TW"/>
        </w:rPr>
        <w:t>銀行。</w:t>
      </w:r>
    </w:p>
  </w:footnote>
  <w:footnote w:id="7">
    <w:p w:rsidR="00386127" w:rsidRPr="00F81DBF" w:rsidRDefault="00386127" w:rsidP="003920DE">
      <w:pPr>
        <w:pStyle w:val="a8"/>
        <w:ind w:left="283" w:hangingChars="157" w:hanging="283"/>
        <w:jc w:val="both"/>
        <w:rPr>
          <w:rFonts w:eastAsia="新細明體"/>
          <w:lang w:eastAsia="zh-TW"/>
        </w:rPr>
      </w:pPr>
      <w:r w:rsidRPr="004F6388">
        <w:rPr>
          <w:rStyle w:val="aa"/>
        </w:rPr>
        <w:footnoteRef/>
      </w:r>
      <w:r w:rsidRPr="00CF1BF9">
        <w:rPr>
          <w:rFonts w:eastAsia="新細明體"/>
          <w:lang w:eastAsia="zh-TW"/>
        </w:rPr>
        <w:t xml:space="preserve"> </w:t>
      </w:r>
      <w:r>
        <w:rPr>
          <w:rFonts w:eastAsia="新細明體"/>
          <w:lang w:eastAsia="zh-TW"/>
        </w:rPr>
        <w:tab/>
      </w:r>
      <w:r w:rsidRPr="003920DE">
        <w:rPr>
          <w:rFonts w:eastAsia="新細明體" w:hint="eastAsia"/>
          <w:spacing w:val="-2"/>
          <w:lang w:eastAsia="zh-TW"/>
        </w:rPr>
        <w:t>香港法律執業者是指香港大律師和律師，其執業年限須按照香港律師會或大律師公會出具的相關證明中顯</w:t>
      </w:r>
      <w:r w:rsidRPr="00CF1BF9">
        <w:rPr>
          <w:rFonts w:eastAsia="新細明體" w:hint="eastAsia"/>
          <w:lang w:eastAsia="zh-TW"/>
        </w:rPr>
        <w:t>示的該律師或大律師在香港的實際執業年限計算。</w:t>
      </w:r>
    </w:p>
  </w:footnote>
  <w:footnote w:id="8">
    <w:p w:rsidR="00386127" w:rsidRPr="00EB4CEA" w:rsidRDefault="00386127" w:rsidP="003920DE">
      <w:pPr>
        <w:pStyle w:val="a8"/>
        <w:ind w:left="283" w:hangingChars="157" w:hanging="283"/>
        <w:jc w:val="both"/>
        <w:rPr>
          <w:rFonts w:eastAsiaTheme="minorEastAsia"/>
          <w:lang w:eastAsia="zh-TW"/>
        </w:rPr>
      </w:pPr>
      <w:r>
        <w:rPr>
          <w:rStyle w:val="aa"/>
        </w:rPr>
        <w:footnoteRef/>
      </w:r>
      <w:r w:rsidRPr="00CF1BF9">
        <w:rPr>
          <w:rFonts w:eastAsia="新細明體"/>
          <w:lang w:eastAsia="zh-TW"/>
        </w:rPr>
        <w:t xml:space="preserve"> </w:t>
      </w:r>
      <w:r>
        <w:rPr>
          <w:rFonts w:eastAsia="新細明體"/>
          <w:lang w:eastAsia="zh-TW"/>
        </w:rPr>
        <w:tab/>
      </w:r>
      <w:r w:rsidRPr="00CF1BF9">
        <w:rPr>
          <w:rFonts w:eastAsia="新細明體" w:hint="eastAsia"/>
          <w:lang w:eastAsia="zh-TW"/>
        </w:rPr>
        <w:t>應符合《中華人民共和國民事訴訟法》第</w:t>
      </w:r>
      <w:r w:rsidRPr="00CF1BF9">
        <w:rPr>
          <w:rFonts w:eastAsia="新細明體"/>
          <w:lang w:eastAsia="zh-TW"/>
        </w:rPr>
        <w:t>58</w:t>
      </w:r>
      <w:r w:rsidRPr="00CF1BF9">
        <w:rPr>
          <w:rFonts w:eastAsia="新細明體" w:hint="eastAsia"/>
          <w:lang w:eastAsia="zh-TW"/>
        </w:rPr>
        <w:t>條規定。</w:t>
      </w:r>
    </w:p>
  </w:footnote>
  <w:footnote w:id="9">
    <w:p w:rsidR="00386127" w:rsidRPr="00EB4CEA" w:rsidRDefault="00386127" w:rsidP="003920DE">
      <w:pPr>
        <w:pStyle w:val="a8"/>
        <w:ind w:left="283" w:hangingChars="157" w:hanging="283"/>
        <w:jc w:val="both"/>
        <w:rPr>
          <w:rFonts w:eastAsiaTheme="minorEastAsia"/>
          <w:lang w:eastAsia="zh-TW"/>
        </w:rPr>
      </w:pPr>
      <w:r>
        <w:rPr>
          <w:rStyle w:val="aa"/>
        </w:rPr>
        <w:footnoteRef/>
      </w:r>
      <w:r w:rsidRPr="00CF1BF9">
        <w:rPr>
          <w:rFonts w:eastAsia="新細明體"/>
          <w:lang w:eastAsia="zh-TW"/>
        </w:rPr>
        <w:t xml:space="preserve"> </w:t>
      </w:r>
      <w:r>
        <w:rPr>
          <w:rFonts w:eastAsia="新細明體"/>
          <w:lang w:eastAsia="zh-TW"/>
        </w:rPr>
        <w:tab/>
      </w:r>
      <w:r w:rsidRPr="00CF1BF9">
        <w:rPr>
          <w:rFonts w:eastAsia="新細明體" w:hint="eastAsia"/>
          <w:lang w:eastAsia="zh-TW"/>
        </w:rPr>
        <w:t>指印刷及其輔助服務。</w:t>
      </w:r>
    </w:p>
  </w:footnote>
  <w:footnote w:id="10">
    <w:p w:rsidR="00386127" w:rsidRPr="00A23CFF" w:rsidRDefault="00386127" w:rsidP="00C174ED">
      <w:pPr>
        <w:pStyle w:val="a8"/>
        <w:ind w:left="283" w:hangingChars="157" w:hanging="283"/>
        <w:jc w:val="both"/>
        <w:rPr>
          <w:rFonts w:eastAsiaTheme="minorEastAsia"/>
          <w:lang w:eastAsia="zh-TW"/>
        </w:rPr>
      </w:pPr>
      <w:r>
        <w:rPr>
          <w:rStyle w:val="aa"/>
        </w:rPr>
        <w:footnoteRef/>
      </w:r>
      <w:r w:rsidRPr="00A23CFF">
        <w:rPr>
          <w:rStyle w:val="aa"/>
          <w:vertAlign w:val="baseline"/>
        </w:rPr>
        <w:t xml:space="preserve"> </w:t>
      </w:r>
      <w:r>
        <w:tab/>
      </w:r>
      <w:r w:rsidRPr="00A23CFF">
        <w:rPr>
          <w:rStyle w:val="aa"/>
          <w:rFonts w:ascii="新細明體" w:eastAsia="新細明體" w:hAnsi="新細明體" w:hint="eastAsia"/>
          <w:vertAlign w:val="baseline"/>
        </w:rPr>
        <w:t>主要工作人員組別包括導演、編劇、男主角、女主角、男配角、女配角、監製、攝影師、剪接師、美術指導、服裝設計、動作</w:t>
      </w:r>
      <w:r w:rsidRPr="00A23CFF">
        <w:rPr>
          <w:rStyle w:val="aa"/>
          <w:rFonts w:ascii="新細明體" w:eastAsia="新細明體" w:hAnsi="新細明體"/>
          <w:vertAlign w:val="baseline"/>
        </w:rPr>
        <w:t>/</w:t>
      </w:r>
      <w:r w:rsidRPr="00A23CFF">
        <w:rPr>
          <w:rStyle w:val="aa"/>
          <w:rFonts w:ascii="新細明體" w:eastAsia="新細明體" w:hAnsi="新細明體" w:hint="eastAsia"/>
          <w:vertAlign w:val="baseline"/>
        </w:rPr>
        <w:t>武術指導以及原創音樂。</w:t>
      </w:r>
    </w:p>
  </w:footnote>
  <w:footnote w:id="11">
    <w:p w:rsidR="00386127" w:rsidRPr="00633443" w:rsidRDefault="00386127" w:rsidP="00C174ED">
      <w:pPr>
        <w:pStyle w:val="a8"/>
        <w:ind w:left="283" w:hangingChars="157" w:hanging="283"/>
        <w:jc w:val="both"/>
        <w:rPr>
          <w:rFonts w:ascii="SimSun" w:hAnsi="SimSun"/>
          <w:lang w:eastAsia="zh-TW"/>
        </w:rPr>
      </w:pPr>
      <w:r w:rsidRPr="0076773E">
        <w:rPr>
          <w:rStyle w:val="aa"/>
          <w:rFonts w:ascii="新細明體" w:eastAsia="新細明體" w:hAnsi="新細明體"/>
        </w:rPr>
        <w:footnoteRef/>
      </w:r>
      <w:r w:rsidRPr="00CF1BF9">
        <w:rPr>
          <w:rFonts w:ascii="新細明體" w:eastAsia="新細明體" w:hAnsi="新細明體"/>
          <w:lang w:eastAsia="zh-TW"/>
        </w:rPr>
        <w:t xml:space="preserve"> </w:t>
      </w:r>
      <w:r>
        <w:rPr>
          <w:rFonts w:ascii="新細明體" w:eastAsia="新細明體" w:hAnsi="新細明體"/>
          <w:lang w:eastAsia="zh-TW"/>
        </w:rPr>
        <w:tab/>
      </w:r>
      <w:r w:rsidRPr="00CF1BF9">
        <w:rPr>
          <w:rFonts w:ascii="SimSun" w:eastAsia="新細明體" w:hAnsi="SimSun" w:hint="eastAsia"/>
          <w:lang w:eastAsia="zh-TW"/>
        </w:rPr>
        <w:t>包括與基礎設施建設有關的疏浚服務。</w:t>
      </w:r>
    </w:p>
  </w:footnote>
  <w:footnote w:id="12">
    <w:p w:rsidR="00386127" w:rsidRPr="00942590" w:rsidRDefault="00386127" w:rsidP="00C174ED">
      <w:pPr>
        <w:pStyle w:val="a8"/>
        <w:ind w:left="283" w:hangingChars="157" w:hanging="283"/>
        <w:jc w:val="both"/>
        <w:rPr>
          <w:rFonts w:ascii="SimSun" w:hAnsi="SimSun"/>
          <w:sz w:val="21"/>
          <w:szCs w:val="21"/>
          <w:lang w:eastAsia="zh-TW"/>
        </w:rPr>
      </w:pPr>
      <w:r w:rsidRPr="0076773E">
        <w:rPr>
          <w:rStyle w:val="aa"/>
          <w:rFonts w:ascii="新細明體" w:eastAsia="新細明體" w:hAnsi="新細明體"/>
        </w:rPr>
        <w:footnoteRef/>
      </w:r>
      <w:r w:rsidRPr="00CF1BF9">
        <w:rPr>
          <w:rFonts w:ascii="新細明體" w:eastAsia="新細明體" w:hAnsi="新細明體"/>
          <w:lang w:eastAsia="zh-TW"/>
        </w:rPr>
        <w:t xml:space="preserve"> </w:t>
      </w:r>
      <w:r>
        <w:rPr>
          <w:rFonts w:ascii="新細明體" w:eastAsia="新細明體" w:hAnsi="新細明體"/>
          <w:lang w:eastAsia="zh-TW"/>
        </w:rPr>
        <w:tab/>
      </w:r>
      <w:r w:rsidRPr="00C174ED">
        <w:rPr>
          <w:rFonts w:ascii="SimSun" w:eastAsia="新細明體" w:hAnsi="SimSun" w:hint="eastAsia"/>
          <w:spacing w:val="-2"/>
          <w:lang w:eastAsia="zh-TW"/>
        </w:rPr>
        <w:t>涵蓋範圍僅限於為外國建築企業在其提供服務過程中所擁有和所使用的配有操作人員的建築和拆除機器的</w:t>
      </w:r>
      <w:r w:rsidRPr="00CF1BF9">
        <w:rPr>
          <w:rFonts w:ascii="SimSun" w:eastAsia="新細明體" w:hAnsi="SimSun" w:hint="eastAsia"/>
          <w:lang w:eastAsia="zh-TW"/>
        </w:rPr>
        <w:t>租賃服務。</w:t>
      </w:r>
    </w:p>
  </w:footnote>
  <w:footnote w:id="13">
    <w:p w:rsidR="00386127" w:rsidRDefault="00386127" w:rsidP="00724AC7">
      <w:pPr>
        <w:pStyle w:val="a8"/>
        <w:ind w:left="283" w:hangingChars="157" w:hanging="283"/>
        <w:rPr>
          <w:lang w:eastAsia="zh-TW"/>
        </w:rPr>
      </w:pPr>
      <w:r>
        <w:rPr>
          <w:rStyle w:val="aa"/>
        </w:rPr>
        <w:footnoteRef/>
      </w:r>
      <w:r w:rsidRPr="00CF1BF9">
        <w:rPr>
          <w:rFonts w:eastAsia="新細明體"/>
          <w:lang w:eastAsia="zh-TW"/>
        </w:rPr>
        <w:t xml:space="preserve"> </w:t>
      </w:r>
      <w:r>
        <w:rPr>
          <w:rFonts w:eastAsia="新細明體"/>
          <w:lang w:eastAsia="zh-TW"/>
        </w:rPr>
        <w:tab/>
      </w:r>
      <w:r w:rsidRPr="00CF1BF9">
        <w:rPr>
          <w:rFonts w:eastAsia="新細明體" w:hint="eastAsia"/>
          <w:lang w:eastAsia="zh-TW"/>
        </w:rPr>
        <w:t>在本部門中，專業人員是指持有香港證監會牌照的香港永久性居民。</w:t>
      </w:r>
    </w:p>
  </w:footnote>
  <w:footnote w:id="14">
    <w:p w:rsidR="00386127" w:rsidRDefault="00386127" w:rsidP="00724AC7">
      <w:pPr>
        <w:pStyle w:val="a8"/>
        <w:ind w:left="283" w:hangingChars="157" w:hanging="283"/>
        <w:rPr>
          <w:lang w:eastAsia="zh-TW"/>
        </w:rPr>
      </w:pPr>
      <w:r>
        <w:rPr>
          <w:rStyle w:val="aa"/>
        </w:rPr>
        <w:footnoteRef/>
      </w:r>
      <w:r w:rsidRPr="00CF1BF9">
        <w:rPr>
          <w:rFonts w:eastAsia="新細明體"/>
          <w:lang w:eastAsia="zh-TW"/>
        </w:rPr>
        <w:t xml:space="preserve"> </w:t>
      </w:r>
      <w:r>
        <w:rPr>
          <w:rFonts w:eastAsia="新細明體"/>
          <w:lang w:eastAsia="zh-TW"/>
        </w:rPr>
        <w:tab/>
      </w:r>
      <w:r w:rsidRPr="00CF1BF9">
        <w:rPr>
          <w:rFonts w:eastAsia="新細明體" w:hint="eastAsia"/>
          <w:lang w:eastAsia="zh-TW"/>
        </w:rPr>
        <w:t>在本部門中，香港服務提供者應</w:t>
      </w:r>
      <w:r>
        <w:rPr>
          <w:rFonts w:eastAsia="新細明體" w:hint="eastAsia"/>
          <w:lang w:eastAsia="zh-TW"/>
        </w:rPr>
        <w:t>為</w:t>
      </w:r>
      <w:r w:rsidRPr="00CF1BF9">
        <w:rPr>
          <w:rFonts w:eastAsia="新細明體" w:hint="eastAsia"/>
          <w:lang w:eastAsia="zh-TW"/>
        </w:rPr>
        <w:t>企業法人。</w:t>
      </w:r>
    </w:p>
  </w:footnote>
  <w:footnote w:id="15">
    <w:p w:rsidR="00386127" w:rsidRPr="00984558" w:rsidRDefault="00386127" w:rsidP="00925E5E">
      <w:pPr>
        <w:pStyle w:val="a8"/>
        <w:ind w:left="283" w:hangingChars="157" w:hanging="283"/>
        <w:jc w:val="both"/>
        <w:rPr>
          <w:lang w:eastAsia="zh-TW"/>
        </w:rPr>
      </w:pPr>
      <w:r>
        <w:rPr>
          <w:rStyle w:val="aa"/>
        </w:rPr>
        <w:footnoteRef/>
      </w:r>
      <w:r w:rsidRPr="00CF1BF9">
        <w:rPr>
          <w:rFonts w:eastAsia="新細明體"/>
          <w:lang w:eastAsia="zh-TW"/>
        </w:rPr>
        <w:t xml:space="preserve"> </w:t>
      </w:r>
      <w:r>
        <w:rPr>
          <w:rFonts w:eastAsia="新細明體"/>
          <w:lang w:eastAsia="zh-TW"/>
        </w:rPr>
        <w:tab/>
      </w:r>
      <w:r w:rsidRPr="00724AC7">
        <w:rPr>
          <w:rFonts w:eastAsia="新細明體" w:hint="eastAsia"/>
          <w:spacing w:val="-2"/>
          <w:lang w:eastAsia="zh-TW"/>
        </w:rPr>
        <w:t>清單中所列考試項目可能根據國家減少職業資格許可和認定工作有關要求發生變化，具體項目以國務院公</w:t>
      </w:r>
      <w:r w:rsidRPr="00CF1BF9">
        <w:rPr>
          <w:rFonts w:eastAsia="新細明體" w:hint="eastAsia"/>
          <w:lang w:eastAsia="zh-TW"/>
        </w:rPr>
        <w:t>告</w:t>
      </w:r>
      <w:r>
        <w:rPr>
          <w:rFonts w:eastAsia="新細明體" w:hint="eastAsia"/>
          <w:lang w:eastAsia="zh-TW"/>
        </w:rPr>
        <w:t>為準</w:t>
      </w:r>
      <w:r w:rsidRPr="00CF1BF9">
        <w:rPr>
          <w:rFonts w:eastAsia="新細明體" w:hint="eastAsia"/>
          <w:lang w:eastAsia="zh-TW"/>
        </w:rPr>
        <w:t>。</w:t>
      </w:r>
    </w:p>
  </w:footnote>
  <w:footnote w:id="16">
    <w:p w:rsidR="00386127" w:rsidRPr="006011DA" w:rsidRDefault="00386127" w:rsidP="00724AC7">
      <w:pPr>
        <w:pStyle w:val="a8"/>
        <w:ind w:left="283" w:hangingChars="157" w:hanging="283"/>
        <w:jc w:val="both"/>
        <w:rPr>
          <w:rFonts w:eastAsia="新細明體"/>
          <w:lang w:eastAsia="zh-TW"/>
        </w:rPr>
      </w:pPr>
      <w:r>
        <w:rPr>
          <w:rStyle w:val="aa"/>
        </w:rPr>
        <w:footnoteRef/>
      </w:r>
      <w:r w:rsidRPr="00CF1BF9">
        <w:rPr>
          <w:rFonts w:eastAsia="新細明體"/>
          <w:lang w:eastAsia="zh-TW"/>
        </w:rPr>
        <w:t xml:space="preserve"> </w:t>
      </w:r>
      <w:r>
        <w:rPr>
          <w:rFonts w:eastAsia="新細明體"/>
          <w:lang w:eastAsia="zh-TW"/>
        </w:rPr>
        <w:tab/>
      </w:r>
      <w:r w:rsidRPr="007F7C3D">
        <w:rPr>
          <w:rFonts w:eastAsia="新細明體" w:hint="eastAsia"/>
          <w:spacing w:val="-4"/>
          <w:lang w:eastAsia="zh-TW"/>
        </w:rPr>
        <w:t>對於個體工商戶組織形式，內地對香港服務提供者的全部開放承諾按國民經濟行業分類標準（</w:t>
      </w:r>
      <w:r w:rsidRPr="007F7C3D">
        <w:rPr>
          <w:rFonts w:eastAsia="新細明體"/>
          <w:spacing w:val="-4"/>
          <w:lang w:eastAsia="zh-TW"/>
        </w:rPr>
        <w:t>GB/T4754-2011</w:t>
      </w:r>
      <w:r w:rsidRPr="007F7C3D">
        <w:rPr>
          <w:rFonts w:eastAsia="新細明體" w:hint="eastAsia"/>
          <w:spacing w:val="-4"/>
          <w:lang w:eastAsia="zh-TW"/>
        </w:rPr>
        <w:t>）</w:t>
      </w:r>
      <w:r w:rsidRPr="00CF1BF9">
        <w:rPr>
          <w:rFonts w:eastAsia="新細明體" w:hint="eastAsia"/>
          <w:lang w:eastAsia="zh-TW"/>
        </w:rPr>
        <w:t>以正面清單形式列舉。</w:t>
      </w:r>
    </w:p>
  </w:footnote>
  <w:footnote w:id="17">
    <w:p w:rsidR="00386127" w:rsidRPr="007523E3" w:rsidRDefault="00386127" w:rsidP="00724AC7">
      <w:pPr>
        <w:pStyle w:val="a8"/>
        <w:ind w:left="283" w:hangingChars="157" w:hanging="283"/>
        <w:jc w:val="both"/>
        <w:rPr>
          <w:lang w:eastAsia="zh-TW"/>
        </w:rPr>
      </w:pPr>
      <w:r>
        <w:rPr>
          <w:rStyle w:val="aa"/>
        </w:rPr>
        <w:footnoteRef/>
      </w:r>
      <w:r w:rsidRPr="00CF1BF9">
        <w:rPr>
          <w:rFonts w:eastAsia="新細明體"/>
          <w:lang w:eastAsia="zh-TW"/>
        </w:rPr>
        <w:t xml:space="preserve"> </w:t>
      </w:r>
      <w:r>
        <w:rPr>
          <w:rFonts w:eastAsia="新細明體"/>
          <w:lang w:eastAsia="zh-TW"/>
        </w:rPr>
        <w:tab/>
      </w:r>
      <w:r w:rsidRPr="00724AC7">
        <w:rPr>
          <w:rFonts w:eastAsia="新細明體" w:hint="eastAsia"/>
          <w:lang w:eastAsia="zh-TW"/>
        </w:rPr>
        <w:t>開展油茶、核桃、油橄欖、杜仲、油用牡丹、長柄扁桃等木本油料經濟林種植業需經當地省級林業主管部</w:t>
      </w:r>
      <w:r w:rsidRPr="00CF1BF9">
        <w:rPr>
          <w:rFonts w:eastAsia="新細明體" w:hint="eastAsia"/>
          <w:lang w:eastAsia="zh-TW"/>
        </w:rPr>
        <w:t>門審批。</w:t>
      </w:r>
    </w:p>
  </w:footnote>
  <w:footnote w:id="18">
    <w:p w:rsidR="00386127" w:rsidRPr="001B614A" w:rsidRDefault="00386127" w:rsidP="00724AC7">
      <w:pPr>
        <w:pStyle w:val="a8"/>
        <w:ind w:left="283" w:hangingChars="157" w:hanging="283"/>
        <w:rPr>
          <w:lang w:eastAsia="zh-TW"/>
        </w:rPr>
      </w:pPr>
      <w:r>
        <w:rPr>
          <w:rStyle w:val="aa"/>
        </w:rPr>
        <w:footnoteRef/>
      </w:r>
      <w:r w:rsidRPr="00CF1BF9">
        <w:rPr>
          <w:rFonts w:eastAsia="新細明體"/>
          <w:lang w:eastAsia="zh-TW"/>
        </w:rPr>
        <w:t xml:space="preserve"> </w:t>
      </w:r>
      <w:r>
        <w:rPr>
          <w:rFonts w:eastAsia="新細明體"/>
          <w:lang w:eastAsia="zh-TW"/>
        </w:rPr>
        <w:tab/>
      </w:r>
      <w:r w:rsidRPr="00CF1BF9">
        <w:rPr>
          <w:rFonts w:eastAsia="新細明體" w:hint="eastAsia"/>
          <w:lang w:eastAsia="zh-TW"/>
        </w:rPr>
        <w:t>汽車、摩托車修理與維護。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FDBC1F"/>
    <w:multiLevelType w:val="singleLevel"/>
    <w:tmpl w:val="DDFDBC1F"/>
    <w:lvl w:ilvl="0">
      <w:start w:val="1"/>
      <w:numFmt w:val="decimal"/>
      <w:suff w:val="nothing"/>
      <w:lvlText w:val="%1）"/>
      <w:lvlJc w:val="left"/>
    </w:lvl>
  </w:abstractNum>
  <w:abstractNum w:abstractNumId="1" w15:restartNumberingAfterBreak="0">
    <w:nsid w:val="FFFFFF7C"/>
    <w:multiLevelType w:val="singleLevel"/>
    <w:tmpl w:val="0E2C1A5E"/>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F26CA75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6FBACBCC"/>
    <w:lvl w:ilvl="0">
      <w:start w:val="1"/>
      <w:numFmt w:val="decimal"/>
      <w:pStyle w:val="3"/>
      <w:lvlText w:val="%1."/>
      <w:lvlJc w:val="left"/>
      <w:pPr>
        <w:tabs>
          <w:tab w:val="num" w:pos="926"/>
        </w:tabs>
        <w:ind w:left="926" w:hanging="360"/>
      </w:pPr>
    </w:lvl>
  </w:abstractNum>
  <w:abstractNum w:abstractNumId="4" w15:restartNumberingAfterBreak="0">
    <w:nsid w:val="FFFFFF80"/>
    <w:multiLevelType w:val="singleLevel"/>
    <w:tmpl w:val="E370D0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4DB6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C9B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B5E0"/>
    <w:lvl w:ilvl="0">
      <w:start w:val="1"/>
      <w:numFmt w:val="bullet"/>
      <w:pStyle w:val="2"/>
      <w:lvlText w:val=""/>
      <w:lvlJc w:val="left"/>
      <w:pPr>
        <w:tabs>
          <w:tab w:val="num" w:pos="567"/>
        </w:tabs>
        <w:ind w:left="851" w:hanging="284"/>
      </w:pPr>
      <w:rPr>
        <w:rFonts w:ascii="Symbol" w:hAnsi="Symbol" w:hint="default"/>
      </w:rPr>
    </w:lvl>
  </w:abstractNum>
  <w:abstractNum w:abstractNumId="8" w15:restartNumberingAfterBreak="0">
    <w:nsid w:val="00142EB9"/>
    <w:multiLevelType w:val="hybridMultilevel"/>
    <w:tmpl w:val="501E1EF4"/>
    <w:lvl w:ilvl="0" w:tplc="5656A73E">
      <w:start w:val="1"/>
      <w:numFmt w:val="decimal"/>
      <w:lvlText w:val="%1."/>
      <w:lvlJc w:val="left"/>
      <w:pPr>
        <w:ind w:left="480" w:hanging="48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0BB2F67"/>
    <w:multiLevelType w:val="hybridMultilevel"/>
    <w:tmpl w:val="A1584516"/>
    <w:lvl w:ilvl="0" w:tplc="C7F207FA">
      <w:start w:val="1"/>
      <w:numFmt w:val="decimal"/>
      <w:lvlText w:val="%1）"/>
      <w:lvlJc w:val="left"/>
      <w:pPr>
        <w:ind w:left="720" w:hanging="720"/>
      </w:pPr>
      <w:rPr>
        <w:rFonts w:hint="default"/>
      </w:rPr>
    </w:lvl>
    <w:lvl w:ilvl="1" w:tplc="F314F85C">
      <w:start w:val="1"/>
      <w:numFmt w:val="decimal"/>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0C53C73"/>
    <w:multiLevelType w:val="hybridMultilevel"/>
    <w:tmpl w:val="3F343D6C"/>
    <w:lvl w:ilvl="0" w:tplc="F1B0B3F6">
      <w:start w:val="1"/>
      <w:numFmt w:val="lowerRoman"/>
      <w:lvlText w:val="%1."/>
      <w:lvlJc w:val="left"/>
      <w:pPr>
        <w:tabs>
          <w:tab w:val="num" w:pos="720"/>
        </w:tabs>
        <w:ind w:left="720" w:hanging="480"/>
      </w:pPr>
      <w:rPr>
        <w:rFonts w:hint="eastAsia"/>
        <w:i w:val="0"/>
        <w:color w:val="auto"/>
        <w:sz w:val="24"/>
        <w:szCs w:val="24"/>
      </w:rPr>
    </w:lvl>
    <w:lvl w:ilvl="1" w:tplc="04090019">
      <w:start w:val="1"/>
      <w:numFmt w:val="ideographTraditional"/>
      <w:lvlText w:val="%2、"/>
      <w:lvlJc w:val="left"/>
      <w:pPr>
        <w:tabs>
          <w:tab w:val="num" w:pos="960"/>
        </w:tabs>
        <w:ind w:left="960" w:hanging="480"/>
      </w:pPr>
    </w:lvl>
    <w:lvl w:ilvl="2" w:tplc="C9ECE2B2">
      <w:start w:val="1"/>
      <w:numFmt w:val="bullet"/>
      <w:pStyle w:val="a"/>
      <w:lvlText w:val=""/>
      <w:lvlJc w:val="left"/>
      <w:pPr>
        <w:tabs>
          <w:tab w:val="num" w:pos="1385"/>
        </w:tabs>
        <w:ind w:left="1385" w:hanging="425"/>
      </w:pPr>
      <w:rPr>
        <w:rFonts w:ascii="Wingdings" w:hAnsi="Wingdings" w:hint="default"/>
        <w:i w:val="0"/>
        <w:color w:val="auto"/>
        <w:sz w:val="28"/>
        <w:szCs w:val="2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33B1925"/>
    <w:multiLevelType w:val="hybridMultilevel"/>
    <w:tmpl w:val="AF34FA3E"/>
    <w:lvl w:ilvl="0" w:tplc="5656A73E">
      <w:start w:val="1"/>
      <w:numFmt w:val="decimal"/>
      <w:lvlText w:val="%1."/>
      <w:lvlJc w:val="left"/>
      <w:pPr>
        <w:ind w:left="720" w:hanging="72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56E0793"/>
    <w:multiLevelType w:val="hybridMultilevel"/>
    <w:tmpl w:val="65A84D28"/>
    <w:lvl w:ilvl="0" w:tplc="B15807E6">
      <w:start w:val="1"/>
      <w:numFmt w:val="decimal"/>
      <w:lvlText w:val="%1."/>
      <w:lvlJc w:val="left"/>
      <w:pPr>
        <w:ind w:left="360" w:hanging="360"/>
      </w:pPr>
      <w:rPr>
        <w:rFonts w:eastAsia="FangSo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8E2797C"/>
    <w:multiLevelType w:val="multilevel"/>
    <w:tmpl w:val="4C7ED544"/>
    <w:lvl w:ilvl="0">
      <w:start w:val="1"/>
      <w:numFmt w:val="decimal"/>
      <w:pStyle w:val="KWListNumber"/>
      <w:lvlText w:val="%1"/>
      <w:lvlJc w:val="left"/>
      <w:pPr>
        <w:tabs>
          <w:tab w:val="num" w:pos="1134"/>
        </w:tabs>
        <w:ind w:left="1134" w:hanging="567"/>
      </w:pPr>
      <w:rPr>
        <w:rFonts w:ascii="Arial" w:eastAsia="KaiTi_GB2312" w:hAnsi="Arial" w:hint="default"/>
        <w:sz w:val="20"/>
      </w:rPr>
    </w:lvl>
    <w:lvl w:ilvl="1">
      <w:start w:val="1"/>
      <w:numFmt w:val="lowerLetter"/>
      <w:lvlText w:val="%2)"/>
      <w:lvlJc w:val="left"/>
      <w:pPr>
        <w:tabs>
          <w:tab w:val="num" w:pos="1701"/>
        </w:tabs>
        <w:ind w:left="1701" w:hanging="567"/>
      </w:pPr>
      <w:rPr>
        <w:rFonts w:ascii="Arial" w:hAnsi="Arial" w:hint="default"/>
        <w:sz w:val="20"/>
      </w:rPr>
    </w:lvl>
    <w:lvl w:ilvl="2">
      <w:start w:val="1"/>
      <w:numFmt w:val="lowerRoman"/>
      <w:lvlText w:val="%3."/>
      <w:lvlJc w:val="left"/>
      <w:pPr>
        <w:tabs>
          <w:tab w:val="num" w:pos="2268"/>
        </w:tabs>
        <w:ind w:left="2268" w:hanging="567"/>
      </w:pPr>
      <w:rPr>
        <w:rFonts w:ascii="Arial" w:hAnsi="Arial" w:hint="default"/>
        <w:sz w:val="20"/>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4" w15:restartNumberingAfterBreak="0">
    <w:nsid w:val="098F60AA"/>
    <w:multiLevelType w:val="hybridMultilevel"/>
    <w:tmpl w:val="C88AD27A"/>
    <w:lvl w:ilvl="0" w:tplc="55CAB426">
      <w:start w:val="1"/>
      <w:numFmt w:val="decimal"/>
      <w:lvlText w:val="%1."/>
      <w:lvlJc w:val="left"/>
      <w:pPr>
        <w:ind w:left="360" w:hanging="360"/>
      </w:pPr>
      <w:rPr>
        <w:rFonts w:eastAsia="FangSo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B3E73A3"/>
    <w:multiLevelType w:val="multilevel"/>
    <w:tmpl w:val="7928973A"/>
    <w:lvl w:ilvl="0">
      <w:start w:val="1"/>
      <w:numFmt w:val="chineseCountingThousand"/>
      <w:pStyle w:val="KWheading1"/>
      <w:lvlText w:val="%1、"/>
      <w:lvlJc w:val="left"/>
      <w:pPr>
        <w:tabs>
          <w:tab w:val="num" w:pos="567"/>
        </w:tabs>
        <w:ind w:left="567" w:hanging="567"/>
      </w:pPr>
      <w:rPr>
        <w:rFonts w:hint="eastAsia"/>
      </w:rPr>
    </w:lvl>
    <w:lvl w:ilvl="1">
      <w:start w:val="1"/>
      <w:numFmt w:val="decimal"/>
      <w:pStyle w:val="KWheading2"/>
      <w:lvlText w:val="%2."/>
      <w:lvlJc w:val="left"/>
      <w:pPr>
        <w:tabs>
          <w:tab w:val="num" w:pos="567"/>
        </w:tabs>
        <w:ind w:left="567" w:hanging="567"/>
      </w:pPr>
      <w:rPr>
        <w:rFonts w:ascii="Arial" w:hAnsi="Arial" w:hint="default"/>
        <w:sz w:val="24"/>
      </w:rPr>
    </w:lvl>
    <w:lvl w:ilvl="2">
      <w:start w:val="1"/>
      <w:numFmt w:val="lowerLetter"/>
      <w:pStyle w:val="KWheading3"/>
      <w:lvlText w:val="(%3)"/>
      <w:lvlJc w:val="left"/>
      <w:pPr>
        <w:tabs>
          <w:tab w:val="num" w:pos="567"/>
        </w:tabs>
        <w:ind w:left="567" w:hanging="567"/>
      </w:pPr>
      <w:rPr>
        <w:rFonts w:ascii="Arial" w:hAnsi="Arial" w:hint="default"/>
        <w:sz w:val="20"/>
      </w:rPr>
    </w:lvl>
    <w:lvl w:ilvl="3">
      <w:start w:val="1"/>
      <w:numFmt w:val="lowerRoman"/>
      <w:pStyle w:val="KWheading4"/>
      <w:lvlText w:val="(%4)"/>
      <w:lvlJc w:val="left"/>
      <w:pPr>
        <w:tabs>
          <w:tab w:val="num" w:pos="1134"/>
        </w:tabs>
        <w:ind w:left="1134" w:hanging="567"/>
      </w:pPr>
      <w:rPr>
        <w:rFonts w:ascii="Arial" w:hAnsi="Arial" w:hint="default"/>
        <w:b w:val="0"/>
        <w:i w:val="0"/>
        <w:sz w:val="20"/>
      </w:rPr>
    </w:lvl>
    <w:lvl w:ilvl="4">
      <w:start w:val="1"/>
      <w:numFmt w:val="upperLetter"/>
      <w:pStyle w:val="KWheading5"/>
      <w:lvlText w:val="(%5)"/>
      <w:lvlJc w:val="left"/>
      <w:pPr>
        <w:tabs>
          <w:tab w:val="num" w:pos="1701"/>
        </w:tabs>
        <w:ind w:left="1701" w:hanging="567"/>
      </w:pPr>
      <w:rPr>
        <w:rFonts w:ascii="Arial" w:hAnsi="Arial" w:hint="default"/>
        <w:sz w:val="20"/>
      </w:rPr>
    </w:lvl>
    <w:lvl w:ilvl="5">
      <w:start w:val="1"/>
      <w:numFmt w:val="none"/>
      <w:lvlText w:val=""/>
      <w:lvlJc w:val="left"/>
      <w:pPr>
        <w:tabs>
          <w:tab w:val="num" w:pos="2268"/>
        </w:tabs>
        <w:ind w:left="2268" w:hanging="2268"/>
      </w:pPr>
      <w:rPr>
        <w:rFonts w:hint="eastAsia"/>
      </w:rPr>
    </w:lvl>
    <w:lvl w:ilvl="6">
      <w:start w:val="1"/>
      <w:numFmt w:val="none"/>
      <w:lvlText w:val=""/>
      <w:lvlJc w:val="left"/>
      <w:pPr>
        <w:tabs>
          <w:tab w:val="num" w:pos="2268"/>
        </w:tabs>
        <w:ind w:left="2268" w:hanging="2268"/>
      </w:pPr>
      <w:rPr>
        <w:rFonts w:hint="eastAsia"/>
      </w:rPr>
    </w:lvl>
    <w:lvl w:ilvl="7">
      <w:start w:val="1"/>
      <w:numFmt w:val="none"/>
      <w:lvlText w:val=""/>
      <w:lvlJc w:val="left"/>
      <w:pPr>
        <w:tabs>
          <w:tab w:val="num" w:pos="2268"/>
        </w:tabs>
        <w:ind w:left="2268" w:hanging="2268"/>
      </w:pPr>
      <w:rPr>
        <w:rFonts w:hint="eastAsia"/>
      </w:rPr>
    </w:lvl>
    <w:lvl w:ilvl="8">
      <w:start w:val="1"/>
      <w:numFmt w:val="none"/>
      <w:lvlText w:val=""/>
      <w:lvlJc w:val="left"/>
      <w:pPr>
        <w:tabs>
          <w:tab w:val="num" w:pos="2268"/>
        </w:tabs>
        <w:ind w:left="2268" w:hanging="2268"/>
      </w:pPr>
      <w:rPr>
        <w:rFonts w:hint="eastAsia"/>
      </w:rPr>
    </w:lvl>
  </w:abstractNum>
  <w:abstractNum w:abstractNumId="16" w15:restartNumberingAfterBreak="0">
    <w:nsid w:val="1104781C"/>
    <w:multiLevelType w:val="hybridMultilevel"/>
    <w:tmpl w:val="491AE112"/>
    <w:lvl w:ilvl="0" w:tplc="E44AA3EE">
      <w:start w:val="1"/>
      <w:numFmt w:val="decimal"/>
      <w:lvlText w:val="%1."/>
      <w:lvlJc w:val="left"/>
      <w:pPr>
        <w:ind w:left="360" w:hanging="36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1E065FE"/>
    <w:multiLevelType w:val="hybridMultilevel"/>
    <w:tmpl w:val="624457BE"/>
    <w:lvl w:ilvl="0" w:tplc="5656A73E">
      <w:start w:val="1"/>
      <w:numFmt w:val="decimal"/>
      <w:lvlText w:val="%1."/>
      <w:lvlJc w:val="left"/>
      <w:pPr>
        <w:ind w:left="459" w:hanging="480"/>
      </w:pPr>
      <w:rPr>
        <w:rFonts w:eastAsia="標楷體" w:hint="eastAsia"/>
        <w:snapToGrid w:val="0"/>
        <w:kern w:val="0"/>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18" w15:restartNumberingAfterBreak="0">
    <w:nsid w:val="128663F5"/>
    <w:multiLevelType w:val="hybridMultilevel"/>
    <w:tmpl w:val="19A885E2"/>
    <w:lvl w:ilvl="0" w:tplc="5656A73E">
      <w:start w:val="1"/>
      <w:numFmt w:val="decimal"/>
      <w:lvlText w:val="%1."/>
      <w:lvlJc w:val="left"/>
      <w:pPr>
        <w:ind w:left="480" w:hanging="48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58340F"/>
    <w:multiLevelType w:val="hybridMultilevel"/>
    <w:tmpl w:val="5C6E532A"/>
    <w:lvl w:ilvl="0" w:tplc="1D940984">
      <w:start w:val="1"/>
      <w:numFmt w:val="lowerLetter"/>
      <w:lvlText w:val="%1."/>
      <w:lvlJc w:val="left"/>
      <w:pPr>
        <w:ind w:left="713" w:hanging="36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20" w15:restartNumberingAfterBreak="0">
    <w:nsid w:val="147C1AED"/>
    <w:multiLevelType w:val="hybridMultilevel"/>
    <w:tmpl w:val="64B88486"/>
    <w:lvl w:ilvl="0" w:tplc="C7F207FA">
      <w:start w:val="1"/>
      <w:numFmt w:val="decimal"/>
      <w:lvlText w:val="%1）"/>
      <w:lvlJc w:val="left"/>
      <w:pPr>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17317254"/>
    <w:multiLevelType w:val="hybridMultilevel"/>
    <w:tmpl w:val="9628EC9E"/>
    <w:lvl w:ilvl="0" w:tplc="400ED24A">
      <w:start w:val="1"/>
      <w:numFmt w:val="decimal"/>
      <w:lvlText w:val="%1）"/>
      <w:lvlJc w:val="left"/>
      <w:pPr>
        <w:ind w:left="1178"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73F79E6"/>
    <w:multiLevelType w:val="hybridMultilevel"/>
    <w:tmpl w:val="6D28FEF8"/>
    <w:lvl w:ilvl="0" w:tplc="12C2EED0">
      <w:start w:val="1"/>
      <w:numFmt w:val="decimal"/>
      <w:lvlText w:val="%1."/>
      <w:lvlJc w:val="left"/>
      <w:pPr>
        <w:ind w:left="339" w:hanging="360"/>
      </w:pPr>
      <w:rPr>
        <w:rFonts w:eastAsia="FangSong"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19CA0CCD"/>
    <w:multiLevelType w:val="hybridMultilevel"/>
    <w:tmpl w:val="8FC85A56"/>
    <w:lvl w:ilvl="0" w:tplc="04090001">
      <w:start w:val="1"/>
      <w:numFmt w:val="bullet"/>
      <w:lvlText w:val=""/>
      <w:lvlJc w:val="left"/>
      <w:pPr>
        <w:ind w:left="1102" w:hanging="480"/>
      </w:pPr>
      <w:rPr>
        <w:rFonts w:ascii="Wingdings" w:hAnsi="Wingdings" w:hint="default"/>
      </w:rPr>
    </w:lvl>
    <w:lvl w:ilvl="1" w:tplc="04090003" w:tentative="1">
      <w:start w:val="1"/>
      <w:numFmt w:val="bullet"/>
      <w:lvlText w:val=""/>
      <w:lvlJc w:val="left"/>
      <w:pPr>
        <w:ind w:left="1582" w:hanging="480"/>
      </w:pPr>
      <w:rPr>
        <w:rFonts w:ascii="Wingdings" w:hAnsi="Wingdings" w:hint="default"/>
      </w:rPr>
    </w:lvl>
    <w:lvl w:ilvl="2" w:tplc="04090005" w:tentative="1">
      <w:start w:val="1"/>
      <w:numFmt w:val="bullet"/>
      <w:lvlText w:val=""/>
      <w:lvlJc w:val="left"/>
      <w:pPr>
        <w:ind w:left="2062" w:hanging="480"/>
      </w:pPr>
      <w:rPr>
        <w:rFonts w:ascii="Wingdings" w:hAnsi="Wingdings" w:hint="default"/>
      </w:rPr>
    </w:lvl>
    <w:lvl w:ilvl="3" w:tplc="04090001" w:tentative="1">
      <w:start w:val="1"/>
      <w:numFmt w:val="bullet"/>
      <w:lvlText w:val=""/>
      <w:lvlJc w:val="left"/>
      <w:pPr>
        <w:ind w:left="2542" w:hanging="480"/>
      </w:pPr>
      <w:rPr>
        <w:rFonts w:ascii="Wingdings" w:hAnsi="Wingdings" w:hint="default"/>
      </w:rPr>
    </w:lvl>
    <w:lvl w:ilvl="4" w:tplc="04090003" w:tentative="1">
      <w:start w:val="1"/>
      <w:numFmt w:val="bullet"/>
      <w:lvlText w:val=""/>
      <w:lvlJc w:val="left"/>
      <w:pPr>
        <w:ind w:left="3022" w:hanging="480"/>
      </w:pPr>
      <w:rPr>
        <w:rFonts w:ascii="Wingdings" w:hAnsi="Wingdings" w:hint="default"/>
      </w:rPr>
    </w:lvl>
    <w:lvl w:ilvl="5" w:tplc="04090005" w:tentative="1">
      <w:start w:val="1"/>
      <w:numFmt w:val="bullet"/>
      <w:lvlText w:val=""/>
      <w:lvlJc w:val="left"/>
      <w:pPr>
        <w:ind w:left="3502" w:hanging="480"/>
      </w:pPr>
      <w:rPr>
        <w:rFonts w:ascii="Wingdings" w:hAnsi="Wingdings" w:hint="default"/>
      </w:rPr>
    </w:lvl>
    <w:lvl w:ilvl="6" w:tplc="04090001" w:tentative="1">
      <w:start w:val="1"/>
      <w:numFmt w:val="bullet"/>
      <w:lvlText w:val=""/>
      <w:lvlJc w:val="left"/>
      <w:pPr>
        <w:ind w:left="3982" w:hanging="480"/>
      </w:pPr>
      <w:rPr>
        <w:rFonts w:ascii="Wingdings" w:hAnsi="Wingdings" w:hint="default"/>
      </w:rPr>
    </w:lvl>
    <w:lvl w:ilvl="7" w:tplc="04090003" w:tentative="1">
      <w:start w:val="1"/>
      <w:numFmt w:val="bullet"/>
      <w:lvlText w:val=""/>
      <w:lvlJc w:val="left"/>
      <w:pPr>
        <w:ind w:left="4462" w:hanging="480"/>
      </w:pPr>
      <w:rPr>
        <w:rFonts w:ascii="Wingdings" w:hAnsi="Wingdings" w:hint="default"/>
      </w:rPr>
    </w:lvl>
    <w:lvl w:ilvl="8" w:tplc="04090005" w:tentative="1">
      <w:start w:val="1"/>
      <w:numFmt w:val="bullet"/>
      <w:lvlText w:val=""/>
      <w:lvlJc w:val="left"/>
      <w:pPr>
        <w:ind w:left="4942" w:hanging="480"/>
      </w:pPr>
      <w:rPr>
        <w:rFonts w:ascii="Wingdings" w:hAnsi="Wingdings" w:hint="default"/>
      </w:rPr>
    </w:lvl>
  </w:abstractNum>
  <w:abstractNum w:abstractNumId="24" w15:restartNumberingAfterBreak="0">
    <w:nsid w:val="1E4E4273"/>
    <w:multiLevelType w:val="hybridMultilevel"/>
    <w:tmpl w:val="624457BE"/>
    <w:lvl w:ilvl="0" w:tplc="5656A73E">
      <w:start w:val="1"/>
      <w:numFmt w:val="decimal"/>
      <w:lvlText w:val="%1."/>
      <w:lvlJc w:val="left"/>
      <w:pPr>
        <w:ind w:left="459" w:hanging="480"/>
      </w:pPr>
      <w:rPr>
        <w:rFonts w:eastAsia="標楷體" w:hint="eastAsia"/>
        <w:snapToGrid w:val="0"/>
        <w:kern w:val="0"/>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25" w15:restartNumberingAfterBreak="0">
    <w:nsid w:val="202E4670"/>
    <w:multiLevelType w:val="hybridMultilevel"/>
    <w:tmpl w:val="1C2C2356"/>
    <w:lvl w:ilvl="0" w:tplc="6A6626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A56027"/>
    <w:multiLevelType w:val="hybridMultilevel"/>
    <w:tmpl w:val="0234F40A"/>
    <w:lvl w:ilvl="0" w:tplc="D8B8909C">
      <w:start w:val="1"/>
      <w:numFmt w:val="decimal"/>
      <w:lvlText w:val="%1)"/>
      <w:lvlJc w:val="left"/>
      <w:pPr>
        <w:tabs>
          <w:tab w:val="num" w:pos="720"/>
        </w:tabs>
        <w:ind w:left="720" w:hanging="720"/>
      </w:pPr>
      <w:rPr>
        <w:rFonts w:ascii="FangSong" w:eastAsia="新細明體" w:hAnsi="FangSong"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15:restartNumberingAfterBreak="0">
    <w:nsid w:val="238D0555"/>
    <w:multiLevelType w:val="hybridMultilevel"/>
    <w:tmpl w:val="589E2330"/>
    <w:lvl w:ilvl="0" w:tplc="C7F207FA">
      <w:start w:val="1"/>
      <w:numFmt w:val="decimal"/>
      <w:lvlText w:val="%1）"/>
      <w:lvlJc w:val="left"/>
      <w:pPr>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24840B28"/>
    <w:multiLevelType w:val="multilevel"/>
    <w:tmpl w:val="55925CE2"/>
    <w:lvl w:ilvl="0">
      <w:start w:val="1"/>
      <w:numFmt w:val="bullet"/>
      <w:pStyle w:val="a0"/>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29" w15:restartNumberingAfterBreak="0">
    <w:nsid w:val="24FD2DA2"/>
    <w:multiLevelType w:val="hybridMultilevel"/>
    <w:tmpl w:val="73FADB0E"/>
    <w:lvl w:ilvl="0" w:tplc="7A36D218">
      <w:start w:val="1"/>
      <w:numFmt w:val="decimal"/>
      <w:lvlText w:val="%1."/>
      <w:lvlJc w:val="left"/>
      <w:pPr>
        <w:ind w:left="360" w:hanging="360"/>
      </w:pPr>
      <w:rPr>
        <w:rFonts w:eastAsia="FangSo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63B5143"/>
    <w:multiLevelType w:val="hybridMultilevel"/>
    <w:tmpl w:val="0234F40A"/>
    <w:lvl w:ilvl="0" w:tplc="D8B8909C">
      <w:start w:val="1"/>
      <w:numFmt w:val="decimal"/>
      <w:lvlText w:val="%1)"/>
      <w:lvlJc w:val="left"/>
      <w:pPr>
        <w:tabs>
          <w:tab w:val="num" w:pos="720"/>
        </w:tabs>
        <w:ind w:left="720" w:hanging="720"/>
      </w:pPr>
      <w:rPr>
        <w:rFonts w:ascii="FangSong" w:eastAsia="新細明體" w:hAnsi="FangSong"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15:restartNumberingAfterBreak="0">
    <w:nsid w:val="27651308"/>
    <w:multiLevelType w:val="hybridMultilevel"/>
    <w:tmpl w:val="A1584516"/>
    <w:lvl w:ilvl="0" w:tplc="C7F207FA">
      <w:start w:val="1"/>
      <w:numFmt w:val="decimal"/>
      <w:lvlText w:val="%1）"/>
      <w:lvlJc w:val="left"/>
      <w:pPr>
        <w:ind w:left="720" w:hanging="720"/>
      </w:pPr>
      <w:rPr>
        <w:rFonts w:hint="default"/>
      </w:rPr>
    </w:lvl>
    <w:lvl w:ilvl="1" w:tplc="F314F85C">
      <w:start w:val="1"/>
      <w:numFmt w:val="decimal"/>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EB084B"/>
    <w:multiLevelType w:val="hybridMultilevel"/>
    <w:tmpl w:val="89AE3828"/>
    <w:lvl w:ilvl="0" w:tplc="5656A73E">
      <w:start w:val="1"/>
      <w:numFmt w:val="decimal"/>
      <w:lvlText w:val="%1."/>
      <w:lvlJc w:val="left"/>
      <w:pPr>
        <w:ind w:left="720" w:hanging="72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F42501"/>
    <w:multiLevelType w:val="hybridMultilevel"/>
    <w:tmpl w:val="3CF611F0"/>
    <w:lvl w:ilvl="0" w:tplc="9A1ED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DF96F5A"/>
    <w:multiLevelType w:val="hybridMultilevel"/>
    <w:tmpl w:val="CDE0B5CA"/>
    <w:lvl w:ilvl="0" w:tplc="DA128D2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ED73828"/>
    <w:multiLevelType w:val="hybridMultilevel"/>
    <w:tmpl w:val="369C4DFE"/>
    <w:lvl w:ilvl="0" w:tplc="908A6F96">
      <w:start w:val="1"/>
      <w:numFmt w:val="lowerLetter"/>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36" w15:restartNumberingAfterBreak="0">
    <w:nsid w:val="2F4C32E5"/>
    <w:multiLevelType w:val="hybridMultilevel"/>
    <w:tmpl w:val="6B38CAA4"/>
    <w:lvl w:ilvl="0" w:tplc="C7F207FA">
      <w:start w:val="1"/>
      <w:numFmt w:val="decimal"/>
      <w:lvlText w:val="%1）"/>
      <w:lvlJc w:val="left"/>
      <w:pPr>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2F9A7347"/>
    <w:multiLevelType w:val="multilevel"/>
    <w:tmpl w:val="3DA08F00"/>
    <w:lvl w:ilvl="0">
      <w:start w:val="1"/>
      <w:numFmt w:val="decimal"/>
      <w:pStyle w:val="a1"/>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38" w15:restartNumberingAfterBreak="0">
    <w:nsid w:val="30E86EAE"/>
    <w:multiLevelType w:val="hybridMultilevel"/>
    <w:tmpl w:val="369C4DFE"/>
    <w:lvl w:ilvl="0" w:tplc="908A6F96">
      <w:start w:val="1"/>
      <w:numFmt w:val="lowerLetter"/>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39" w15:restartNumberingAfterBreak="0">
    <w:nsid w:val="36854B19"/>
    <w:multiLevelType w:val="hybridMultilevel"/>
    <w:tmpl w:val="A21A325E"/>
    <w:lvl w:ilvl="0" w:tplc="5656A73E">
      <w:start w:val="1"/>
      <w:numFmt w:val="decimal"/>
      <w:lvlText w:val="%1."/>
      <w:lvlJc w:val="left"/>
      <w:pPr>
        <w:ind w:left="480" w:hanging="48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41" w15:restartNumberingAfterBreak="0">
    <w:nsid w:val="39566066"/>
    <w:multiLevelType w:val="hybridMultilevel"/>
    <w:tmpl w:val="0234F40A"/>
    <w:lvl w:ilvl="0" w:tplc="D8B8909C">
      <w:start w:val="1"/>
      <w:numFmt w:val="decimal"/>
      <w:lvlText w:val="%1)"/>
      <w:lvlJc w:val="left"/>
      <w:pPr>
        <w:tabs>
          <w:tab w:val="num" w:pos="720"/>
        </w:tabs>
        <w:ind w:left="720" w:hanging="720"/>
      </w:pPr>
      <w:rPr>
        <w:rFonts w:ascii="FangSong" w:eastAsia="新細明體" w:hAnsi="FangSong"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2" w15:restartNumberingAfterBreak="0">
    <w:nsid w:val="3A7149D8"/>
    <w:multiLevelType w:val="hybridMultilevel"/>
    <w:tmpl w:val="6A781F02"/>
    <w:lvl w:ilvl="0" w:tplc="2F0AE244">
      <w:start w:val="1"/>
      <w:numFmt w:val="decimal"/>
      <w:lvlText w:val="%1."/>
      <w:lvlJc w:val="left"/>
      <w:pPr>
        <w:ind w:left="480" w:hanging="480"/>
      </w:pPr>
      <w:rPr>
        <w:rFonts w:eastAsia="標楷體" w:hint="eastAsia"/>
        <w:snapToGrid w:val="0"/>
        <w:kern w:val="0"/>
      </w:rPr>
    </w:lvl>
    <w:lvl w:ilvl="1" w:tplc="F7342724" w:tentative="1">
      <w:start w:val="1"/>
      <w:numFmt w:val="ideographTraditional"/>
      <w:lvlText w:val="%2、"/>
      <w:lvlJc w:val="left"/>
      <w:pPr>
        <w:ind w:left="960" w:hanging="480"/>
      </w:pPr>
    </w:lvl>
    <w:lvl w:ilvl="2" w:tplc="E27C546E" w:tentative="1">
      <w:start w:val="1"/>
      <w:numFmt w:val="lowerRoman"/>
      <w:lvlText w:val="%3."/>
      <w:lvlJc w:val="right"/>
      <w:pPr>
        <w:ind w:left="1440" w:hanging="480"/>
      </w:pPr>
    </w:lvl>
    <w:lvl w:ilvl="3" w:tplc="759E9C9C" w:tentative="1">
      <w:start w:val="1"/>
      <w:numFmt w:val="decimal"/>
      <w:lvlText w:val="%4."/>
      <w:lvlJc w:val="left"/>
      <w:pPr>
        <w:ind w:left="1920" w:hanging="480"/>
      </w:pPr>
    </w:lvl>
    <w:lvl w:ilvl="4" w:tplc="862E1EF8" w:tentative="1">
      <w:start w:val="1"/>
      <w:numFmt w:val="ideographTraditional"/>
      <w:lvlText w:val="%5、"/>
      <w:lvlJc w:val="left"/>
      <w:pPr>
        <w:ind w:left="2400" w:hanging="480"/>
      </w:pPr>
    </w:lvl>
    <w:lvl w:ilvl="5" w:tplc="95C089EC" w:tentative="1">
      <w:start w:val="1"/>
      <w:numFmt w:val="lowerRoman"/>
      <w:lvlText w:val="%6."/>
      <w:lvlJc w:val="right"/>
      <w:pPr>
        <w:ind w:left="2880" w:hanging="480"/>
      </w:pPr>
    </w:lvl>
    <w:lvl w:ilvl="6" w:tplc="C0505614" w:tentative="1">
      <w:start w:val="1"/>
      <w:numFmt w:val="decimal"/>
      <w:lvlText w:val="%7."/>
      <w:lvlJc w:val="left"/>
      <w:pPr>
        <w:ind w:left="3360" w:hanging="480"/>
      </w:pPr>
    </w:lvl>
    <w:lvl w:ilvl="7" w:tplc="D960B070" w:tentative="1">
      <w:start w:val="1"/>
      <w:numFmt w:val="ideographTraditional"/>
      <w:lvlText w:val="%8、"/>
      <w:lvlJc w:val="left"/>
      <w:pPr>
        <w:ind w:left="3840" w:hanging="480"/>
      </w:pPr>
    </w:lvl>
    <w:lvl w:ilvl="8" w:tplc="5248ED66" w:tentative="1">
      <w:start w:val="1"/>
      <w:numFmt w:val="lowerRoman"/>
      <w:lvlText w:val="%9."/>
      <w:lvlJc w:val="right"/>
      <w:pPr>
        <w:ind w:left="4320" w:hanging="480"/>
      </w:pPr>
    </w:lvl>
  </w:abstractNum>
  <w:abstractNum w:abstractNumId="43" w15:restartNumberingAfterBreak="0">
    <w:nsid w:val="3C4D234B"/>
    <w:multiLevelType w:val="hybridMultilevel"/>
    <w:tmpl w:val="6C208D20"/>
    <w:lvl w:ilvl="0" w:tplc="C7F207FA">
      <w:start w:val="1"/>
      <w:numFmt w:val="decimal"/>
      <w:lvlText w:val="%1）"/>
      <w:lvlJc w:val="left"/>
      <w:pPr>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3CD61FFA"/>
    <w:multiLevelType w:val="hybridMultilevel"/>
    <w:tmpl w:val="4B6CCD34"/>
    <w:lvl w:ilvl="0" w:tplc="DD5A62BE">
      <w:start w:val="1"/>
      <w:numFmt w:val="decimal"/>
      <w:lvlText w:val="%1）"/>
      <w:lvlJc w:val="left"/>
      <w:pPr>
        <w:ind w:left="1178" w:hanging="720"/>
      </w:pPr>
      <w:rPr>
        <w:rFonts w:hint="default"/>
      </w:rPr>
    </w:lvl>
    <w:lvl w:ilvl="1" w:tplc="DB7A4FA8">
      <w:start w:val="1"/>
      <w:numFmt w:val="decimal"/>
      <w:lvlText w:val="%2."/>
      <w:lvlJc w:val="left"/>
      <w:pPr>
        <w:ind w:left="1298" w:hanging="360"/>
      </w:pPr>
      <w:rPr>
        <w:rFonts w:hint="default"/>
      </w:r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45" w15:restartNumberingAfterBreak="0">
    <w:nsid w:val="3E131B03"/>
    <w:multiLevelType w:val="hybridMultilevel"/>
    <w:tmpl w:val="18D87EC2"/>
    <w:lvl w:ilvl="0" w:tplc="0409000F">
      <w:start w:val="1"/>
      <w:numFmt w:val="decimal"/>
      <w:lvlText w:val="%1."/>
      <w:lvlJc w:val="left"/>
      <w:pPr>
        <w:ind w:left="480" w:hanging="480"/>
      </w:pPr>
    </w:lvl>
    <w:lvl w:ilvl="1" w:tplc="57F6F4E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F026CE9"/>
    <w:multiLevelType w:val="hybridMultilevel"/>
    <w:tmpl w:val="624457BE"/>
    <w:lvl w:ilvl="0" w:tplc="5656A73E">
      <w:start w:val="1"/>
      <w:numFmt w:val="decimal"/>
      <w:lvlText w:val="%1."/>
      <w:lvlJc w:val="left"/>
      <w:pPr>
        <w:ind w:left="459" w:hanging="480"/>
      </w:pPr>
      <w:rPr>
        <w:rFonts w:eastAsia="標楷體" w:hint="eastAsia"/>
        <w:snapToGrid w:val="0"/>
        <w:kern w:val="0"/>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47" w15:restartNumberingAfterBreak="0">
    <w:nsid w:val="3F5D097F"/>
    <w:multiLevelType w:val="hybridMultilevel"/>
    <w:tmpl w:val="58B6B5FE"/>
    <w:lvl w:ilvl="0" w:tplc="B92ED064">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406F3411"/>
    <w:multiLevelType w:val="hybridMultilevel"/>
    <w:tmpl w:val="095C850E"/>
    <w:lvl w:ilvl="0" w:tplc="5656A73E">
      <w:start w:val="1"/>
      <w:numFmt w:val="decimal"/>
      <w:lvlText w:val="%1."/>
      <w:lvlJc w:val="left"/>
      <w:pPr>
        <w:ind w:left="720" w:hanging="720"/>
      </w:pPr>
      <w:rPr>
        <w:rFonts w:eastAsia="標楷體" w:hint="eastAsia"/>
        <w:snapToGrid w:val="0"/>
        <w:kern w:val="0"/>
      </w:rPr>
    </w:lvl>
    <w:lvl w:ilvl="1" w:tplc="11902E5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3CD5447"/>
    <w:multiLevelType w:val="multilevel"/>
    <w:tmpl w:val="840649F8"/>
    <w:lvl w:ilvl="0">
      <w:start w:val="1"/>
      <w:numFmt w:val="decimal"/>
      <w:pStyle w:val="1"/>
      <w:lvlText w:val="%1"/>
      <w:lvlJc w:val="left"/>
      <w:pPr>
        <w:tabs>
          <w:tab w:val="num" w:pos="567"/>
        </w:tabs>
        <w:ind w:left="567" w:hanging="567"/>
      </w:pPr>
      <w:rPr>
        <w:rFonts w:hint="default"/>
      </w:rPr>
    </w:lvl>
    <w:lvl w:ilvl="1">
      <w:start w:val="1"/>
      <w:numFmt w:val="decimal"/>
      <w:pStyle w:val="20"/>
      <w:lvlText w:val="%1.%2"/>
      <w:lvlJc w:val="left"/>
      <w:pPr>
        <w:tabs>
          <w:tab w:val="num" w:pos="567"/>
        </w:tabs>
        <w:ind w:left="567" w:hanging="567"/>
      </w:pPr>
      <w:rPr>
        <w:rFonts w:hint="default"/>
      </w:rPr>
    </w:lvl>
    <w:lvl w:ilvl="2">
      <w:start w:val="1"/>
      <w:numFmt w:val="lowerLetter"/>
      <w:pStyle w:val="31"/>
      <w:lvlText w:val="(%3)"/>
      <w:lvlJc w:val="left"/>
      <w:pPr>
        <w:tabs>
          <w:tab w:val="num" w:pos="567"/>
        </w:tabs>
        <w:ind w:left="567" w:hanging="567"/>
      </w:pPr>
      <w:rPr>
        <w:rFonts w:hint="default"/>
      </w:rPr>
    </w:lvl>
    <w:lvl w:ilvl="3">
      <w:start w:val="1"/>
      <w:numFmt w:val="lowerRoman"/>
      <w:pStyle w:val="41"/>
      <w:lvlText w:val="(%4)"/>
      <w:lvlJc w:val="left"/>
      <w:pPr>
        <w:tabs>
          <w:tab w:val="num" w:pos="567"/>
        </w:tabs>
        <w:ind w:left="1134" w:hanging="567"/>
      </w:pPr>
      <w:rPr>
        <w:rFonts w:hint="default"/>
      </w:rPr>
    </w:lvl>
    <w:lvl w:ilvl="4">
      <w:start w:val="1"/>
      <w:numFmt w:val="upperLetter"/>
      <w:pStyle w:val="51"/>
      <w:lvlText w:val="(%5)"/>
      <w:lvlJc w:val="left"/>
      <w:pPr>
        <w:tabs>
          <w:tab w:val="num" w:pos="567"/>
        </w:tabs>
        <w:ind w:left="1701" w:hanging="567"/>
      </w:pPr>
      <w:rPr>
        <w:rFonts w:ascii="Arial" w:hAnsi="Arial" w:hint="default"/>
        <w:sz w:val="16"/>
        <w:szCs w:val="16"/>
      </w:rPr>
    </w:lvl>
    <w:lvl w:ilvl="5">
      <w:start w:val="1"/>
      <w:numFmt w:val="none"/>
      <w:lvlRestart w:val="3"/>
      <w:pStyle w:val="6"/>
      <w:lvlText w:val=""/>
      <w:lvlJc w:val="left"/>
      <w:pPr>
        <w:tabs>
          <w:tab w:val="num" w:pos="0"/>
        </w:tabs>
        <w:ind w:left="0" w:firstLine="0"/>
      </w:pPr>
      <w:rPr>
        <w:rFonts w:hint="default"/>
      </w:rPr>
    </w:lvl>
    <w:lvl w:ilvl="6">
      <w:start w:val="1"/>
      <w:numFmt w:val="none"/>
      <w:pStyle w:val="7"/>
      <w:lvlText w:val="%7"/>
      <w:lvlJc w:val="left"/>
      <w:pPr>
        <w:tabs>
          <w:tab w:val="num" w:pos="0"/>
        </w:tabs>
        <w:ind w:left="0" w:firstLine="0"/>
      </w:pPr>
      <w:rPr>
        <w:rFonts w:hint="default"/>
      </w:rPr>
    </w:lvl>
    <w:lvl w:ilvl="7">
      <w:start w:val="1"/>
      <w:numFmt w:val="none"/>
      <w:pStyle w:val="8"/>
      <w:lvlText w:val=""/>
      <w:lvlJc w:val="left"/>
      <w:pPr>
        <w:tabs>
          <w:tab w:val="num" w:pos="0"/>
        </w:tabs>
        <w:ind w:left="0" w:firstLine="0"/>
      </w:pPr>
      <w:rPr>
        <w:rFonts w:hint="default"/>
      </w:rPr>
    </w:lvl>
    <w:lvl w:ilvl="8">
      <w:start w:val="1"/>
      <w:numFmt w:val="none"/>
      <w:pStyle w:val="9"/>
      <w:lvlText w:val=""/>
      <w:lvlJc w:val="left"/>
      <w:pPr>
        <w:tabs>
          <w:tab w:val="num" w:pos="0"/>
        </w:tabs>
        <w:ind w:left="0" w:firstLine="0"/>
      </w:pPr>
      <w:rPr>
        <w:rFonts w:hint="default"/>
      </w:rPr>
    </w:lvl>
  </w:abstractNum>
  <w:abstractNum w:abstractNumId="50" w15:restartNumberingAfterBreak="0">
    <w:nsid w:val="46196346"/>
    <w:multiLevelType w:val="hybridMultilevel"/>
    <w:tmpl w:val="624457BE"/>
    <w:lvl w:ilvl="0" w:tplc="5656A73E">
      <w:start w:val="1"/>
      <w:numFmt w:val="decimal"/>
      <w:lvlText w:val="%1."/>
      <w:lvlJc w:val="left"/>
      <w:pPr>
        <w:ind w:left="459" w:hanging="480"/>
      </w:pPr>
      <w:rPr>
        <w:rFonts w:eastAsia="標楷體" w:hint="eastAsia"/>
        <w:snapToGrid w:val="0"/>
        <w:kern w:val="0"/>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51" w15:restartNumberingAfterBreak="0">
    <w:nsid w:val="482E533D"/>
    <w:multiLevelType w:val="multilevel"/>
    <w:tmpl w:val="1E06486C"/>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hint="eastAsia"/>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52" w15:restartNumberingAfterBreak="0">
    <w:nsid w:val="48634022"/>
    <w:multiLevelType w:val="hybridMultilevel"/>
    <w:tmpl w:val="19A885E2"/>
    <w:lvl w:ilvl="0" w:tplc="5656A73E">
      <w:start w:val="1"/>
      <w:numFmt w:val="decimal"/>
      <w:lvlText w:val="%1."/>
      <w:lvlJc w:val="left"/>
      <w:pPr>
        <w:ind w:left="480" w:hanging="48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D0626CB"/>
    <w:multiLevelType w:val="hybridMultilevel"/>
    <w:tmpl w:val="19A885E2"/>
    <w:lvl w:ilvl="0" w:tplc="5656A73E">
      <w:start w:val="1"/>
      <w:numFmt w:val="decimal"/>
      <w:lvlText w:val="%1."/>
      <w:lvlJc w:val="left"/>
      <w:pPr>
        <w:ind w:left="480" w:hanging="48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E566FFA"/>
    <w:multiLevelType w:val="hybridMultilevel"/>
    <w:tmpl w:val="397CA43A"/>
    <w:lvl w:ilvl="0" w:tplc="5656A73E">
      <w:start w:val="1"/>
      <w:numFmt w:val="decimal"/>
      <w:lvlText w:val="%1."/>
      <w:lvlJc w:val="left"/>
      <w:pPr>
        <w:ind w:left="585" w:hanging="480"/>
      </w:pPr>
      <w:rPr>
        <w:rFonts w:eastAsia="標楷體"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F7760F1"/>
    <w:multiLevelType w:val="hybridMultilevel"/>
    <w:tmpl w:val="369C4DFE"/>
    <w:lvl w:ilvl="0" w:tplc="908A6F96">
      <w:start w:val="1"/>
      <w:numFmt w:val="lowerLetter"/>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56" w15:restartNumberingAfterBreak="0">
    <w:nsid w:val="5083687A"/>
    <w:multiLevelType w:val="hybridMultilevel"/>
    <w:tmpl w:val="F1B44A4A"/>
    <w:lvl w:ilvl="0" w:tplc="5656A73E">
      <w:start w:val="1"/>
      <w:numFmt w:val="decimal"/>
      <w:lvlText w:val="%1."/>
      <w:lvlJc w:val="left"/>
      <w:pPr>
        <w:ind w:left="480" w:hanging="480"/>
      </w:pPr>
      <w:rPr>
        <w:rFonts w:eastAsia="標楷體" w:hint="eastAsia"/>
        <w:snapToGrid w:val="0"/>
        <w:kern w:val="0"/>
      </w:rPr>
    </w:lvl>
    <w:lvl w:ilvl="1" w:tplc="5C524298">
      <w:start w:val="1"/>
      <w:numFmt w:val="decimal"/>
      <w:lvlText w:val="%2、"/>
      <w:lvlJc w:val="left"/>
      <w:pPr>
        <w:ind w:left="1200" w:hanging="720"/>
      </w:pPr>
      <w:rPr>
        <w:rFonts w:hint="default"/>
      </w:rPr>
    </w:lvl>
    <w:lvl w:ilvl="2" w:tplc="45E4C128">
      <w:start w:val="1"/>
      <w:numFmt w:val="decimalFullWidth"/>
      <w:lvlText w:val="（%3）"/>
      <w:lvlJc w:val="left"/>
      <w:pPr>
        <w:ind w:left="2040" w:hanging="10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4063413"/>
    <w:multiLevelType w:val="hybridMultilevel"/>
    <w:tmpl w:val="55225BF8"/>
    <w:lvl w:ilvl="0" w:tplc="5656A73E">
      <w:start w:val="1"/>
      <w:numFmt w:val="decimal"/>
      <w:lvlText w:val="%1."/>
      <w:lvlJc w:val="left"/>
      <w:pPr>
        <w:ind w:left="480" w:hanging="480"/>
      </w:pPr>
      <w:rPr>
        <w:rFonts w:eastAsia="標楷體" w:hint="eastAsia"/>
        <w:snapToGrid w:val="0"/>
        <w:kern w:val="0"/>
      </w:rPr>
    </w:lvl>
    <w:lvl w:ilvl="1" w:tplc="93521CE4">
      <w:start w:val="1"/>
      <w:numFmt w:val="decimal"/>
      <w:lvlText w:val="%2."/>
      <w:lvlJc w:val="left"/>
      <w:pPr>
        <w:ind w:left="960" w:hanging="480"/>
      </w:pPr>
      <w:rPr>
        <w:rFonts w:ascii="FangSong" w:eastAsia="新細明體" w:hAnsi="FangSong"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44342CC"/>
    <w:multiLevelType w:val="multilevel"/>
    <w:tmpl w:val="397CA43A"/>
    <w:lvl w:ilvl="0">
      <w:start w:val="1"/>
      <w:numFmt w:val="decimal"/>
      <w:lvlText w:val="%1."/>
      <w:lvlJc w:val="left"/>
      <w:pPr>
        <w:ind w:left="585" w:hanging="48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55C3684C"/>
    <w:multiLevelType w:val="hybridMultilevel"/>
    <w:tmpl w:val="614CFB6E"/>
    <w:lvl w:ilvl="0" w:tplc="440290F4">
      <w:start w:val="1"/>
      <w:numFmt w:val="decimal"/>
      <w:lvlText w:val="%1."/>
      <w:lvlJc w:val="left"/>
      <w:pPr>
        <w:ind w:left="360" w:hanging="360"/>
      </w:pPr>
      <w:rPr>
        <w:rFonts w:eastAsia="FangSo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6D60819"/>
    <w:multiLevelType w:val="hybridMultilevel"/>
    <w:tmpl w:val="BBF8AAB4"/>
    <w:lvl w:ilvl="0" w:tplc="C7F207FA">
      <w:start w:val="1"/>
      <w:numFmt w:val="decimal"/>
      <w:lvlText w:val="%1）"/>
      <w:lvlJc w:val="left"/>
      <w:pPr>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15:restartNumberingAfterBreak="0">
    <w:nsid w:val="5A763419"/>
    <w:multiLevelType w:val="hybridMultilevel"/>
    <w:tmpl w:val="3D7C16A0"/>
    <w:lvl w:ilvl="0" w:tplc="5656A73E">
      <w:start w:val="1"/>
      <w:numFmt w:val="decimal"/>
      <w:lvlText w:val="%1."/>
      <w:lvlJc w:val="left"/>
      <w:pPr>
        <w:ind w:left="1003" w:hanging="720"/>
      </w:pPr>
      <w:rPr>
        <w:rFonts w:eastAsia="標楷體" w:hint="eastAsia"/>
        <w:snapToGrid w:val="0"/>
        <w:kern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2" w15:restartNumberingAfterBreak="0">
    <w:nsid w:val="5A9F5031"/>
    <w:multiLevelType w:val="hybridMultilevel"/>
    <w:tmpl w:val="9F96A6EC"/>
    <w:lvl w:ilvl="0" w:tplc="400ED24A">
      <w:start w:val="1"/>
      <w:numFmt w:val="decimal"/>
      <w:lvlText w:val="%1）"/>
      <w:lvlJc w:val="left"/>
      <w:pPr>
        <w:ind w:left="1178" w:hanging="720"/>
      </w:pPr>
      <w:rPr>
        <w:rFonts w:hint="default"/>
      </w:rPr>
    </w:lvl>
    <w:lvl w:ilvl="1" w:tplc="4D8458F6">
      <w:start w:val="1"/>
      <w:numFmt w:val="lowerLetter"/>
      <w:lvlText w:val="%2."/>
      <w:lvlJc w:val="left"/>
      <w:pPr>
        <w:ind w:left="1298" w:hanging="360"/>
      </w:pPr>
      <w:rPr>
        <w:rFonts w:hint="default"/>
      </w:r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3" w15:restartNumberingAfterBreak="0">
    <w:nsid w:val="5C63179B"/>
    <w:multiLevelType w:val="hybridMultilevel"/>
    <w:tmpl w:val="C88048F0"/>
    <w:lvl w:ilvl="0" w:tplc="4E50BB16">
      <w:start w:val="1"/>
      <w:numFmt w:val="decimal"/>
      <w:lvlText w:val="%1."/>
      <w:lvlJc w:val="left"/>
      <w:pPr>
        <w:ind w:left="339" w:hanging="360"/>
      </w:pPr>
      <w:rPr>
        <w:rFonts w:eastAsia="FangSong" w:hint="default"/>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64" w15:restartNumberingAfterBreak="0">
    <w:nsid w:val="5D124DB4"/>
    <w:multiLevelType w:val="hybridMultilevel"/>
    <w:tmpl w:val="26C6F02C"/>
    <w:lvl w:ilvl="0" w:tplc="12C2EED0">
      <w:start w:val="1"/>
      <w:numFmt w:val="decimal"/>
      <w:lvlText w:val="%1."/>
      <w:lvlJc w:val="left"/>
      <w:pPr>
        <w:ind w:left="339" w:hanging="360"/>
      </w:pPr>
      <w:rPr>
        <w:rFonts w:eastAsia="FangSong" w:hint="default"/>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65" w15:restartNumberingAfterBreak="0">
    <w:nsid w:val="5DB3640A"/>
    <w:multiLevelType w:val="hybridMultilevel"/>
    <w:tmpl w:val="624457BE"/>
    <w:lvl w:ilvl="0" w:tplc="5656A73E">
      <w:start w:val="1"/>
      <w:numFmt w:val="decimal"/>
      <w:lvlText w:val="%1."/>
      <w:lvlJc w:val="left"/>
      <w:pPr>
        <w:ind w:left="459" w:hanging="480"/>
      </w:pPr>
      <w:rPr>
        <w:rFonts w:eastAsia="標楷體" w:hint="eastAsia"/>
        <w:snapToGrid w:val="0"/>
        <w:kern w:val="0"/>
      </w:rPr>
    </w:lvl>
    <w:lvl w:ilvl="1" w:tplc="04090019" w:tentative="1">
      <w:start w:val="1"/>
      <w:numFmt w:val="ideographTraditional"/>
      <w:lvlText w:val="%2、"/>
      <w:lvlJc w:val="left"/>
      <w:pPr>
        <w:ind w:left="939" w:hanging="480"/>
      </w:pPr>
    </w:lvl>
    <w:lvl w:ilvl="2" w:tplc="0409001B" w:tentative="1">
      <w:start w:val="1"/>
      <w:numFmt w:val="lowerRoman"/>
      <w:lvlText w:val="%3."/>
      <w:lvlJc w:val="right"/>
      <w:pPr>
        <w:ind w:left="1419" w:hanging="480"/>
      </w:pPr>
    </w:lvl>
    <w:lvl w:ilvl="3" w:tplc="0409000F" w:tentative="1">
      <w:start w:val="1"/>
      <w:numFmt w:val="decimal"/>
      <w:lvlText w:val="%4."/>
      <w:lvlJc w:val="left"/>
      <w:pPr>
        <w:ind w:left="1899" w:hanging="480"/>
      </w:pPr>
    </w:lvl>
    <w:lvl w:ilvl="4" w:tplc="04090019" w:tentative="1">
      <w:start w:val="1"/>
      <w:numFmt w:val="ideographTraditional"/>
      <w:lvlText w:val="%5、"/>
      <w:lvlJc w:val="left"/>
      <w:pPr>
        <w:ind w:left="2379" w:hanging="480"/>
      </w:pPr>
    </w:lvl>
    <w:lvl w:ilvl="5" w:tplc="0409001B" w:tentative="1">
      <w:start w:val="1"/>
      <w:numFmt w:val="lowerRoman"/>
      <w:lvlText w:val="%6."/>
      <w:lvlJc w:val="right"/>
      <w:pPr>
        <w:ind w:left="2859" w:hanging="480"/>
      </w:pPr>
    </w:lvl>
    <w:lvl w:ilvl="6" w:tplc="0409000F" w:tentative="1">
      <w:start w:val="1"/>
      <w:numFmt w:val="decimal"/>
      <w:lvlText w:val="%7."/>
      <w:lvlJc w:val="left"/>
      <w:pPr>
        <w:ind w:left="3339" w:hanging="480"/>
      </w:pPr>
    </w:lvl>
    <w:lvl w:ilvl="7" w:tplc="04090019" w:tentative="1">
      <w:start w:val="1"/>
      <w:numFmt w:val="ideographTraditional"/>
      <w:lvlText w:val="%8、"/>
      <w:lvlJc w:val="left"/>
      <w:pPr>
        <w:ind w:left="3819" w:hanging="480"/>
      </w:pPr>
    </w:lvl>
    <w:lvl w:ilvl="8" w:tplc="0409001B" w:tentative="1">
      <w:start w:val="1"/>
      <w:numFmt w:val="lowerRoman"/>
      <w:lvlText w:val="%9."/>
      <w:lvlJc w:val="right"/>
      <w:pPr>
        <w:ind w:left="4299" w:hanging="480"/>
      </w:pPr>
    </w:lvl>
  </w:abstractNum>
  <w:abstractNum w:abstractNumId="66" w15:restartNumberingAfterBreak="0">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66C0315E"/>
    <w:multiLevelType w:val="hybridMultilevel"/>
    <w:tmpl w:val="614CFB6E"/>
    <w:lvl w:ilvl="0" w:tplc="440290F4">
      <w:start w:val="1"/>
      <w:numFmt w:val="decimal"/>
      <w:lvlText w:val="%1."/>
      <w:lvlJc w:val="left"/>
      <w:pPr>
        <w:ind w:left="360" w:hanging="360"/>
      </w:pPr>
      <w:rPr>
        <w:rFonts w:eastAsia="FangSo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E690E29"/>
    <w:multiLevelType w:val="hybridMultilevel"/>
    <w:tmpl w:val="0234F40A"/>
    <w:lvl w:ilvl="0" w:tplc="D8B8909C">
      <w:start w:val="1"/>
      <w:numFmt w:val="decimal"/>
      <w:lvlText w:val="%1)"/>
      <w:lvlJc w:val="left"/>
      <w:pPr>
        <w:tabs>
          <w:tab w:val="num" w:pos="720"/>
        </w:tabs>
        <w:ind w:left="720" w:hanging="720"/>
      </w:pPr>
      <w:rPr>
        <w:rFonts w:ascii="FangSong" w:eastAsia="新細明體" w:hAnsi="FangSong"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9" w15:restartNumberingAfterBreak="0">
    <w:nsid w:val="6E977504"/>
    <w:multiLevelType w:val="hybridMultilevel"/>
    <w:tmpl w:val="FDCAE7CA"/>
    <w:lvl w:ilvl="0" w:tplc="6F1E4D6E">
      <w:start w:val="1"/>
      <w:numFmt w:val="decimal"/>
      <w:lvlText w:val="%1."/>
      <w:lvlJc w:val="left"/>
      <w:pPr>
        <w:tabs>
          <w:tab w:val="num" w:pos="360"/>
        </w:tabs>
        <w:ind w:left="360" w:hanging="360"/>
      </w:pPr>
    </w:lvl>
    <w:lvl w:ilvl="1" w:tplc="D8466E72">
      <w:start w:val="1"/>
      <w:numFmt w:val="lowerLetter"/>
      <w:lvlText w:val="%2)"/>
      <w:lvlJc w:val="left"/>
      <w:pPr>
        <w:tabs>
          <w:tab w:val="num" w:pos="840"/>
        </w:tabs>
        <w:ind w:left="840" w:hanging="420"/>
      </w:pPr>
    </w:lvl>
    <w:lvl w:ilvl="2" w:tplc="1AA6A1F8">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0" w15:restartNumberingAfterBreak="0">
    <w:nsid w:val="75BE5142"/>
    <w:multiLevelType w:val="multilevel"/>
    <w:tmpl w:val="0C090023"/>
    <w:styleLink w:val="a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1" w15:restartNumberingAfterBreak="0">
    <w:nsid w:val="770B2D32"/>
    <w:multiLevelType w:val="hybridMultilevel"/>
    <w:tmpl w:val="73B8B7E2"/>
    <w:lvl w:ilvl="0" w:tplc="0409000F">
      <w:start w:val="1"/>
      <w:numFmt w:val="decimal"/>
      <w:lvlText w:val="%1）"/>
      <w:lvlJc w:val="left"/>
      <w:pPr>
        <w:ind w:left="846" w:hanging="720"/>
      </w:pPr>
      <w:rPr>
        <w:rFonts w:hint="default"/>
      </w:rPr>
    </w:lvl>
    <w:lvl w:ilvl="1" w:tplc="04090019">
      <w:start w:val="1"/>
      <w:numFmt w:val="decimal"/>
      <w:lvlText w:val="%2."/>
      <w:lvlJc w:val="left"/>
      <w:pPr>
        <w:ind w:left="966" w:hanging="360"/>
      </w:pPr>
      <w:rPr>
        <w:rFonts w:hint="default"/>
      </w:r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abstractNum w:abstractNumId="72" w15:restartNumberingAfterBreak="0">
    <w:nsid w:val="78E64EF8"/>
    <w:multiLevelType w:val="hybridMultilevel"/>
    <w:tmpl w:val="6A781F02"/>
    <w:lvl w:ilvl="0" w:tplc="AB1CE322">
      <w:start w:val="1"/>
      <w:numFmt w:val="decimal"/>
      <w:lvlText w:val="%1."/>
      <w:lvlJc w:val="left"/>
      <w:pPr>
        <w:ind w:left="480" w:hanging="480"/>
      </w:pPr>
      <w:rPr>
        <w:rFonts w:eastAsia="標楷體" w:hint="eastAsia"/>
        <w:snapToGrid w:val="0"/>
        <w:kern w:val="0"/>
      </w:rPr>
    </w:lvl>
    <w:lvl w:ilvl="1" w:tplc="28080F1C" w:tentative="1">
      <w:start w:val="1"/>
      <w:numFmt w:val="ideographTraditional"/>
      <w:lvlText w:val="%2、"/>
      <w:lvlJc w:val="left"/>
      <w:pPr>
        <w:ind w:left="960" w:hanging="480"/>
      </w:pPr>
    </w:lvl>
    <w:lvl w:ilvl="2" w:tplc="EAC04AEE" w:tentative="1">
      <w:start w:val="1"/>
      <w:numFmt w:val="lowerRoman"/>
      <w:lvlText w:val="%3."/>
      <w:lvlJc w:val="right"/>
      <w:pPr>
        <w:ind w:left="1440" w:hanging="480"/>
      </w:pPr>
    </w:lvl>
    <w:lvl w:ilvl="3" w:tplc="DA208CF6" w:tentative="1">
      <w:start w:val="1"/>
      <w:numFmt w:val="decimal"/>
      <w:lvlText w:val="%4."/>
      <w:lvlJc w:val="left"/>
      <w:pPr>
        <w:ind w:left="1920" w:hanging="480"/>
      </w:pPr>
    </w:lvl>
    <w:lvl w:ilvl="4" w:tplc="4FA27D22" w:tentative="1">
      <w:start w:val="1"/>
      <w:numFmt w:val="ideographTraditional"/>
      <w:lvlText w:val="%5、"/>
      <w:lvlJc w:val="left"/>
      <w:pPr>
        <w:ind w:left="2400" w:hanging="480"/>
      </w:pPr>
    </w:lvl>
    <w:lvl w:ilvl="5" w:tplc="E580E98A" w:tentative="1">
      <w:start w:val="1"/>
      <w:numFmt w:val="lowerRoman"/>
      <w:lvlText w:val="%6."/>
      <w:lvlJc w:val="right"/>
      <w:pPr>
        <w:ind w:left="2880" w:hanging="480"/>
      </w:pPr>
    </w:lvl>
    <w:lvl w:ilvl="6" w:tplc="F918AD84" w:tentative="1">
      <w:start w:val="1"/>
      <w:numFmt w:val="decimal"/>
      <w:lvlText w:val="%7."/>
      <w:lvlJc w:val="left"/>
      <w:pPr>
        <w:ind w:left="3360" w:hanging="480"/>
      </w:pPr>
    </w:lvl>
    <w:lvl w:ilvl="7" w:tplc="1EBEE296" w:tentative="1">
      <w:start w:val="1"/>
      <w:numFmt w:val="ideographTraditional"/>
      <w:lvlText w:val="%8、"/>
      <w:lvlJc w:val="left"/>
      <w:pPr>
        <w:ind w:left="3840" w:hanging="480"/>
      </w:pPr>
    </w:lvl>
    <w:lvl w:ilvl="8" w:tplc="48320F92" w:tentative="1">
      <w:start w:val="1"/>
      <w:numFmt w:val="lowerRoman"/>
      <w:lvlText w:val="%9."/>
      <w:lvlJc w:val="right"/>
      <w:pPr>
        <w:ind w:left="4320" w:hanging="480"/>
      </w:pPr>
    </w:lvl>
  </w:abstractNum>
  <w:abstractNum w:abstractNumId="73" w15:restartNumberingAfterBreak="0">
    <w:nsid w:val="78FB1071"/>
    <w:multiLevelType w:val="hybridMultilevel"/>
    <w:tmpl w:val="D3CE3610"/>
    <w:lvl w:ilvl="0" w:tplc="4880E58C">
      <w:start w:val="1"/>
      <w:numFmt w:val="decimal"/>
      <w:lvlText w:val="%1."/>
      <w:lvlJc w:val="left"/>
      <w:pPr>
        <w:ind w:left="480" w:hanging="480"/>
      </w:pPr>
      <w:rPr>
        <w:rFonts w:eastAsia="標楷體" w:hint="eastAsia"/>
        <w:snapToGrid w:val="0"/>
        <w:kern w:val="0"/>
      </w:rPr>
    </w:lvl>
    <w:lvl w:ilvl="1" w:tplc="E258E60E"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C6E4C9A"/>
    <w:multiLevelType w:val="hybridMultilevel"/>
    <w:tmpl w:val="369C4DFE"/>
    <w:lvl w:ilvl="0" w:tplc="908A6F96">
      <w:start w:val="1"/>
      <w:numFmt w:val="lowerLetter"/>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75" w15:restartNumberingAfterBreak="0">
    <w:nsid w:val="7D72514E"/>
    <w:multiLevelType w:val="hybridMultilevel"/>
    <w:tmpl w:val="74C8955A"/>
    <w:lvl w:ilvl="0" w:tplc="5656A73E">
      <w:start w:val="1"/>
      <w:numFmt w:val="decimal"/>
      <w:lvlText w:val="%1."/>
      <w:lvlJc w:val="left"/>
      <w:pPr>
        <w:ind w:left="360" w:hanging="360"/>
      </w:pPr>
      <w:rPr>
        <w:rFonts w:eastAsia="FangSo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DF565A1"/>
    <w:multiLevelType w:val="hybridMultilevel"/>
    <w:tmpl w:val="369C4DFE"/>
    <w:lvl w:ilvl="0" w:tplc="908A6F96">
      <w:start w:val="1"/>
      <w:numFmt w:val="lowerLetter"/>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77" w15:restartNumberingAfterBreak="0">
    <w:nsid w:val="7FC3290C"/>
    <w:multiLevelType w:val="hybridMultilevel"/>
    <w:tmpl w:val="CA3618F8"/>
    <w:lvl w:ilvl="0" w:tplc="3E521AB4">
      <w:start w:val="1"/>
      <w:numFmt w:val="decimal"/>
      <w:lvlText w:val="注%1："/>
      <w:lvlJc w:val="left"/>
      <w:pPr>
        <w:ind w:left="723" w:hanging="720"/>
      </w:pPr>
      <w:rPr>
        <w:rFonts w:ascii="FangSong" w:eastAsia="FangSong" w:hAnsi="FangSong" w:cs="Times New Roman"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FE41CFF"/>
    <w:multiLevelType w:val="hybridMultilevel"/>
    <w:tmpl w:val="266A2CD6"/>
    <w:lvl w:ilvl="0" w:tplc="5656A73E">
      <w:start w:val="1"/>
      <w:numFmt w:val="decimal"/>
      <w:lvlText w:val="%1）"/>
      <w:lvlJc w:val="left"/>
      <w:pPr>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0"/>
  </w:num>
  <w:num w:numId="2">
    <w:abstractNumId w:val="6"/>
  </w:num>
  <w:num w:numId="3">
    <w:abstractNumId w:val="5"/>
  </w:num>
  <w:num w:numId="4">
    <w:abstractNumId w:val="4"/>
  </w:num>
  <w:num w:numId="5">
    <w:abstractNumId w:val="3"/>
  </w:num>
  <w:num w:numId="6">
    <w:abstractNumId w:val="2"/>
  </w:num>
  <w:num w:numId="7">
    <w:abstractNumId w:val="1"/>
  </w:num>
  <w:num w:numId="8">
    <w:abstractNumId w:val="7"/>
  </w:num>
  <w:num w:numId="9">
    <w:abstractNumId w:val="49"/>
  </w:num>
  <w:num w:numId="10">
    <w:abstractNumId w:val="40"/>
  </w:num>
  <w:num w:numId="11">
    <w:abstractNumId w:val="66"/>
  </w:num>
  <w:num w:numId="12">
    <w:abstractNumId w:val="28"/>
  </w:num>
  <w:num w:numId="13">
    <w:abstractNumId w:val="37"/>
  </w:num>
  <w:num w:numId="14">
    <w:abstractNumId w:val="15"/>
  </w:num>
  <w:num w:numId="15">
    <w:abstractNumId w:val="51"/>
  </w:num>
  <w:num w:numId="16">
    <w:abstractNumId w:val="13"/>
  </w:num>
  <w:num w:numId="17">
    <w:abstractNumId w:val="30"/>
  </w:num>
  <w:num w:numId="18">
    <w:abstractNumId w:val="55"/>
  </w:num>
  <w:num w:numId="19">
    <w:abstractNumId w:val="19"/>
  </w:num>
  <w:num w:numId="20">
    <w:abstractNumId w:val="31"/>
  </w:num>
  <w:num w:numId="21">
    <w:abstractNumId w:val="62"/>
  </w:num>
  <w:num w:numId="22">
    <w:abstractNumId w:val="71"/>
  </w:num>
  <w:num w:numId="23">
    <w:abstractNumId w:val="44"/>
  </w:num>
  <w:num w:numId="24">
    <w:abstractNumId w:val="25"/>
  </w:num>
  <w:num w:numId="25">
    <w:abstractNumId w:val="69"/>
  </w:num>
  <w:num w:numId="26">
    <w:abstractNumId w:val="54"/>
  </w:num>
  <w:num w:numId="27">
    <w:abstractNumId w:val="8"/>
  </w:num>
  <w:num w:numId="28">
    <w:abstractNumId w:val="73"/>
  </w:num>
  <w:num w:numId="29">
    <w:abstractNumId w:val="50"/>
  </w:num>
  <w:num w:numId="30">
    <w:abstractNumId w:val="18"/>
  </w:num>
  <w:num w:numId="31">
    <w:abstractNumId w:val="32"/>
  </w:num>
  <w:num w:numId="32">
    <w:abstractNumId w:val="39"/>
  </w:num>
  <w:num w:numId="33">
    <w:abstractNumId w:val="72"/>
  </w:num>
  <w:num w:numId="34">
    <w:abstractNumId w:val="56"/>
  </w:num>
  <w:num w:numId="35">
    <w:abstractNumId w:val="64"/>
  </w:num>
  <w:num w:numId="36">
    <w:abstractNumId w:val="63"/>
  </w:num>
  <w:num w:numId="37">
    <w:abstractNumId w:val="12"/>
  </w:num>
  <w:num w:numId="38">
    <w:abstractNumId w:val="14"/>
  </w:num>
  <w:num w:numId="39">
    <w:abstractNumId w:val="29"/>
  </w:num>
  <w:num w:numId="40">
    <w:abstractNumId w:val="48"/>
  </w:num>
  <w:num w:numId="41">
    <w:abstractNumId w:val="61"/>
  </w:num>
  <w:num w:numId="42">
    <w:abstractNumId w:val="67"/>
  </w:num>
  <w:num w:numId="43">
    <w:abstractNumId w:val="16"/>
  </w:num>
  <w:num w:numId="44">
    <w:abstractNumId w:val="75"/>
  </w:num>
  <w:num w:numId="45">
    <w:abstractNumId w:val="45"/>
  </w:num>
  <w:num w:numId="46">
    <w:abstractNumId w:val="36"/>
  </w:num>
  <w:num w:numId="47">
    <w:abstractNumId w:val="43"/>
  </w:num>
  <w:num w:numId="48">
    <w:abstractNumId w:val="27"/>
  </w:num>
  <w:num w:numId="49">
    <w:abstractNumId w:val="60"/>
  </w:num>
  <w:num w:numId="50">
    <w:abstractNumId w:val="20"/>
  </w:num>
  <w:num w:numId="51">
    <w:abstractNumId w:val="78"/>
  </w:num>
  <w:num w:numId="52">
    <w:abstractNumId w:val="21"/>
  </w:num>
  <w:num w:numId="53">
    <w:abstractNumId w:val="34"/>
  </w:num>
  <w:num w:numId="54">
    <w:abstractNumId w:val="10"/>
  </w:num>
  <w:num w:numId="55">
    <w:abstractNumId w:val="58"/>
  </w:num>
  <w:num w:numId="56">
    <w:abstractNumId w:val="22"/>
  </w:num>
  <w:num w:numId="57">
    <w:abstractNumId w:val="57"/>
  </w:num>
  <w:num w:numId="58">
    <w:abstractNumId w:val="11"/>
  </w:num>
  <w:num w:numId="59">
    <w:abstractNumId w:val="33"/>
  </w:num>
  <w:num w:numId="60">
    <w:abstractNumId w:val="0"/>
  </w:num>
  <w:num w:numId="61">
    <w:abstractNumId w:val="68"/>
  </w:num>
  <w:num w:numId="62">
    <w:abstractNumId w:val="42"/>
  </w:num>
  <w:num w:numId="63">
    <w:abstractNumId w:val="53"/>
  </w:num>
  <w:num w:numId="64">
    <w:abstractNumId w:val="26"/>
  </w:num>
  <w:num w:numId="65">
    <w:abstractNumId w:val="38"/>
  </w:num>
  <w:num w:numId="66">
    <w:abstractNumId w:val="76"/>
  </w:num>
  <w:num w:numId="67">
    <w:abstractNumId w:val="52"/>
  </w:num>
  <w:num w:numId="68">
    <w:abstractNumId w:val="17"/>
  </w:num>
  <w:num w:numId="69">
    <w:abstractNumId w:val="65"/>
  </w:num>
  <w:num w:numId="70">
    <w:abstractNumId w:val="24"/>
  </w:num>
  <w:num w:numId="71">
    <w:abstractNumId w:val="46"/>
  </w:num>
  <w:num w:numId="72">
    <w:abstractNumId w:val="74"/>
  </w:num>
  <w:num w:numId="73">
    <w:abstractNumId w:val="35"/>
  </w:num>
  <w:num w:numId="74">
    <w:abstractNumId w:val="23"/>
  </w:num>
  <w:num w:numId="75">
    <w:abstractNumId w:val="77"/>
  </w:num>
  <w:num w:numId="76">
    <w:abstractNumId w:val="47"/>
  </w:num>
  <w:num w:numId="77">
    <w:abstractNumId w:val="41"/>
  </w:num>
  <w:num w:numId="78">
    <w:abstractNumId w:val="59"/>
  </w:num>
  <w:num w:numId="79">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94"/>
    <w:rsid w:val="00001456"/>
    <w:rsid w:val="00003B79"/>
    <w:rsid w:val="0000532A"/>
    <w:rsid w:val="00005AA5"/>
    <w:rsid w:val="00005C89"/>
    <w:rsid w:val="00005F1C"/>
    <w:rsid w:val="000063F6"/>
    <w:rsid w:val="0000668E"/>
    <w:rsid w:val="000069C5"/>
    <w:rsid w:val="00006D01"/>
    <w:rsid w:val="00007360"/>
    <w:rsid w:val="00007982"/>
    <w:rsid w:val="000140F4"/>
    <w:rsid w:val="00014982"/>
    <w:rsid w:val="000156B4"/>
    <w:rsid w:val="00015F49"/>
    <w:rsid w:val="00017708"/>
    <w:rsid w:val="000206DC"/>
    <w:rsid w:val="00020993"/>
    <w:rsid w:val="00021C87"/>
    <w:rsid w:val="000225D7"/>
    <w:rsid w:val="000226C8"/>
    <w:rsid w:val="00030782"/>
    <w:rsid w:val="000312D0"/>
    <w:rsid w:val="000320EE"/>
    <w:rsid w:val="00033AD1"/>
    <w:rsid w:val="00041826"/>
    <w:rsid w:val="0004312E"/>
    <w:rsid w:val="00043C03"/>
    <w:rsid w:val="00044364"/>
    <w:rsid w:val="00046B41"/>
    <w:rsid w:val="00046D5D"/>
    <w:rsid w:val="00047997"/>
    <w:rsid w:val="00047A7D"/>
    <w:rsid w:val="000501BE"/>
    <w:rsid w:val="00053066"/>
    <w:rsid w:val="000547C1"/>
    <w:rsid w:val="00055004"/>
    <w:rsid w:val="00061391"/>
    <w:rsid w:val="00061878"/>
    <w:rsid w:val="00063D85"/>
    <w:rsid w:val="00064392"/>
    <w:rsid w:val="0006470C"/>
    <w:rsid w:val="0006732C"/>
    <w:rsid w:val="00070833"/>
    <w:rsid w:val="00071619"/>
    <w:rsid w:val="00071AD1"/>
    <w:rsid w:val="00077E99"/>
    <w:rsid w:val="0008031D"/>
    <w:rsid w:val="00080927"/>
    <w:rsid w:val="0008259E"/>
    <w:rsid w:val="00084B0C"/>
    <w:rsid w:val="00085144"/>
    <w:rsid w:val="000854E1"/>
    <w:rsid w:val="00085F57"/>
    <w:rsid w:val="00087CA0"/>
    <w:rsid w:val="00087D47"/>
    <w:rsid w:val="00090991"/>
    <w:rsid w:val="0009269F"/>
    <w:rsid w:val="00094412"/>
    <w:rsid w:val="000952EE"/>
    <w:rsid w:val="000A2091"/>
    <w:rsid w:val="000A276E"/>
    <w:rsid w:val="000A2854"/>
    <w:rsid w:val="000A3E01"/>
    <w:rsid w:val="000A40C3"/>
    <w:rsid w:val="000A762F"/>
    <w:rsid w:val="000B0D36"/>
    <w:rsid w:val="000B12BA"/>
    <w:rsid w:val="000B1D90"/>
    <w:rsid w:val="000B3733"/>
    <w:rsid w:val="000B75F4"/>
    <w:rsid w:val="000C0444"/>
    <w:rsid w:val="000C1C13"/>
    <w:rsid w:val="000C2A8F"/>
    <w:rsid w:val="000C3FD8"/>
    <w:rsid w:val="000C6C6A"/>
    <w:rsid w:val="000C6D72"/>
    <w:rsid w:val="000C7092"/>
    <w:rsid w:val="000C720E"/>
    <w:rsid w:val="000D021B"/>
    <w:rsid w:val="000D157A"/>
    <w:rsid w:val="000D1801"/>
    <w:rsid w:val="000D2BBA"/>
    <w:rsid w:val="000D396D"/>
    <w:rsid w:val="000D5CFB"/>
    <w:rsid w:val="000E0CF1"/>
    <w:rsid w:val="000E3374"/>
    <w:rsid w:val="000E5F6E"/>
    <w:rsid w:val="000E6D81"/>
    <w:rsid w:val="000E752E"/>
    <w:rsid w:val="000E79AC"/>
    <w:rsid w:val="000F00AE"/>
    <w:rsid w:val="000F07BF"/>
    <w:rsid w:val="000F1C09"/>
    <w:rsid w:val="000F263F"/>
    <w:rsid w:val="000F3AA2"/>
    <w:rsid w:val="000F51D6"/>
    <w:rsid w:val="000F5457"/>
    <w:rsid w:val="000F5E67"/>
    <w:rsid w:val="000F5E9A"/>
    <w:rsid w:val="000F7C71"/>
    <w:rsid w:val="000F7ECD"/>
    <w:rsid w:val="001000A4"/>
    <w:rsid w:val="001000A5"/>
    <w:rsid w:val="001017B1"/>
    <w:rsid w:val="0010251B"/>
    <w:rsid w:val="001035B1"/>
    <w:rsid w:val="00104293"/>
    <w:rsid w:val="001045BE"/>
    <w:rsid w:val="0010491B"/>
    <w:rsid w:val="00105696"/>
    <w:rsid w:val="001075FC"/>
    <w:rsid w:val="00110F12"/>
    <w:rsid w:val="00112E54"/>
    <w:rsid w:val="00116194"/>
    <w:rsid w:val="00120042"/>
    <w:rsid w:val="00120891"/>
    <w:rsid w:val="001209EE"/>
    <w:rsid w:val="001223F6"/>
    <w:rsid w:val="0012355D"/>
    <w:rsid w:val="00125A15"/>
    <w:rsid w:val="00127729"/>
    <w:rsid w:val="00131B24"/>
    <w:rsid w:val="001322ED"/>
    <w:rsid w:val="00132A2C"/>
    <w:rsid w:val="001342E3"/>
    <w:rsid w:val="00137BF5"/>
    <w:rsid w:val="00144538"/>
    <w:rsid w:val="00146857"/>
    <w:rsid w:val="0015146F"/>
    <w:rsid w:val="00157613"/>
    <w:rsid w:val="001611B5"/>
    <w:rsid w:val="00161BFB"/>
    <w:rsid w:val="0016397A"/>
    <w:rsid w:val="00163A60"/>
    <w:rsid w:val="00165D86"/>
    <w:rsid w:val="001667DB"/>
    <w:rsid w:val="001701B9"/>
    <w:rsid w:val="00172FF8"/>
    <w:rsid w:val="0017435B"/>
    <w:rsid w:val="00175369"/>
    <w:rsid w:val="001771C1"/>
    <w:rsid w:val="001772DC"/>
    <w:rsid w:val="00177679"/>
    <w:rsid w:val="00177C6C"/>
    <w:rsid w:val="00182BB6"/>
    <w:rsid w:val="00182DF3"/>
    <w:rsid w:val="001847FD"/>
    <w:rsid w:val="00185D44"/>
    <w:rsid w:val="00187DCD"/>
    <w:rsid w:val="00191F30"/>
    <w:rsid w:val="00192BB5"/>
    <w:rsid w:val="0019564B"/>
    <w:rsid w:val="0019592E"/>
    <w:rsid w:val="001A0940"/>
    <w:rsid w:val="001A1CB3"/>
    <w:rsid w:val="001A1CCD"/>
    <w:rsid w:val="001A23F3"/>
    <w:rsid w:val="001A3F09"/>
    <w:rsid w:val="001A4ECC"/>
    <w:rsid w:val="001A614F"/>
    <w:rsid w:val="001A6647"/>
    <w:rsid w:val="001A7FC0"/>
    <w:rsid w:val="001B0B31"/>
    <w:rsid w:val="001B1774"/>
    <w:rsid w:val="001B1C1A"/>
    <w:rsid w:val="001B2731"/>
    <w:rsid w:val="001B5767"/>
    <w:rsid w:val="001B621A"/>
    <w:rsid w:val="001C05CD"/>
    <w:rsid w:val="001C11CA"/>
    <w:rsid w:val="001C1379"/>
    <w:rsid w:val="001C1CD3"/>
    <w:rsid w:val="001C2A2D"/>
    <w:rsid w:val="001C2C8F"/>
    <w:rsid w:val="001C5837"/>
    <w:rsid w:val="001C6242"/>
    <w:rsid w:val="001C65BD"/>
    <w:rsid w:val="001C77BD"/>
    <w:rsid w:val="001D3073"/>
    <w:rsid w:val="001D49B0"/>
    <w:rsid w:val="001D5494"/>
    <w:rsid w:val="001D67CD"/>
    <w:rsid w:val="001E4E27"/>
    <w:rsid w:val="001E58CD"/>
    <w:rsid w:val="001E7A3A"/>
    <w:rsid w:val="001E7EE7"/>
    <w:rsid w:val="001F2B1E"/>
    <w:rsid w:val="001F428B"/>
    <w:rsid w:val="001F4DCE"/>
    <w:rsid w:val="001F681A"/>
    <w:rsid w:val="00204575"/>
    <w:rsid w:val="002060B5"/>
    <w:rsid w:val="00206C6C"/>
    <w:rsid w:val="002077A0"/>
    <w:rsid w:val="00211024"/>
    <w:rsid w:val="00211EE6"/>
    <w:rsid w:val="002141E9"/>
    <w:rsid w:val="00215A77"/>
    <w:rsid w:val="002174A7"/>
    <w:rsid w:val="002200F9"/>
    <w:rsid w:val="002207E6"/>
    <w:rsid w:val="00227085"/>
    <w:rsid w:val="0023067C"/>
    <w:rsid w:val="00230703"/>
    <w:rsid w:val="00231A2B"/>
    <w:rsid w:val="0023732B"/>
    <w:rsid w:val="0024173B"/>
    <w:rsid w:val="00241A07"/>
    <w:rsid w:val="002420AF"/>
    <w:rsid w:val="002449DA"/>
    <w:rsid w:val="00245478"/>
    <w:rsid w:val="00247DF0"/>
    <w:rsid w:val="00252F6E"/>
    <w:rsid w:val="0025393B"/>
    <w:rsid w:val="00253DFD"/>
    <w:rsid w:val="00253EFD"/>
    <w:rsid w:val="00255789"/>
    <w:rsid w:val="00256C2E"/>
    <w:rsid w:val="00257B6E"/>
    <w:rsid w:val="00260013"/>
    <w:rsid w:val="0026020C"/>
    <w:rsid w:val="002637F2"/>
    <w:rsid w:val="002658DC"/>
    <w:rsid w:val="002662DA"/>
    <w:rsid w:val="00270106"/>
    <w:rsid w:val="00273FC6"/>
    <w:rsid w:val="00286671"/>
    <w:rsid w:val="00287B61"/>
    <w:rsid w:val="002908AE"/>
    <w:rsid w:val="00290AD8"/>
    <w:rsid w:val="00290E04"/>
    <w:rsid w:val="0029215F"/>
    <w:rsid w:val="00295A1B"/>
    <w:rsid w:val="0029607B"/>
    <w:rsid w:val="002966B7"/>
    <w:rsid w:val="00297092"/>
    <w:rsid w:val="002A42DF"/>
    <w:rsid w:val="002A5010"/>
    <w:rsid w:val="002A53B7"/>
    <w:rsid w:val="002A57BB"/>
    <w:rsid w:val="002B2667"/>
    <w:rsid w:val="002B2EA4"/>
    <w:rsid w:val="002C111D"/>
    <w:rsid w:val="002C1F33"/>
    <w:rsid w:val="002C348E"/>
    <w:rsid w:val="002C3CDB"/>
    <w:rsid w:val="002C6A5C"/>
    <w:rsid w:val="002D4CB5"/>
    <w:rsid w:val="002D61F8"/>
    <w:rsid w:val="002D6A7A"/>
    <w:rsid w:val="002D7A83"/>
    <w:rsid w:val="002D7D0B"/>
    <w:rsid w:val="002E5182"/>
    <w:rsid w:val="002F0750"/>
    <w:rsid w:val="002F2D63"/>
    <w:rsid w:val="002F323F"/>
    <w:rsid w:val="002F4149"/>
    <w:rsid w:val="002F5B28"/>
    <w:rsid w:val="00302445"/>
    <w:rsid w:val="003037FC"/>
    <w:rsid w:val="00303827"/>
    <w:rsid w:val="003047EC"/>
    <w:rsid w:val="00305760"/>
    <w:rsid w:val="003076E4"/>
    <w:rsid w:val="00307D1C"/>
    <w:rsid w:val="00310510"/>
    <w:rsid w:val="00310672"/>
    <w:rsid w:val="00310B78"/>
    <w:rsid w:val="003111A2"/>
    <w:rsid w:val="003117CC"/>
    <w:rsid w:val="003140A0"/>
    <w:rsid w:val="003167DF"/>
    <w:rsid w:val="00317A2F"/>
    <w:rsid w:val="00317D7E"/>
    <w:rsid w:val="00321A5F"/>
    <w:rsid w:val="00322E89"/>
    <w:rsid w:val="00323B9A"/>
    <w:rsid w:val="00324A23"/>
    <w:rsid w:val="0032568F"/>
    <w:rsid w:val="003260C3"/>
    <w:rsid w:val="003269F6"/>
    <w:rsid w:val="00327873"/>
    <w:rsid w:val="00327BB2"/>
    <w:rsid w:val="00333CD6"/>
    <w:rsid w:val="003365AC"/>
    <w:rsid w:val="003403A0"/>
    <w:rsid w:val="00340FF4"/>
    <w:rsid w:val="0034228D"/>
    <w:rsid w:val="0034275E"/>
    <w:rsid w:val="003458CA"/>
    <w:rsid w:val="00347778"/>
    <w:rsid w:val="003501C4"/>
    <w:rsid w:val="0035245D"/>
    <w:rsid w:val="003539B4"/>
    <w:rsid w:val="00353AEA"/>
    <w:rsid w:val="00355003"/>
    <w:rsid w:val="0036024C"/>
    <w:rsid w:val="003606BE"/>
    <w:rsid w:val="00361165"/>
    <w:rsid w:val="0036412C"/>
    <w:rsid w:val="003667F9"/>
    <w:rsid w:val="00370DFB"/>
    <w:rsid w:val="00371A0C"/>
    <w:rsid w:val="00371E96"/>
    <w:rsid w:val="00373979"/>
    <w:rsid w:val="00374CE2"/>
    <w:rsid w:val="00374E94"/>
    <w:rsid w:val="003753B3"/>
    <w:rsid w:val="003779E4"/>
    <w:rsid w:val="00381ECF"/>
    <w:rsid w:val="00384701"/>
    <w:rsid w:val="00385513"/>
    <w:rsid w:val="00385C89"/>
    <w:rsid w:val="00385E83"/>
    <w:rsid w:val="00386127"/>
    <w:rsid w:val="00391FB8"/>
    <w:rsid w:val="003920DE"/>
    <w:rsid w:val="00393042"/>
    <w:rsid w:val="003940B1"/>
    <w:rsid w:val="00395AE1"/>
    <w:rsid w:val="00396469"/>
    <w:rsid w:val="00396620"/>
    <w:rsid w:val="003A0C64"/>
    <w:rsid w:val="003A1FD6"/>
    <w:rsid w:val="003A3D5D"/>
    <w:rsid w:val="003A5616"/>
    <w:rsid w:val="003B107E"/>
    <w:rsid w:val="003B1106"/>
    <w:rsid w:val="003B1B32"/>
    <w:rsid w:val="003B36E8"/>
    <w:rsid w:val="003B435D"/>
    <w:rsid w:val="003B544D"/>
    <w:rsid w:val="003B6E24"/>
    <w:rsid w:val="003C0353"/>
    <w:rsid w:val="003C0D48"/>
    <w:rsid w:val="003C2643"/>
    <w:rsid w:val="003D0340"/>
    <w:rsid w:val="003D0B99"/>
    <w:rsid w:val="003D2937"/>
    <w:rsid w:val="003E05B7"/>
    <w:rsid w:val="003E2C49"/>
    <w:rsid w:val="003E32CA"/>
    <w:rsid w:val="003E66DC"/>
    <w:rsid w:val="003E6A06"/>
    <w:rsid w:val="003E6BAF"/>
    <w:rsid w:val="003E7A74"/>
    <w:rsid w:val="003F6C72"/>
    <w:rsid w:val="003F7656"/>
    <w:rsid w:val="003F7F2E"/>
    <w:rsid w:val="00402A18"/>
    <w:rsid w:val="00402F0E"/>
    <w:rsid w:val="00404171"/>
    <w:rsid w:val="00404E1E"/>
    <w:rsid w:val="00407668"/>
    <w:rsid w:val="00407A6E"/>
    <w:rsid w:val="004103CD"/>
    <w:rsid w:val="004110F7"/>
    <w:rsid w:val="0041276B"/>
    <w:rsid w:val="00412DE1"/>
    <w:rsid w:val="00412FAC"/>
    <w:rsid w:val="00414634"/>
    <w:rsid w:val="00415F63"/>
    <w:rsid w:val="00416743"/>
    <w:rsid w:val="004201B2"/>
    <w:rsid w:val="00421A8A"/>
    <w:rsid w:val="00421F30"/>
    <w:rsid w:val="00422660"/>
    <w:rsid w:val="00422D0B"/>
    <w:rsid w:val="00422F50"/>
    <w:rsid w:val="00433C39"/>
    <w:rsid w:val="00434DD3"/>
    <w:rsid w:val="00435854"/>
    <w:rsid w:val="004364F9"/>
    <w:rsid w:val="004368E7"/>
    <w:rsid w:val="00437927"/>
    <w:rsid w:val="00440565"/>
    <w:rsid w:val="00440A55"/>
    <w:rsid w:val="004419DD"/>
    <w:rsid w:val="00443EB2"/>
    <w:rsid w:val="004451F1"/>
    <w:rsid w:val="00446943"/>
    <w:rsid w:val="00446E90"/>
    <w:rsid w:val="00447DFF"/>
    <w:rsid w:val="0045192C"/>
    <w:rsid w:val="00453291"/>
    <w:rsid w:val="00453F13"/>
    <w:rsid w:val="00456C07"/>
    <w:rsid w:val="00457CCF"/>
    <w:rsid w:val="00463084"/>
    <w:rsid w:val="00463430"/>
    <w:rsid w:val="00463636"/>
    <w:rsid w:val="00464F00"/>
    <w:rsid w:val="004703D3"/>
    <w:rsid w:val="00471F7D"/>
    <w:rsid w:val="00473A2C"/>
    <w:rsid w:val="00475861"/>
    <w:rsid w:val="004762AE"/>
    <w:rsid w:val="00476F99"/>
    <w:rsid w:val="00482CF6"/>
    <w:rsid w:val="00484ECB"/>
    <w:rsid w:val="00485390"/>
    <w:rsid w:val="0049295B"/>
    <w:rsid w:val="004937B7"/>
    <w:rsid w:val="004954EC"/>
    <w:rsid w:val="00495BBE"/>
    <w:rsid w:val="0049692C"/>
    <w:rsid w:val="00496D54"/>
    <w:rsid w:val="00497F69"/>
    <w:rsid w:val="004A21BB"/>
    <w:rsid w:val="004A340A"/>
    <w:rsid w:val="004A49F0"/>
    <w:rsid w:val="004A5531"/>
    <w:rsid w:val="004A6BB4"/>
    <w:rsid w:val="004B0FB3"/>
    <w:rsid w:val="004B1223"/>
    <w:rsid w:val="004B1482"/>
    <w:rsid w:val="004B2DCC"/>
    <w:rsid w:val="004B35F0"/>
    <w:rsid w:val="004B4041"/>
    <w:rsid w:val="004B6956"/>
    <w:rsid w:val="004B75E1"/>
    <w:rsid w:val="004B7C4C"/>
    <w:rsid w:val="004C1B66"/>
    <w:rsid w:val="004C405F"/>
    <w:rsid w:val="004C40C1"/>
    <w:rsid w:val="004C44A1"/>
    <w:rsid w:val="004C611E"/>
    <w:rsid w:val="004C75C1"/>
    <w:rsid w:val="004D10D8"/>
    <w:rsid w:val="004D2774"/>
    <w:rsid w:val="004D2E6A"/>
    <w:rsid w:val="004D3021"/>
    <w:rsid w:val="004D64B7"/>
    <w:rsid w:val="004D7874"/>
    <w:rsid w:val="004E03D7"/>
    <w:rsid w:val="004E24B1"/>
    <w:rsid w:val="004E337D"/>
    <w:rsid w:val="004E5879"/>
    <w:rsid w:val="004F0BF3"/>
    <w:rsid w:val="004F227E"/>
    <w:rsid w:val="004F32BA"/>
    <w:rsid w:val="004F614A"/>
    <w:rsid w:val="004F75D1"/>
    <w:rsid w:val="00513337"/>
    <w:rsid w:val="00513D39"/>
    <w:rsid w:val="00516F2D"/>
    <w:rsid w:val="00524509"/>
    <w:rsid w:val="00524BB4"/>
    <w:rsid w:val="00525419"/>
    <w:rsid w:val="00525535"/>
    <w:rsid w:val="00525F58"/>
    <w:rsid w:val="00526028"/>
    <w:rsid w:val="00527362"/>
    <w:rsid w:val="0052769D"/>
    <w:rsid w:val="0052792B"/>
    <w:rsid w:val="005318B0"/>
    <w:rsid w:val="00532248"/>
    <w:rsid w:val="005343AD"/>
    <w:rsid w:val="0053770E"/>
    <w:rsid w:val="005402D8"/>
    <w:rsid w:val="00540653"/>
    <w:rsid w:val="00540BE9"/>
    <w:rsid w:val="00541278"/>
    <w:rsid w:val="005427FF"/>
    <w:rsid w:val="00543006"/>
    <w:rsid w:val="0054320F"/>
    <w:rsid w:val="00544A23"/>
    <w:rsid w:val="005459BE"/>
    <w:rsid w:val="00545CE4"/>
    <w:rsid w:val="00551B0C"/>
    <w:rsid w:val="00553EED"/>
    <w:rsid w:val="0055435B"/>
    <w:rsid w:val="0056181F"/>
    <w:rsid w:val="00561CB1"/>
    <w:rsid w:val="0056245A"/>
    <w:rsid w:val="00562E54"/>
    <w:rsid w:val="005633ED"/>
    <w:rsid w:val="00565C63"/>
    <w:rsid w:val="00565CA0"/>
    <w:rsid w:val="00566CB8"/>
    <w:rsid w:val="0056726D"/>
    <w:rsid w:val="005707E9"/>
    <w:rsid w:val="005722E5"/>
    <w:rsid w:val="00573810"/>
    <w:rsid w:val="00577962"/>
    <w:rsid w:val="00580AFC"/>
    <w:rsid w:val="00582992"/>
    <w:rsid w:val="005859B3"/>
    <w:rsid w:val="00591A59"/>
    <w:rsid w:val="00592834"/>
    <w:rsid w:val="0059499E"/>
    <w:rsid w:val="005949FA"/>
    <w:rsid w:val="00596ECA"/>
    <w:rsid w:val="00597667"/>
    <w:rsid w:val="005A0B02"/>
    <w:rsid w:val="005A1628"/>
    <w:rsid w:val="005B13DE"/>
    <w:rsid w:val="005B158B"/>
    <w:rsid w:val="005B1D33"/>
    <w:rsid w:val="005B3320"/>
    <w:rsid w:val="005B3C9B"/>
    <w:rsid w:val="005C197E"/>
    <w:rsid w:val="005C1A00"/>
    <w:rsid w:val="005C307F"/>
    <w:rsid w:val="005C3BFA"/>
    <w:rsid w:val="005C5201"/>
    <w:rsid w:val="005C7730"/>
    <w:rsid w:val="005D06D0"/>
    <w:rsid w:val="005D1BCE"/>
    <w:rsid w:val="005D491B"/>
    <w:rsid w:val="005E0B86"/>
    <w:rsid w:val="005E15D9"/>
    <w:rsid w:val="005E3C2B"/>
    <w:rsid w:val="005E5045"/>
    <w:rsid w:val="005E567B"/>
    <w:rsid w:val="005E5ECD"/>
    <w:rsid w:val="005E6F73"/>
    <w:rsid w:val="005F0A65"/>
    <w:rsid w:val="005F18EA"/>
    <w:rsid w:val="005F1B05"/>
    <w:rsid w:val="005F1B80"/>
    <w:rsid w:val="005F2EA7"/>
    <w:rsid w:val="005F46F4"/>
    <w:rsid w:val="005F5862"/>
    <w:rsid w:val="005F594C"/>
    <w:rsid w:val="005F6A96"/>
    <w:rsid w:val="005F763B"/>
    <w:rsid w:val="006028DE"/>
    <w:rsid w:val="00602AD9"/>
    <w:rsid w:val="00605C99"/>
    <w:rsid w:val="00606D24"/>
    <w:rsid w:val="00607FAF"/>
    <w:rsid w:val="00613082"/>
    <w:rsid w:val="0061709D"/>
    <w:rsid w:val="00620518"/>
    <w:rsid w:val="00621C9F"/>
    <w:rsid w:val="00627761"/>
    <w:rsid w:val="006318BB"/>
    <w:rsid w:val="00631B51"/>
    <w:rsid w:val="00637223"/>
    <w:rsid w:val="0063798F"/>
    <w:rsid w:val="00641200"/>
    <w:rsid w:val="00642E3B"/>
    <w:rsid w:val="00643BF9"/>
    <w:rsid w:val="00643FF9"/>
    <w:rsid w:val="006448B4"/>
    <w:rsid w:val="006452AF"/>
    <w:rsid w:val="00646891"/>
    <w:rsid w:val="00653934"/>
    <w:rsid w:val="00653D8D"/>
    <w:rsid w:val="00654292"/>
    <w:rsid w:val="006578AA"/>
    <w:rsid w:val="00661B2C"/>
    <w:rsid w:val="00663487"/>
    <w:rsid w:val="00663532"/>
    <w:rsid w:val="006669B7"/>
    <w:rsid w:val="00666F89"/>
    <w:rsid w:val="006706DE"/>
    <w:rsid w:val="00670CC6"/>
    <w:rsid w:val="00671C04"/>
    <w:rsid w:val="006761B0"/>
    <w:rsid w:val="006761BB"/>
    <w:rsid w:val="00676979"/>
    <w:rsid w:val="0068144F"/>
    <w:rsid w:val="00681FDF"/>
    <w:rsid w:val="00685710"/>
    <w:rsid w:val="00687339"/>
    <w:rsid w:val="00690399"/>
    <w:rsid w:val="00691BD6"/>
    <w:rsid w:val="0069259D"/>
    <w:rsid w:val="00692F08"/>
    <w:rsid w:val="00694DE8"/>
    <w:rsid w:val="00695D40"/>
    <w:rsid w:val="0069756C"/>
    <w:rsid w:val="00697A26"/>
    <w:rsid w:val="006A054E"/>
    <w:rsid w:val="006A3356"/>
    <w:rsid w:val="006A4765"/>
    <w:rsid w:val="006A53E6"/>
    <w:rsid w:val="006A7102"/>
    <w:rsid w:val="006A7C9D"/>
    <w:rsid w:val="006B0E83"/>
    <w:rsid w:val="006B192E"/>
    <w:rsid w:val="006B5885"/>
    <w:rsid w:val="006B739C"/>
    <w:rsid w:val="006C1070"/>
    <w:rsid w:val="006C2947"/>
    <w:rsid w:val="006C78F9"/>
    <w:rsid w:val="006C79A7"/>
    <w:rsid w:val="006D03B4"/>
    <w:rsid w:val="006D0DD3"/>
    <w:rsid w:val="006D0E42"/>
    <w:rsid w:val="006D3165"/>
    <w:rsid w:val="006D3F2B"/>
    <w:rsid w:val="006D40BE"/>
    <w:rsid w:val="006E0005"/>
    <w:rsid w:val="006E00E1"/>
    <w:rsid w:val="006E18A5"/>
    <w:rsid w:val="006E3524"/>
    <w:rsid w:val="006E5384"/>
    <w:rsid w:val="006F042A"/>
    <w:rsid w:val="006F131D"/>
    <w:rsid w:val="006F324A"/>
    <w:rsid w:val="006F40C2"/>
    <w:rsid w:val="006F637D"/>
    <w:rsid w:val="006F6F68"/>
    <w:rsid w:val="006F7641"/>
    <w:rsid w:val="006F7D5F"/>
    <w:rsid w:val="00704965"/>
    <w:rsid w:val="007063D7"/>
    <w:rsid w:val="00706A3C"/>
    <w:rsid w:val="00707086"/>
    <w:rsid w:val="00712E9C"/>
    <w:rsid w:val="00713A17"/>
    <w:rsid w:val="00715DAC"/>
    <w:rsid w:val="00715E23"/>
    <w:rsid w:val="0071761C"/>
    <w:rsid w:val="00717C3E"/>
    <w:rsid w:val="0072226A"/>
    <w:rsid w:val="0072331A"/>
    <w:rsid w:val="00724A2F"/>
    <w:rsid w:val="00724AC7"/>
    <w:rsid w:val="00725037"/>
    <w:rsid w:val="00725B8B"/>
    <w:rsid w:val="00726241"/>
    <w:rsid w:val="007306B1"/>
    <w:rsid w:val="00742225"/>
    <w:rsid w:val="00743118"/>
    <w:rsid w:val="00745D3A"/>
    <w:rsid w:val="00745EBD"/>
    <w:rsid w:val="00746CF3"/>
    <w:rsid w:val="00750E91"/>
    <w:rsid w:val="00751D7B"/>
    <w:rsid w:val="00752118"/>
    <w:rsid w:val="007528D7"/>
    <w:rsid w:val="0075410B"/>
    <w:rsid w:val="00755731"/>
    <w:rsid w:val="00756F0D"/>
    <w:rsid w:val="00763ACE"/>
    <w:rsid w:val="007655AF"/>
    <w:rsid w:val="0076564E"/>
    <w:rsid w:val="00766495"/>
    <w:rsid w:val="00766C9C"/>
    <w:rsid w:val="00770C48"/>
    <w:rsid w:val="007713F6"/>
    <w:rsid w:val="007717B3"/>
    <w:rsid w:val="00773773"/>
    <w:rsid w:val="007750D7"/>
    <w:rsid w:val="00776645"/>
    <w:rsid w:val="007766BF"/>
    <w:rsid w:val="0078217F"/>
    <w:rsid w:val="00782B64"/>
    <w:rsid w:val="00785CDB"/>
    <w:rsid w:val="007867FB"/>
    <w:rsid w:val="00786AC6"/>
    <w:rsid w:val="00786F31"/>
    <w:rsid w:val="00786FEF"/>
    <w:rsid w:val="00787200"/>
    <w:rsid w:val="007900C4"/>
    <w:rsid w:val="00790167"/>
    <w:rsid w:val="00790EC9"/>
    <w:rsid w:val="00791D99"/>
    <w:rsid w:val="00791E66"/>
    <w:rsid w:val="007946C7"/>
    <w:rsid w:val="007962A5"/>
    <w:rsid w:val="007966DB"/>
    <w:rsid w:val="0079696F"/>
    <w:rsid w:val="00797349"/>
    <w:rsid w:val="00797517"/>
    <w:rsid w:val="007A002E"/>
    <w:rsid w:val="007A24DE"/>
    <w:rsid w:val="007A2975"/>
    <w:rsid w:val="007A3D3A"/>
    <w:rsid w:val="007A3FB3"/>
    <w:rsid w:val="007A5FCB"/>
    <w:rsid w:val="007A6E98"/>
    <w:rsid w:val="007B1D07"/>
    <w:rsid w:val="007B1F6F"/>
    <w:rsid w:val="007B31C2"/>
    <w:rsid w:val="007B3BFE"/>
    <w:rsid w:val="007B73D0"/>
    <w:rsid w:val="007B7D75"/>
    <w:rsid w:val="007C0E0E"/>
    <w:rsid w:val="007C16D0"/>
    <w:rsid w:val="007C18B8"/>
    <w:rsid w:val="007C3C65"/>
    <w:rsid w:val="007C440F"/>
    <w:rsid w:val="007C4BDA"/>
    <w:rsid w:val="007D2528"/>
    <w:rsid w:val="007D4D5E"/>
    <w:rsid w:val="007E2CB0"/>
    <w:rsid w:val="007E51D8"/>
    <w:rsid w:val="007E5C69"/>
    <w:rsid w:val="007E5FEC"/>
    <w:rsid w:val="007F1C16"/>
    <w:rsid w:val="007F4A48"/>
    <w:rsid w:val="007F7C3D"/>
    <w:rsid w:val="00801500"/>
    <w:rsid w:val="00803346"/>
    <w:rsid w:val="008123AF"/>
    <w:rsid w:val="00814CEA"/>
    <w:rsid w:val="008154B6"/>
    <w:rsid w:val="00822BB2"/>
    <w:rsid w:val="00824650"/>
    <w:rsid w:val="00824B67"/>
    <w:rsid w:val="008253B8"/>
    <w:rsid w:val="0083109B"/>
    <w:rsid w:val="00831882"/>
    <w:rsid w:val="008329B2"/>
    <w:rsid w:val="00833BE0"/>
    <w:rsid w:val="00833E36"/>
    <w:rsid w:val="00833FE8"/>
    <w:rsid w:val="00834030"/>
    <w:rsid w:val="00837238"/>
    <w:rsid w:val="008474C3"/>
    <w:rsid w:val="0084760B"/>
    <w:rsid w:val="0085013E"/>
    <w:rsid w:val="0085052C"/>
    <w:rsid w:val="00853DF2"/>
    <w:rsid w:val="00855472"/>
    <w:rsid w:val="00857696"/>
    <w:rsid w:val="00860FF2"/>
    <w:rsid w:val="00861419"/>
    <w:rsid w:val="0086317C"/>
    <w:rsid w:val="00863489"/>
    <w:rsid w:val="00865569"/>
    <w:rsid w:val="00865A70"/>
    <w:rsid w:val="00865AA3"/>
    <w:rsid w:val="00866351"/>
    <w:rsid w:val="00867EBB"/>
    <w:rsid w:val="00874279"/>
    <w:rsid w:val="0087518A"/>
    <w:rsid w:val="0087761E"/>
    <w:rsid w:val="008776A5"/>
    <w:rsid w:val="00880522"/>
    <w:rsid w:val="00880C59"/>
    <w:rsid w:val="00880C85"/>
    <w:rsid w:val="008811E5"/>
    <w:rsid w:val="00881869"/>
    <w:rsid w:val="00883BAA"/>
    <w:rsid w:val="00884111"/>
    <w:rsid w:val="00885C24"/>
    <w:rsid w:val="00886583"/>
    <w:rsid w:val="00887D1D"/>
    <w:rsid w:val="00890B4E"/>
    <w:rsid w:val="00892062"/>
    <w:rsid w:val="00893B57"/>
    <w:rsid w:val="00893C4E"/>
    <w:rsid w:val="008956AD"/>
    <w:rsid w:val="008A1315"/>
    <w:rsid w:val="008A393D"/>
    <w:rsid w:val="008A560D"/>
    <w:rsid w:val="008B01D6"/>
    <w:rsid w:val="008B1AF4"/>
    <w:rsid w:val="008B2EAF"/>
    <w:rsid w:val="008B65C4"/>
    <w:rsid w:val="008B6EE9"/>
    <w:rsid w:val="008C1914"/>
    <w:rsid w:val="008C1D97"/>
    <w:rsid w:val="008C36B8"/>
    <w:rsid w:val="008C4FB1"/>
    <w:rsid w:val="008C5F4D"/>
    <w:rsid w:val="008C6C1E"/>
    <w:rsid w:val="008C7983"/>
    <w:rsid w:val="008D01C2"/>
    <w:rsid w:val="008D1484"/>
    <w:rsid w:val="008D5587"/>
    <w:rsid w:val="008D772E"/>
    <w:rsid w:val="008E00E2"/>
    <w:rsid w:val="008E1DBD"/>
    <w:rsid w:val="008F152F"/>
    <w:rsid w:val="008F1697"/>
    <w:rsid w:val="008F4512"/>
    <w:rsid w:val="008F59DA"/>
    <w:rsid w:val="008F7E8D"/>
    <w:rsid w:val="00902BD9"/>
    <w:rsid w:val="00905CEC"/>
    <w:rsid w:val="00906BF6"/>
    <w:rsid w:val="00911809"/>
    <w:rsid w:val="00912E56"/>
    <w:rsid w:val="00914B8F"/>
    <w:rsid w:val="00915480"/>
    <w:rsid w:val="009202D5"/>
    <w:rsid w:val="00920977"/>
    <w:rsid w:val="009212FE"/>
    <w:rsid w:val="00921426"/>
    <w:rsid w:val="00924A40"/>
    <w:rsid w:val="00925E5E"/>
    <w:rsid w:val="00927A7B"/>
    <w:rsid w:val="0093095A"/>
    <w:rsid w:val="00930977"/>
    <w:rsid w:val="00930F13"/>
    <w:rsid w:val="0093274C"/>
    <w:rsid w:val="0093329B"/>
    <w:rsid w:val="00935419"/>
    <w:rsid w:val="00935BF6"/>
    <w:rsid w:val="009406D5"/>
    <w:rsid w:val="00940B7C"/>
    <w:rsid w:val="0094616B"/>
    <w:rsid w:val="00951865"/>
    <w:rsid w:val="009533F5"/>
    <w:rsid w:val="00957C91"/>
    <w:rsid w:val="00962127"/>
    <w:rsid w:val="00962C55"/>
    <w:rsid w:val="009635DC"/>
    <w:rsid w:val="00970AEB"/>
    <w:rsid w:val="00972DA8"/>
    <w:rsid w:val="00973D29"/>
    <w:rsid w:val="0097509F"/>
    <w:rsid w:val="009753F4"/>
    <w:rsid w:val="00975C54"/>
    <w:rsid w:val="00976339"/>
    <w:rsid w:val="00977285"/>
    <w:rsid w:val="009777DE"/>
    <w:rsid w:val="00980C35"/>
    <w:rsid w:val="009820AF"/>
    <w:rsid w:val="00982375"/>
    <w:rsid w:val="00982CF6"/>
    <w:rsid w:val="00984D0E"/>
    <w:rsid w:val="009851B0"/>
    <w:rsid w:val="00986DAD"/>
    <w:rsid w:val="009873BD"/>
    <w:rsid w:val="00987DAE"/>
    <w:rsid w:val="00991680"/>
    <w:rsid w:val="00991807"/>
    <w:rsid w:val="00991B28"/>
    <w:rsid w:val="00991F22"/>
    <w:rsid w:val="0099249F"/>
    <w:rsid w:val="00993276"/>
    <w:rsid w:val="009A09F5"/>
    <w:rsid w:val="009A0B29"/>
    <w:rsid w:val="009A1987"/>
    <w:rsid w:val="009A2FBB"/>
    <w:rsid w:val="009B446F"/>
    <w:rsid w:val="009B7700"/>
    <w:rsid w:val="009C06A3"/>
    <w:rsid w:val="009C1F2B"/>
    <w:rsid w:val="009C2226"/>
    <w:rsid w:val="009C5603"/>
    <w:rsid w:val="009C5646"/>
    <w:rsid w:val="009C6A56"/>
    <w:rsid w:val="009D0B9F"/>
    <w:rsid w:val="009D1C68"/>
    <w:rsid w:val="009D45C5"/>
    <w:rsid w:val="009D61E8"/>
    <w:rsid w:val="009D6866"/>
    <w:rsid w:val="009E3DEB"/>
    <w:rsid w:val="009E51B8"/>
    <w:rsid w:val="009E5691"/>
    <w:rsid w:val="009F12FF"/>
    <w:rsid w:val="009F5061"/>
    <w:rsid w:val="009F5E5B"/>
    <w:rsid w:val="009F62DC"/>
    <w:rsid w:val="009F7719"/>
    <w:rsid w:val="00A003F2"/>
    <w:rsid w:val="00A00816"/>
    <w:rsid w:val="00A01340"/>
    <w:rsid w:val="00A02341"/>
    <w:rsid w:val="00A02C92"/>
    <w:rsid w:val="00A052EC"/>
    <w:rsid w:val="00A10208"/>
    <w:rsid w:val="00A12430"/>
    <w:rsid w:val="00A12938"/>
    <w:rsid w:val="00A13CC3"/>
    <w:rsid w:val="00A203DF"/>
    <w:rsid w:val="00A20A67"/>
    <w:rsid w:val="00A215F6"/>
    <w:rsid w:val="00A23CFF"/>
    <w:rsid w:val="00A246A8"/>
    <w:rsid w:val="00A24B1A"/>
    <w:rsid w:val="00A26AEA"/>
    <w:rsid w:val="00A3025B"/>
    <w:rsid w:val="00A32686"/>
    <w:rsid w:val="00A329F5"/>
    <w:rsid w:val="00A361C6"/>
    <w:rsid w:val="00A373B2"/>
    <w:rsid w:val="00A416E3"/>
    <w:rsid w:val="00A42F44"/>
    <w:rsid w:val="00A43156"/>
    <w:rsid w:val="00A432A3"/>
    <w:rsid w:val="00A45738"/>
    <w:rsid w:val="00A45EA8"/>
    <w:rsid w:val="00A46511"/>
    <w:rsid w:val="00A50587"/>
    <w:rsid w:val="00A512E5"/>
    <w:rsid w:val="00A54508"/>
    <w:rsid w:val="00A54C39"/>
    <w:rsid w:val="00A556F2"/>
    <w:rsid w:val="00A56994"/>
    <w:rsid w:val="00A56B6B"/>
    <w:rsid w:val="00A56BAD"/>
    <w:rsid w:val="00A57FAE"/>
    <w:rsid w:val="00A62C28"/>
    <w:rsid w:val="00A630A2"/>
    <w:rsid w:val="00A637F8"/>
    <w:rsid w:val="00A64734"/>
    <w:rsid w:val="00A66A9E"/>
    <w:rsid w:val="00A7069B"/>
    <w:rsid w:val="00A71E63"/>
    <w:rsid w:val="00A72A8F"/>
    <w:rsid w:val="00A734ED"/>
    <w:rsid w:val="00A75BB2"/>
    <w:rsid w:val="00A819B3"/>
    <w:rsid w:val="00A82847"/>
    <w:rsid w:val="00A836F8"/>
    <w:rsid w:val="00A83D81"/>
    <w:rsid w:val="00A847C5"/>
    <w:rsid w:val="00A851EF"/>
    <w:rsid w:val="00A86558"/>
    <w:rsid w:val="00A875C7"/>
    <w:rsid w:val="00A90A3B"/>
    <w:rsid w:val="00A91BF6"/>
    <w:rsid w:val="00A92BBA"/>
    <w:rsid w:val="00A93A59"/>
    <w:rsid w:val="00A945CA"/>
    <w:rsid w:val="00A95F1F"/>
    <w:rsid w:val="00A975BE"/>
    <w:rsid w:val="00A97793"/>
    <w:rsid w:val="00AA1661"/>
    <w:rsid w:val="00AA21FA"/>
    <w:rsid w:val="00AA2F0D"/>
    <w:rsid w:val="00AA2FD3"/>
    <w:rsid w:val="00AA46A5"/>
    <w:rsid w:val="00AB2606"/>
    <w:rsid w:val="00AC0B92"/>
    <w:rsid w:val="00AC19AD"/>
    <w:rsid w:val="00AC3979"/>
    <w:rsid w:val="00AC5607"/>
    <w:rsid w:val="00AC5A71"/>
    <w:rsid w:val="00AD01D7"/>
    <w:rsid w:val="00AD0E21"/>
    <w:rsid w:val="00AD133E"/>
    <w:rsid w:val="00AD1559"/>
    <w:rsid w:val="00AD341F"/>
    <w:rsid w:val="00AD68A6"/>
    <w:rsid w:val="00AD7C47"/>
    <w:rsid w:val="00AE010A"/>
    <w:rsid w:val="00AE49BE"/>
    <w:rsid w:val="00AE617C"/>
    <w:rsid w:val="00AE6CC8"/>
    <w:rsid w:val="00AF22BE"/>
    <w:rsid w:val="00AF2F71"/>
    <w:rsid w:val="00AF3036"/>
    <w:rsid w:val="00AF3E65"/>
    <w:rsid w:val="00AF4391"/>
    <w:rsid w:val="00AF5785"/>
    <w:rsid w:val="00AF5AF3"/>
    <w:rsid w:val="00B0256A"/>
    <w:rsid w:val="00B03564"/>
    <w:rsid w:val="00B037E9"/>
    <w:rsid w:val="00B044CE"/>
    <w:rsid w:val="00B04734"/>
    <w:rsid w:val="00B04B19"/>
    <w:rsid w:val="00B06F23"/>
    <w:rsid w:val="00B10A4D"/>
    <w:rsid w:val="00B12E54"/>
    <w:rsid w:val="00B149CF"/>
    <w:rsid w:val="00B21DE4"/>
    <w:rsid w:val="00B2421C"/>
    <w:rsid w:val="00B2522F"/>
    <w:rsid w:val="00B268ED"/>
    <w:rsid w:val="00B27107"/>
    <w:rsid w:val="00B278F7"/>
    <w:rsid w:val="00B3009D"/>
    <w:rsid w:val="00B30204"/>
    <w:rsid w:val="00B30D8D"/>
    <w:rsid w:val="00B30DD6"/>
    <w:rsid w:val="00B31331"/>
    <w:rsid w:val="00B31B01"/>
    <w:rsid w:val="00B31B5C"/>
    <w:rsid w:val="00B32196"/>
    <w:rsid w:val="00B32D1D"/>
    <w:rsid w:val="00B343BB"/>
    <w:rsid w:val="00B419D4"/>
    <w:rsid w:val="00B420E0"/>
    <w:rsid w:val="00B432ED"/>
    <w:rsid w:val="00B47855"/>
    <w:rsid w:val="00B50244"/>
    <w:rsid w:val="00B5078E"/>
    <w:rsid w:val="00B515FA"/>
    <w:rsid w:val="00B520D5"/>
    <w:rsid w:val="00B52F32"/>
    <w:rsid w:val="00B53743"/>
    <w:rsid w:val="00B53851"/>
    <w:rsid w:val="00B5476D"/>
    <w:rsid w:val="00B5598E"/>
    <w:rsid w:val="00B560CA"/>
    <w:rsid w:val="00B5635C"/>
    <w:rsid w:val="00B563C3"/>
    <w:rsid w:val="00B56986"/>
    <w:rsid w:val="00B56F71"/>
    <w:rsid w:val="00B573AD"/>
    <w:rsid w:val="00B57F86"/>
    <w:rsid w:val="00B602A2"/>
    <w:rsid w:val="00B61A78"/>
    <w:rsid w:val="00B65A12"/>
    <w:rsid w:val="00B65BBC"/>
    <w:rsid w:val="00B65EC3"/>
    <w:rsid w:val="00B70074"/>
    <w:rsid w:val="00B74A33"/>
    <w:rsid w:val="00B74CBF"/>
    <w:rsid w:val="00B7740A"/>
    <w:rsid w:val="00B823E1"/>
    <w:rsid w:val="00B826BE"/>
    <w:rsid w:val="00B83385"/>
    <w:rsid w:val="00B84C76"/>
    <w:rsid w:val="00B86710"/>
    <w:rsid w:val="00B8746A"/>
    <w:rsid w:val="00B90828"/>
    <w:rsid w:val="00B9174A"/>
    <w:rsid w:val="00B91DE9"/>
    <w:rsid w:val="00B92907"/>
    <w:rsid w:val="00B94935"/>
    <w:rsid w:val="00B94951"/>
    <w:rsid w:val="00B95C57"/>
    <w:rsid w:val="00B96B20"/>
    <w:rsid w:val="00B96DEC"/>
    <w:rsid w:val="00B97EAE"/>
    <w:rsid w:val="00BA09AE"/>
    <w:rsid w:val="00BA131C"/>
    <w:rsid w:val="00BA3D7D"/>
    <w:rsid w:val="00BA5476"/>
    <w:rsid w:val="00BA6020"/>
    <w:rsid w:val="00BA6C7D"/>
    <w:rsid w:val="00BB2677"/>
    <w:rsid w:val="00BB656A"/>
    <w:rsid w:val="00BB74A0"/>
    <w:rsid w:val="00BC0B61"/>
    <w:rsid w:val="00BD11EA"/>
    <w:rsid w:val="00BD3D91"/>
    <w:rsid w:val="00BD3FCC"/>
    <w:rsid w:val="00BD7715"/>
    <w:rsid w:val="00BE0BC5"/>
    <w:rsid w:val="00BE15FF"/>
    <w:rsid w:val="00BE3BE1"/>
    <w:rsid w:val="00BF0CF1"/>
    <w:rsid w:val="00BF173B"/>
    <w:rsid w:val="00BF2DDF"/>
    <w:rsid w:val="00BF3D5E"/>
    <w:rsid w:val="00BF6820"/>
    <w:rsid w:val="00BF6A10"/>
    <w:rsid w:val="00C01D65"/>
    <w:rsid w:val="00C039AF"/>
    <w:rsid w:val="00C04897"/>
    <w:rsid w:val="00C079B9"/>
    <w:rsid w:val="00C079E7"/>
    <w:rsid w:val="00C10713"/>
    <w:rsid w:val="00C13153"/>
    <w:rsid w:val="00C143D7"/>
    <w:rsid w:val="00C174ED"/>
    <w:rsid w:val="00C203C2"/>
    <w:rsid w:val="00C220C7"/>
    <w:rsid w:val="00C24756"/>
    <w:rsid w:val="00C269FB"/>
    <w:rsid w:val="00C3395A"/>
    <w:rsid w:val="00C35C54"/>
    <w:rsid w:val="00C414EA"/>
    <w:rsid w:val="00C459D5"/>
    <w:rsid w:val="00C47572"/>
    <w:rsid w:val="00C514C5"/>
    <w:rsid w:val="00C54ED8"/>
    <w:rsid w:val="00C55020"/>
    <w:rsid w:val="00C55210"/>
    <w:rsid w:val="00C555B2"/>
    <w:rsid w:val="00C57569"/>
    <w:rsid w:val="00C57FC8"/>
    <w:rsid w:val="00C603D3"/>
    <w:rsid w:val="00C611AE"/>
    <w:rsid w:val="00C611F2"/>
    <w:rsid w:val="00C649C5"/>
    <w:rsid w:val="00C725C4"/>
    <w:rsid w:val="00C731EA"/>
    <w:rsid w:val="00C74DF9"/>
    <w:rsid w:val="00C770E0"/>
    <w:rsid w:val="00C81DCC"/>
    <w:rsid w:val="00C87C89"/>
    <w:rsid w:val="00C9003D"/>
    <w:rsid w:val="00C9104F"/>
    <w:rsid w:val="00C936C3"/>
    <w:rsid w:val="00C93944"/>
    <w:rsid w:val="00C953DB"/>
    <w:rsid w:val="00C9763B"/>
    <w:rsid w:val="00CA204E"/>
    <w:rsid w:val="00CA39AA"/>
    <w:rsid w:val="00CA471F"/>
    <w:rsid w:val="00CA55DA"/>
    <w:rsid w:val="00CA714E"/>
    <w:rsid w:val="00CB0C40"/>
    <w:rsid w:val="00CB71B6"/>
    <w:rsid w:val="00CB76CE"/>
    <w:rsid w:val="00CC034E"/>
    <w:rsid w:val="00CC2150"/>
    <w:rsid w:val="00CC3699"/>
    <w:rsid w:val="00CC47A5"/>
    <w:rsid w:val="00CC4A4C"/>
    <w:rsid w:val="00CC5EC9"/>
    <w:rsid w:val="00CD3541"/>
    <w:rsid w:val="00CD4733"/>
    <w:rsid w:val="00CE1CB9"/>
    <w:rsid w:val="00CE28F9"/>
    <w:rsid w:val="00CE2E21"/>
    <w:rsid w:val="00CE4258"/>
    <w:rsid w:val="00CE55D6"/>
    <w:rsid w:val="00CE59FF"/>
    <w:rsid w:val="00CE5B4F"/>
    <w:rsid w:val="00CE67F0"/>
    <w:rsid w:val="00CE6C0E"/>
    <w:rsid w:val="00CF1BF9"/>
    <w:rsid w:val="00CF2E7F"/>
    <w:rsid w:val="00CF4803"/>
    <w:rsid w:val="00CF4EE4"/>
    <w:rsid w:val="00CF4F66"/>
    <w:rsid w:val="00CF4FA5"/>
    <w:rsid w:val="00CF6146"/>
    <w:rsid w:val="00D036E4"/>
    <w:rsid w:val="00D03E8B"/>
    <w:rsid w:val="00D078C2"/>
    <w:rsid w:val="00D10273"/>
    <w:rsid w:val="00D12A40"/>
    <w:rsid w:val="00D12E7D"/>
    <w:rsid w:val="00D158DA"/>
    <w:rsid w:val="00D15F71"/>
    <w:rsid w:val="00D21524"/>
    <w:rsid w:val="00D21B1D"/>
    <w:rsid w:val="00D228FA"/>
    <w:rsid w:val="00D24CE5"/>
    <w:rsid w:val="00D27685"/>
    <w:rsid w:val="00D30F26"/>
    <w:rsid w:val="00D310D0"/>
    <w:rsid w:val="00D31E2C"/>
    <w:rsid w:val="00D32B88"/>
    <w:rsid w:val="00D3732A"/>
    <w:rsid w:val="00D37353"/>
    <w:rsid w:val="00D4174B"/>
    <w:rsid w:val="00D41C01"/>
    <w:rsid w:val="00D4370A"/>
    <w:rsid w:val="00D46011"/>
    <w:rsid w:val="00D51513"/>
    <w:rsid w:val="00D5293A"/>
    <w:rsid w:val="00D5296A"/>
    <w:rsid w:val="00D54BA1"/>
    <w:rsid w:val="00D55107"/>
    <w:rsid w:val="00D555DA"/>
    <w:rsid w:val="00D56F1C"/>
    <w:rsid w:val="00D605FE"/>
    <w:rsid w:val="00D65CEB"/>
    <w:rsid w:val="00D67DE4"/>
    <w:rsid w:val="00D71BE5"/>
    <w:rsid w:val="00D72640"/>
    <w:rsid w:val="00D846F5"/>
    <w:rsid w:val="00D84C15"/>
    <w:rsid w:val="00D8561D"/>
    <w:rsid w:val="00D85ECD"/>
    <w:rsid w:val="00D87593"/>
    <w:rsid w:val="00D90980"/>
    <w:rsid w:val="00D9685E"/>
    <w:rsid w:val="00D972E2"/>
    <w:rsid w:val="00DA1B5E"/>
    <w:rsid w:val="00DA2A81"/>
    <w:rsid w:val="00DB04CF"/>
    <w:rsid w:val="00DB1F80"/>
    <w:rsid w:val="00DB4880"/>
    <w:rsid w:val="00DB5665"/>
    <w:rsid w:val="00DB69F4"/>
    <w:rsid w:val="00DB7B6C"/>
    <w:rsid w:val="00DC3BCC"/>
    <w:rsid w:val="00DC42AF"/>
    <w:rsid w:val="00DC48FD"/>
    <w:rsid w:val="00DC50DF"/>
    <w:rsid w:val="00DC5FE8"/>
    <w:rsid w:val="00DC6BD7"/>
    <w:rsid w:val="00DD336B"/>
    <w:rsid w:val="00DD36B5"/>
    <w:rsid w:val="00DD6DFD"/>
    <w:rsid w:val="00DD79B5"/>
    <w:rsid w:val="00DD7AD7"/>
    <w:rsid w:val="00DE03C6"/>
    <w:rsid w:val="00DE52CE"/>
    <w:rsid w:val="00DE5D75"/>
    <w:rsid w:val="00DE68CA"/>
    <w:rsid w:val="00DE750E"/>
    <w:rsid w:val="00DF02E6"/>
    <w:rsid w:val="00DF0C7D"/>
    <w:rsid w:val="00DF11E0"/>
    <w:rsid w:val="00DF3B91"/>
    <w:rsid w:val="00DF4282"/>
    <w:rsid w:val="00DF4F5D"/>
    <w:rsid w:val="00E01766"/>
    <w:rsid w:val="00E0335A"/>
    <w:rsid w:val="00E0600C"/>
    <w:rsid w:val="00E07DE0"/>
    <w:rsid w:val="00E1064D"/>
    <w:rsid w:val="00E11376"/>
    <w:rsid w:val="00E122B6"/>
    <w:rsid w:val="00E124A1"/>
    <w:rsid w:val="00E156D6"/>
    <w:rsid w:val="00E164D6"/>
    <w:rsid w:val="00E16CB0"/>
    <w:rsid w:val="00E2087B"/>
    <w:rsid w:val="00E21B7B"/>
    <w:rsid w:val="00E22A8F"/>
    <w:rsid w:val="00E23AD9"/>
    <w:rsid w:val="00E2488B"/>
    <w:rsid w:val="00E24FBF"/>
    <w:rsid w:val="00E25257"/>
    <w:rsid w:val="00E263D6"/>
    <w:rsid w:val="00E27953"/>
    <w:rsid w:val="00E3131E"/>
    <w:rsid w:val="00E3237C"/>
    <w:rsid w:val="00E328E7"/>
    <w:rsid w:val="00E329E5"/>
    <w:rsid w:val="00E33F5D"/>
    <w:rsid w:val="00E34D54"/>
    <w:rsid w:val="00E34F96"/>
    <w:rsid w:val="00E36246"/>
    <w:rsid w:val="00E404A4"/>
    <w:rsid w:val="00E40A71"/>
    <w:rsid w:val="00E43915"/>
    <w:rsid w:val="00E459D4"/>
    <w:rsid w:val="00E466F9"/>
    <w:rsid w:val="00E46E2C"/>
    <w:rsid w:val="00E503F6"/>
    <w:rsid w:val="00E51E66"/>
    <w:rsid w:val="00E55063"/>
    <w:rsid w:val="00E55DCC"/>
    <w:rsid w:val="00E5609D"/>
    <w:rsid w:val="00E600A9"/>
    <w:rsid w:val="00E614D8"/>
    <w:rsid w:val="00E61661"/>
    <w:rsid w:val="00E65B8C"/>
    <w:rsid w:val="00E7096E"/>
    <w:rsid w:val="00E70E1E"/>
    <w:rsid w:val="00E73448"/>
    <w:rsid w:val="00E766CE"/>
    <w:rsid w:val="00E7787B"/>
    <w:rsid w:val="00E8359D"/>
    <w:rsid w:val="00E83E15"/>
    <w:rsid w:val="00E84B03"/>
    <w:rsid w:val="00E859E2"/>
    <w:rsid w:val="00E87956"/>
    <w:rsid w:val="00E937F4"/>
    <w:rsid w:val="00E93B91"/>
    <w:rsid w:val="00E93D20"/>
    <w:rsid w:val="00E93FA7"/>
    <w:rsid w:val="00E94D00"/>
    <w:rsid w:val="00E94D10"/>
    <w:rsid w:val="00E97BD0"/>
    <w:rsid w:val="00EA021E"/>
    <w:rsid w:val="00EA3AD6"/>
    <w:rsid w:val="00EA54FF"/>
    <w:rsid w:val="00EA5A41"/>
    <w:rsid w:val="00EA5CFE"/>
    <w:rsid w:val="00EA669C"/>
    <w:rsid w:val="00EB0469"/>
    <w:rsid w:val="00EB087F"/>
    <w:rsid w:val="00EB3068"/>
    <w:rsid w:val="00EB35D7"/>
    <w:rsid w:val="00EB4CEA"/>
    <w:rsid w:val="00EC0A67"/>
    <w:rsid w:val="00EC2827"/>
    <w:rsid w:val="00EC2D03"/>
    <w:rsid w:val="00EC39BB"/>
    <w:rsid w:val="00EC46E2"/>
    <w:rsid w:val="00EC4A3D"/>
    <w:rsid w:val="00EC4ACD"/>
    <w:rsid w:val="00EC5807"/>
    <w:rsid w:val="00EC63B5"/>
    <w:rsid w:val="00EC647F"/>
    <w:rsid w:val="00ED0E10"/>
    <w:rsid w:val="00ED1ABE"/>
    <w:rsid w:val="00ED2A64"/>
    <w:rsid w:val="00ED31AB"/>
    <w:rsid w:val="00ED3673"/>
    <w:rsid w:val="00ED5A33"/>
    <w:rsid w:val="00ED6B59"/>
    <w:rsid w:val="00EE0FF8"/>
    <w:rsid w:val="00EE117F"/>
    <w:rsid w:val="00EE161E"/>
    <w:rsid w:val="00EE4F50"/>
    <w:rsid w:val="00EE5762"/>
    <w:rsid w:val="00EE6461"/>
    <w:rsid w:val="00EE7566"/>
    <w:rsid w:val="00EF0B2E"/>
    <w:rsid w:val="00EF3E5B"/>
    <w:rsid w:val="00EF5E14"/>
    <w:rsid w:val="00EF60B0"/>
    <w:rsid w:val="00F01040"/>
    <w:rsid w:val="00F01A8E"/>
    <w:rsid w:val="00F03E5F"/>
    <w:rsid w:val="00F07BCA"/>
    <w:rsid w:val="00F07F23"/>
    <w:rsid w:val="00F1172C"/>
    <w:rsid w:val="00F1245D"/>
    <w:rsid w:val="00F1287B"/>
    <w:rsid w:val="00F12BCE"/>
    <w:rsid w:val="00F135D6"/>
    <w:rsid w:val="00F1412F"/>
    <w:rsid w:val="00F1529D"/>
    <w:rsid w:val="00F172B0"/>
    <w:rsid w:val="00F1746F"/>
    <w:rsid w:val="00F21B48"/>
    <w:rsid w:val="00F26E4F"/>
    <w:rsid w:val="00F27915"/>
    <w:rsid w:val="00F33491"/>
    <w:rsid w:val="00F35695"/>
    <w:rsid w:val="00F36C18"/>
    <w:rsid w:val="00F41239"/>
    <w:rsid w:val="00F41934"/>
    <w:rsid w:val="00F43240"/>
    <w:rsid w:val="00F52935"/>
    <w:rsid w:val="00F54FB7"/>
    <w:rsid w:val="00F55137"/>
    <w:rsid w:val="00F558D2"/>
    <w:rsid w:val="00F63C1F"/>
    <w:rsid w:val="00F737FC"/>
    <w:rsid w:val="00F75F8C"/>
    <w:rsid w:val="00F80E9C"/>
    <w:rsid w:val="00F8228B"/>
    <w:rsid w:val="00F82776"/>
    <w:rsid w:val="00F84036"/>
    <w:rsid w:val="00F84C54"/>
    <w:rsid w:val="00F86230"/>
    <w:rsid w:val="00F867D7"/>
    <w:rsid w:val="00F87791"/>
    <w:rsid w:val="00F90059"/>
    <w:rsid w:val="00F90A3B"/>
    <w:rsid w:val="00F93E67"/>
    <w:rsid w:val="00F95E4D"/>
    <w:rsid w:val="00F97C7E"/>
    <w:rsid w:val="00FA008A"/>
    <w:rsid w:val="00FA42CE"/>
    <w:rsid w:val="00FA4A20"/>
    <w:rsid w:val="00FA5097"/>
    <w:rsid w:val="00FA583F"/>
    <w:rsid w:val="00FA5AFA"/>
    <w:rsid w:val="00FA6399"/>
    <w:rsid w:val="00FB1710"/>
    <w:rsid w:val="00FB7DE3"/>
    <w:rsid w:val="00FC03D1"/>
    <w:rsid w:val="00FC18BC"/>
    <w:rsid w:val="00FC332C"/>
    <w:rsid w:val="00FC3C29"/>
    <w:rsid w:val="00FC5694"/>
    <w:rsid w:val="00FC6C12"/>
    <w:rsid w:val="00FC77FE"/>
    <w:rsid w:val="00FD0F32"/>
    <w:rsid w:val="00FD437F"/>
    <w:rsid w:val="00FD7372"/>
    <w:rsid w:val="00FE2E57"/>
    <w:rsid w:val="00FE4E79"/>
    <w:rsid w:val="00FE4EEA"/>
    <w:rsid w:val="00FF0419"/>
    <w:rsid w:val="00FF08FF"/>
    <w:rsid w:val="00FF20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02CA90B8-CADB-4C77-AED5-90B14E59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D5494"/>
    <w:pPr>
      <w:widowControl w:val="0"/>
      <w:jc w:val="both"/>
    </w:pPr>
    <w:rPr>
      <w:kern w:val="2"/>
      <w:sz w:val="21"/>
      <w:szCs w:val="24"/>
      <w:lang w:eastAsia="zh-CN"/>
    </w:rPr>
  </w:style>
  <w:style w:type="paragraph" w:styleId="1">
    <w:name w:val="heading 1"/>
    <w:basedOn w:val="a3"/>
    <w:next w:val="a4"/>
    <w:link w:val="10"/>
    <w:qFormat/>
    <w:rsid w:val="00B12E54"/>
    <w:pPr>
      <w:widowControl/>
      <w:numPr>
        <w:numId w:val="9"/>
      </w:numPr>
      <w:tabs>
        <w:tab w:val="clear" w:pos="567"/>
      </w:tabs>
      <w:spacing w:after="240"/>
      <w:jc w:val="left"/>
      <w:outlineLvl w:val="0"/>
    </w:pPr>
    <w:rPr>
      <w:rFonts w:ascii="Arial Bold" w:eastAsia="KaiTi_GB2312" w:hAnsi="Arial Bold"/>
      <w:b/>
      <w:color w:val="000000"/>
      <w:kern w:val="28"/>
      <w:sz w:val="24"/>
      <w:szCs w:val="20"/>
      <w:lang w:eastAsia="en-US"/>
    </w:rPr>
  </w:style>
  <w:style w:type="paragraph" w:styleId="20">
    <w:name w:val="heading 2"/>
    <w:basedOn w:val="a3"/>
    <w:next w:val="a4"/>
    <w:link w:val="21"/>
    <w:qFormat/>
    <w:rsid w:val="00B12E54"/>
    <w:pPr>
      <w:widowControl/>
      <w:numPr>
        <w:ilvl w:val="1"/>
        <w:numId w:val="9"/>
      </w:numPr>
      <w:tabs>
        <w:tab w:val="clear" w:pos="567"/>
      </w:tabs>
      <w:spacing w:after="240"/>
      <w:jc w:val="left"/>
      <w:outlineLvl w:val="1"/>
    </w:pPr>
    <w:rPr>
      <w:rFonts w:ascii="Arial" w:eastAsia="KaiTi_GB2312" w:hAnsi="Arial"/>
      <w:color w:val="000000"/>
      <w:kern w:val="0"/>
      <w:sz w:val="24"/>
      <w:szCs w:val="20"/>
      <w:lang w:eastAsia="en-US"/>
    </w:rPr>
  </w:style>
  <w:style w:type="paragraph" w:styleId="31">
    <w:name w:val="heading 3"/>
    <w:basedOn w:val="a3"/>
    <w:link w:val="32"/>
    <w:qFormat/>
    <w:rsid w:val="00B12E54"/>
    <w:pPr>
      <w:widowControl/>
      <w:numPr>
        <w:ilvl w:val="2"/>
        <w:numId w:val="9"/>
      </w:numPr>
      <w:tabs>
        <w:tab w:val="clear" w:pos="567"/>
      </w:tabs>
      <w:spacing w:after="240"/>
      <w:jc w:val="left"/>
      <w:outlineLvl w:val="2"/>
    </w:pPr>
    <w:rPr>
      <w:rFonts w:ascii="Arial" w:eastAsia="KaiTi_GB2312" w:hAnsi="Arial"/>
      <w:color w:val="000000"/>
      <w:kern w:val="0"/>
      <w:sz w:val="24"/>
      <w:szCs w:val="20"/>
      <w:lang w:eastAsia="en-US"/>
    </w:rPr>
  </w:style>
  <w:style w:type="paragraph" w:styleId="41">
    <w:name w:val="heading 4"/>
    <w:basedOn w:val="a4"/>
    <w:link w:val="42"/>
    <w:qFormat/>
    <w:rsid w:val="00B12E54"/>
    <w:pPr>
      <w:numPr>
        <w:ilvl w:val="3"/>
        <w:numId w:val="9"/>
      </w:numPr>
      <w:tabs>
        <w:tab w:val="clear" w:pos="567"/>
      </w:tabs>
      <w:outlineLvl w:val="3"/>
    </w:pPr>
  </w:style>
  <w:style w:type="paragraph" w:styleId="51">
    <w:name w:val="heading 5"/>
    <w:basedOn w:val="a4"/>
    <w:link w:val="52"/>
    <w:qFormat/>
    <w:rsid w:val="00B12E54"/>
    <w:pPr>
      <w:numPr>
        <w:ilvl w:val="4"/>
        <w:numId w:val="9"/>
      </w:numPr>
      <w:tabs>
        <w:tab w:val="clear" w:pos="567"/>
      </w:tabs>
      <w:outlineLvl w:val="4"/>
    </w:pPr>
  </w:style>
  <w:style w:type="paragraph" w:styleId="6">
    <w:name w:val="heading 6"/>
    <w:basedOn w:val="a4"/>
    <w:next w:val="a4"/>
    <w:link w:val="60"/>
    <w:qFormat/>
    <w:rsid w:val="00B12E54"/>
    <w:pPr>
      <w:numPr>
        <w:ilvl w:val="5"/>
        <w:numId w:val="9"/>
      </w:numPr>
      <w:tabs>
        <w:tab w:val="clear" w:pos="0"/>
      </w:tabs>
      <w:outlineLvl w:val="5"/>
    </w:pPr>
  </w:style>
  <w:style w:type="paragraph" w:styleId="7">
    <w:name w:val="heading 7"/>
    <w:basedOn w:val="a4"/>
    <w:next w:val="a4"/>
    <w:link w:val="70"/>
    <w:qFormat/>
    <w:rsid w:val="00B12E54"/>
    <w:pPr>
      <w:numPr>
        <w:ilvl w:val="6"/>
        <w:numId w:val="9"/>
      </w:numPr>
      <w:tabs>
        <w:tab w:val="clear" w:pos="0"/>
      </w:tabs>
      <w:outlineLvl w:val="6"/>
    </w:pPr>
  </w:style>
  <w:style w:type="paragraph" w:styleId="8">
    <w:name w:val="heading 8"/>
    <w:basedOn w:val="a4"/>
    <w:next w:val="a4"/>
    <w:link w:val="80"/>
    <w:qFormat/>
    <w:rsid w:val="00B12E54"/>
    <w:pPr>
      <w:numPr>
        <w:ilvl w:val="7"/>
        <w:numId w:val="9"/>
      </w:numPr>
      <w:tabs>
        <w:tab w:val="clear" w:pos="0"/>
      </w:tabs>
      <w:spacing w:line="240" w:lineRule="atLeast"/>
      <w:outlineLvl w:val="7"/>
    </w:pPr>
  </w:style>
  <w:style w:type="paragraph" w:styleId="9">
    <w:name w:val="heading 9"/>
    <w:basedOn w:val="a4"/>
    <w:next w:val="a4"/>
    <w:link w:val="90"/>
    <w:qFormat/>
    <w:rsid w:val="00B12E54"/>
    <w:pPr>
      <w:numPr>
        <w:ilvl w:val="8"/>
        <w:numId w:val="9"/>
      </w:numPr>
      <w:tabs>
        <w:tab w:val="clear" w:pos="0"/>
      </w:tabs>
      <w:spacing w:line="240" w:lineRule="atLeast"/>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3"/>
    <w:link w:val="a9"/>
    <w:rsid w:val="001D5494"/>
    <w:pPr>
      <w:snapToGrid w:val="0"/>
      <w:jc w:val="left"/>
    </w:pPr>
    <w:rPr>
      <w:sz w:val="18"/>
      <w:szCs w:val="18"/>
    </w:rPr>
  </w:style>
  <w:style w:type="character" w:customStyle="1" w:styleId="a9">
    <w:name w:val="註腳文字 字元"/>
    <w:link w:val="a8"/>
    <w:rsid w:val="001D5494"/>
    <w:rPr>
      <w:rFonts w:eastAsia="SimSun"/>
      <w:kern w:val="2"/>
      <w:sz w:val="18"/>
      <w:szCs w:val="18"/>
      <w:lang w:val="en-US" w:eastAsia="zh-CN" w:bidi="ar-SA"/>
    </w:rPr>
  </w:style>
  <w:style w:type="character" w:styleId="aa">
    <w:name w:val="footnote reference"/>
    <w:qFormat/>
    <w:rsid w:val="001D5494"/>
    <w:rPr>
      <w:vertAlign w:val="superscript"/>
    </w:rPr>
  </w:style>
  <w:style w:type="paragraph" w:styleId="ab">
    <w:name w:val="header"/>
    <w:basedOn w:val="a3"/>
    <w:link w:val="ac"/>
    <w:rsid w:val="00E51E66"/>
    <w:pPr>
      <w:pBdr>
        <w:bottom w:val="single" w:sz="6" w:space="1" w:color="auto"/>
      </w:pBdr>
      <w:tabs>
        <w:tab w:val="center" w:pos="4153"/>
        <w:tab w:val="right" w:pos="8306"/>
      </w:tabs>
      <w:snapToGrid w:val="0"/>
      <w:jc w:val="center"/>
    </w:pPr>
    <w:rPr>
      <w:sz w:val="18"/>
      <w:szCs w:val="18"/>
    </w:rPr>
  </w:style>
  <w:style w:type="character" w:customStyle="1" w:styleId="ac">
    <w:name w:val="頁首 字元"/>
    <w:link w:val="ab"/>
    <w:rsid w:val="00E51E66"/>
    <w:rPr>
      <w:kern w:val="2"/>
      <w:sz w:val="18"/>
      <w:szCs w:val="18"/>
    </w:rPr>
  </w:style>
  <w:style w:type="paragraph" w:styleId="ad">
    <w:name w:val="footer"/>
    <w:basedOn w:val="a3"/>
    <w:link w:val="ae"/>
    <w:rsid w:val="00E51E66"/>
    <w:pPr>
      <w:tabs>
        <w:tab w:val="center" w:pos="4153"/>
        <w:tab w:val="right" w:pos="8306"/>
      </w:tabs>
      <w:snapToGrid w:val="0"/>
      <w:jc w:val="left"/>
    </w:pPr>
    <w:rPr>
      <w:sz w:val="18"/>
      <w:szCs w:val="18"/>
    </w:rPr>
  </w:style>
  <w:style w:type="character" w:customStyle="1" w:styleId="ae">
    <w:name w:val="頁尾 字元"/>
    <w:link w:val="ad"/>
    <w:rsid w:val="00E51E66"/>
    <w:rPr>
      <w:kern w:val="2"/>
      <w:sz w:val="18"/>
      <w:szCs w:val="18"/>
    </w:rPr>
  </w:style>
  <w:style w:type="paragraph" w:styleId="af">
    <w:name w:val="Body Text Indent"/>
    <w:basedOn w:val="a3"/>
    <w:link w:val="af0"/>
    <w:rsid w:val="00422F50"/>
    <w:pPr>
      <w:spacing w:line="360" w:lineRule="auto"/>
      <w:ind w:firstLine="630"/>
    </w:pPr>
    <w:rPr>
      <w:rFonts w:ascii="仿宋_gb2312" w:eastAsia="仿宋_gb2312"/>
      <w:b/>
      <w:bCs/>
      <w:sz w:val="32"/>
      <w:szCs w:val="30"/>
    </w:rPr>
  </w:style>
  <w:style w:type="character" w:customStyle="1" w:styleId="af0">
    <w:name w:val="本文縮排 字元"/>
    <w:link w:val="af"/>
    <w:rsid w:val="00422F50"/>
    <w:rPr>
      <w:rFonts w:ascii="仿宋_gb2312" w:eastAsia="仿宋_gb2312"/>
      <w:b/>
      <w:bCs/>
      <w:kern w:val="2"/>
      <w:sz w:val="32"/>
      <w:szCs w:val="30"/>
    </w:rPr>
  </w:style>
  <w:style w:type="character" w:styleId="af1">
    <w:name w:val="page number"/>
    <w:rsid w:val="00422F50"/>
  </w:style>
  <w:style w:type="paragraph" w:styleId="af2">
    <w:name w:val="endnote text"/>
    <w:basedOn w:val="a3"/>
    <w:link w:val="af3"/>
    <w:rsid w:val="00422F50"/>
    <w:pPr>
      <w:snapToGrid w:val="0"/>
      <w:jc w:val="left"/>
    </w:pPr>
  </w:style>
  <w:style w:type="character" w:customStyle="1" w:styleId="af3">
    <w:name w:val="章節附註文字 字元"/>
    <w:link w:val="af2"/>
    <w:rsid w:val="00422F50"/>
    <w:rPr>
      <w:kern w:val="2"/>
      <w:sz w:val="21"/>
      <w:szCs w:val="24"/>
    </w:rPr>
  </w:style>
  <w:style w:type="paragraph" w:styleId="af4">
    <w:name w:val="Balloon Text"/>
    <w:basedOn w:val="a3"/>
    <w:link w:val="af5"/>
    <w:rsid w:val="00422F50"/>
    <w:rPr>
      <w:sz w:val="18"/>
      <w:szCs w:val="18"/>
    </w:rPr>
  </w:style>
  <w:style w:type="character" w:customStyle="1" w:styleId="af5">
    <w:name w:val="註解方塊文字 字元"/>
    <w:link w:val="af4"/>
    <w:rsid w:val="00422F50"/>
    <w:rPr>
      <w:kern w:val="2"/>
      <w:sz w:val="18"/>
      <w:szCs w:val="18"/>
    </w:rPr>
  </w:style>
  <w:style w:type="paragraph" w:styleId="af6">
    <w:name w:val="List Paragraph"/>
    <w:aliases w:val="Issue Action POC,List Paragraph1,3,POCG Table Text,Dot pt,F5 List Paragraph,List Paragraph Char Char Char,Indicator Text,Colorful List - Accent 11,Numbered Para 1,Bullet 1,Bullet Points,List Paragraph2,MAIN CONTENT,Normal numbered,Bullets"/>
    <w:basedOn w:val="a3"/>
    <w:link w:val="af7"/>
    <w:uiPriority w:val="34"/>
    <w:qFormat/>
    <w:rsid w:val="00C414EA"/>
    <w:pPr>
      <w:ind w:firstLineChars="200" w:firstLine="420"/>
    </w:pPr>
    <w:rPr>
      <w:rFonts w:ascii="Calibri" w:hAnsi="Calibri"/>
      <w:szCs w:val="22"/>
    </w:rPr>
  </w:style>
  <w:style w:type="character" w:customStyle="1" w:styleId="10">
    <w:name w:val="標題 1 字元"/>
    <w:link w:val="1"/>
    <w:rsid w:val="00B12E54"/>
    <w:rPr>
      <w:rFonts w:ascii="Arial Bold" w:eastAsia="KaiTi_GB2312" w:hAnsi="Arial Bold"/>
      <w:b/>
      <w:color w:val="000000"/>
      <w:kern w:val="28"/>
      <w:sz w:val="24"/>
      <w:lang w:val="en-US" w:eastAsia="en-US" w:bidi="ar-SA"/>
    </w:rPr>
  </w:style>
  <w:style w:type="character" w:customStyle="1" w:styleId="21">
    <w:name w:val="標題 2 字元"/>
    <w:link w:val="20"/>
    <w:rsid w:val="00B12E54"/>
    <w:rPr>
      <w:rFonts w:ascii="Arial" w:eastAsia="KaiTi_GB2312" w:hAnsi="Arial"/>
      <w:color w:val="000000"/>
      <w:sz w:val="24"/>
      <w:lang w:val="en-US" w:eastAsia="en-US" w:bidi="ar-SA"/>
    </w:rPr>
  </w:style>
  <w:style w:type="character" w:customStyle="1" w:styleId="32">
    <w:name w:val="標題 3 字元"/>
    <w:link w:val="31"/>
    <w:rsid w:val="00B12E54"/>
    <w:rPr>
      <w:rFonts w:ascii="Arial" w:eastAsia="KaiTi_GB2312" w:hAnsi="Arial"/>
      <w:color w:val="000000"/>
      <w:sz w:val="24"/>
      <w:lang w:val="en-US" w:eastAsia="en-US" w:bidi="ar-SA"/>
    </w:rPr>
  </w:style>
  <w:style w:type="character" w:customStyle="1" w:styleId="42">
    <w:name w:val="標題 4 字元"/>
    <w:link w:val="41"/>
    <w:rsid w:val="00B12E54"/>
    <w:rPr>
      <w:rFonts w:ascii="Arial" w:eastAsia="KaiTi_GB2312" w:hAnsi="Arial"/>
      <w:color w:val="000000"/>
      <w:sz w:val="24"/>
      <w:lang w:val="en-US" w:eastAsia="en-US" w:bidi="ar-SA"/>
    </w:rPr>
  </w:style>
  <w:style w:type="character" w:customStyle="1" w:styleId="52">
    <w:name w:val="標題 5 字元"/>
    <w:link w:val="51"/>
    <w:rsid w:val="00B12E54"/>
    <w:rPr>
      <w:rFonts w:ascii="Arial" w:eastAsia="KaiTi_GB2312" w:hAnsi="Arial"/>
      <w:color w:val="000000"/>
      <w:sz w:val="24"/>
      <w:lang w:val="en-US" w:eastAsia="en-US" w:bidi="ar-SA"/>
    </w:rPr>
  </w:style>
  <w:style w:type="character" w:customStyle="1" w:styleId="60">
    <w:name w:val="標題 6 字元"/>
    <w:link w:val="6"/>
    <w:rsid w:val="00B12E54"/>
    <w:rPr>
      <w:rFonts w:ascii="Arial" w:eastAsia="KaiTi_GB2312" w:hAnsi="Arial"/>
      <w:color w:val="000000"/>
      <w:sz w:val="24"/>
      <w:lang w:val="en-US" w:eastAsia="en-US" w:bidi="ar-SA"/>
    </w:rPr>
  </w:style>
  <w:style w:type="character" w:customStyle="1" w:styleId="70">
    <w:name w:val="標題 7 字元"/>
    <w:link w:val="7"/>
    <w:rsid w:val="00B12E54"/>
    <w:rPr>
      <w:rFonts w:ascii="Arial" w:eastAsia="KaiTi_GB2312" w:hAnsi="Arial"/>
      <w:color w:val="000000"/>
      <w:sz w:val="24"/>
      <w:lang w:val="en-US" w:eastAsia="en-US" w:bidi="ar-SA"/>
    </w:rPr>
  </w:style>
  <w:style w:type="character" w:customStyle="1" w:styleId="80">
    <w:name w:val="標題 8 字元"/>
    <w:link w:val="8"/>
    <w:rsid w:val="00B12E54"/>
    <w:rPr>
      <w:rFonts w:ascii="Arial" w:eastAsia="KaiTi_GB2312" w:hAnsi="Arial"/>
      <w:color w:val="000000"/>
      <w:sz w:val="24"/>
      <w:lang w:val="en-US" w:eastAsia="en-US" w:bidi="ar-SA"/>
    </w:rPr>
  </w:style>
  <w:style w:type="character" w:customStyle="1" w:styleId="90">
    <w:name w:val="標題 9 字元"/>
    <w:link w:val="9"/>
    <w:rsid w:val="00B12E54"/>
    <w:rPr>
      <w:rFonts w:ascii="Arial" w:eastAsia="KaiTi_GB2312" w:hAnsi="Arial"/>
      <w:color w:val="000000"/>
      <w:sz w:val="24"/>
      <w:lang w:val="en-US" w:eastAsia="en-US" w:bidi="ar-SA"/>
    </w:rPr>
  </w:style>
  <w:style w:type="paragraph" w:customStyle="1" w:styleId="Body">
    <w:name w:val="Body"/>
    <w:basedOn w:val="a3"/>
    <w:semiHidden/>
    <w:rsid w:val="00B12E54"/>
    <w:pPr>
      <w:widowControl/>
      <w:spacing w:after="240"/>
      <w:jc w:val="left"/>
    </w:pPr>
    <w:rPr>
      <w:rFonts w:ascii="Arial" w:eastAsia="KaiTi_GB2312" w:hAnsi="Arial"/>
      <w:color w:val="000000"/>
      <w:kern w:val="0"/>
      <w:sz w:val="24"/>
      <w:szCs w:val="20"/>
      <w:lang w:eastAsia="en-US"/>
    </w:rPr>
  </w:style>
  <w:style w:type="paragraph" w:customStyle="1" w:styleId="BodyTextNoIndent">
    <w:name w:val="Body Text No Indent"/>
    <w:basedOn w:val="a4"/>
    <w:rsid w:val="00B12E54"/>
  </w:style>
  <w:style w:type="paragraph" w:customStyle="1" w:styleId="KWBodytext">
    <w:name w:val="K&amp;W Body text"/>
    <w:basedOn w:val="KWNormal"/>
    <w:rsid w:val="00B12E54"/>
    <w:pPr>
      <w:ind w:firstLineChars="200" w:firstLine="200"/>
    </w:pPr>
    <w:rPr>
      <w:color w:val="auto"/>
    </w:rPr>
  </w:style>
  <w:style w:type="character" w:styleId="af8">
    <w:name w:val="Hyperlink"/>
    <w:rsid w:val="00B12E54"/>
    <w:rPr>
      <w:color w:val="0000FF"/>
      <w:u w:val="single"/>
    </w:rPr>
  </w:style>
  <w:style w:type="table" w:styleId="af9">
    <w:name w:val="Table Grid"/>
    <w:basedOn w:val="a6"/>
    <w:rsid w:val="00B12E54"/>
    <w:pPr>
      <w:spacing w:before="120" w:after="120" w:line="240" w:lineRule="atLeast"/>
    </w:pPr>
    <w:rPr>
      <w:rFonts w:ascii="Arial" w:hAnsi="Arial"/>
    </w:rPr>
    <w:tblPr/>
  </w:style>
  <w:style w:type="numbering" w:styleId="111111">
    <w:name w:val="Outline List 2"/>
    <w:basedOn w:val="a7"/>
    <w:rsid w:val="00B12E54"/>
    <w:pPr>
      <w:numPr>
        <w:numId w:val="10"/>
      </w:numPr>
    </w:pPr>
  </w:style>
  <w:style w:type="paragraph" w:customStyle="1" w:styleId="KWHeading">
    <w:name w:val="K&amp;W Heading"/>
    <w:basedOn w:val="KWheading1"/>
    <w:next w:val="KWBodytext"/>
    <w:rsid w:val="00B12E54"/>
    <w:pPr>
      <w:numPr>
        <w:numId w:val="0"/>
      </w:numPr>
    </w:pPr>
  </w:style>
  <w:style w:type="numbering" w:styleId="a2">
    <w:name w:val="Outline List 3"/>
    <w:basedOn w:val="a7"/>
    <w:rsid w:val="00B12E54"/>
    <w:pPr>
      <w:numPr>
        <w:numId w:val="1"/>
      </w:numPr>
    </w:pPr>
  </w:style>
  <w:style w:type="paragraph" w:styleId="afa">
    <w:name w:val="Block Text"/>
    <w:basedOn w:val="a3"/>
    <w:next w:val="a4"/>
    <w:rsid w:val="00B12E54"/>
    <w:pPr>
      <w:widowControl/>
      <w:spacing w:after="120" w:line="240" w:lineRule="atLeast"/>
      <w:ind w:left="1134"/>
      <w:jc w:val="left"/>
    </w:pPr>
    <w:rPr>
      <w:rFonts w:ascii="Arial" w:eastAsia="KaiTi_GB2312" w:hAnsi="Arial"/>
      <w:color w:val="000000"/>
      <w:kern w:val="0"/>
      <w:sz w:val="24"/>
      <w:szCs w:val="20"/>
      <w:lang w:eastAsia="en-US"/>
    </w:rPr>
  </w:style>
  <w:style w:type="paragraph" w:styleId="a4">
    <w:name w:val="Body Text"/>
    <w:basedOn w:val="a3"/>
    <w:link w:val="afb"/>
    <w:rsid w:val="00B12E54"/>
    <w:pPr>
      <w:widowControl/>
      <w:spacing w:after="240"/>
      <w:jc w:val="left"/>
    </w:pPr>
    <w:rPr>
      <w:rFonts w:ascii="Arial" w:eastAsia="KaiTi_GB2312" w:hAnsi="Arial"/>
      <w:color w:val="000000"/>
      <w:kern w:val="0"/>
      <w:sz w:val="24"/>
      <w:szCs w:val="20"/>
      <w:lang w:eastAsia="en-US"/>
    </w:rPr>
  </w:style>
  <w:style w:type="character" w:customStyle="1" w:styleId="afb">
    <w:name w:val="本文 字元"/>
    <w:link w:val="a4"/>
    <w:rsid w:val="00B12E54"/>
    <w:rPr>
      <w:rFonts w:ascii="Arial" w:eastAsia="KaiTi_GB2312" w:hAnsi="Arial"/>
      <w:color w:val="000000"/>
      <w:sz w:val="24"/>
      <w:lang w:eastAsia="en-US"/>
    </w:rPr>
  </w:style>
  <w:style w:type="paragraph" w:customStyle="1" w:styleId="KWSubheading">
    <w:name w:val="K&amp;W Subheading"/>
    <w:basedOn w:val="KWheading2"/>
    <w:next w:val="KWBodytext"/>
    <w:rsid w:val="00B12E54"/>
    <w:pPr>
      <w:numPr>
        <w:ilvl w:val="0"/>
        <w:numId w:val="0"/>
      </w:numPr>
    </w:pPr>
    <w:rPr>
      <w:kern w:val="28"/>
    </w:rPr>
  </w:style>
  <w:style w:type="paragraph" w:styleId="afc">
    <w:name w:val="caption"/>
    <w:basedOn w:val="a3"/>
    <w:next w:val="a3"/>
    <w:qFormat/>
    <w:rsid w:val="00B12E54"/>
    <w:pPr>
      <w:widowControl/>
      <w:spacing w:before="120" w:after="120"/>
      <w:jc w:val="left"/>
    </w:pPr>
    <w:rPr>
      <w:rFonts w:ascii="Arial" w:eastAsia="KaiTi_GB2312" w:hAnsi="Arial"/>
      <w:b/>
      <w:bCs/>
      <w:color w:val="000000"/>
      <w:kern w:val="0"/>
      <w:sz w:val="24"/>
      <w:szCs w:val="20"/>
      <w:lang w:eastAsia="en-US"/>
    </w:rPr>
  </w:style>
  <w:style w:type="paragraph" w:styleId="afd">
    <w:name w:val="Closing"/>
    <w:basedOn w:val="a3"/>
    <w:link w:val="afe"/>
    <w:rsid w:val="00B12E54"/>
    <w:pPr>
      <w:widowControl/>
      <w:ind w:left="4252"/>
      <w:jc w:val="left"/>
    </w:pPr>
    <w:rPr>
      <w:rFonts w:ascii="Arial" w:eastAsia="KaiTi_GB2312" w:hAnsi="Arial"/>
      <w:color w:val="000000"/>
      <w:kern w:val="0"/>
      <w:sz w:val="24"/>
      <w:szCs w:val="20"/>
      <w:lang w:eastAsia="en-US"/>
    </w:rPr>
  </w:style>
  <w:style w:type="character" w:customStyle="1" w:styleId="afe">
    <w:name w:val="結語 字元"/>
    <w:link w:val="afd"/>
    <w:rsid w:val="00B12E54"/>
    <w:rPr>
      <w:rFonts w:ascii="Arial" w:eastAsia="KaiTi_GB2312" w:hAnsi="Arial"/>
      <w:color w:val="000000"/>
      <w:sz w:val="24"/>
      <w:lang w:eastAsia="en-US"/>
    </w:rPr>
  </w:style>
  <w:style w:type="character" w:styleId="aff">
    <w:name w:val="annotation reference"/>
    <w:rsid w:val="00B12E54"/>
    <w:rPr>
      <w:sz w:val="16"/>
      <w:szCs w:val="16"/>
    </w:rPr>
  </w:style>
  <w:style w:type="paragraph" w:styleId="aff0">
    <w:name w:val="annotation text"/>
    <w:basedOn w:val="a3"/>
    <w:link w:val="aff1"/>
    <w:rsid w:val="00B12E54"/>
    <w:pPr>
      <w:widowControl/>
      <w:jc w:val="left"/>
    </w:pPr>
    <w:rPr>
      <w:rFonts w:ascii="Arial" w:eastAsia="KaiTi_GB2312" w:hAnsi="Arial"/>
      <w:color w:val="000000"/>
      <w:kern w:val="0"/>
      <w:sz w:val="24"/>
      <w:szCs w:val="20"/>
      <w:lang w:eastAsia="en-US"/>
    </w:rPr>
  </w:style>
  <w:style w:type="character" w:customStyle="1" w:styleId="aff1">
    <w:name w:val="註解文字 字元"/>
    <w:link w:val="aff0"/>
    <w:rsid w:val="00B12E54"/>
    <w:rPr>
      <w:rFonts w:ascii="Arial" w:eastAsia="KaiTi_GB2312" w:hAnsi="Arial"/>
      <w:color w:val="000000"/>
      <w:sz w:val="24"/>
      <w:lang w:eastAsia="en-US"/>
    </w:rPr>
  </w:style>
  <w:style w:type="paragraph" w:styleId="aff2">
    <w:name w:val="annotation subject"/>
    <w:basedOn w:val="aff0"/>
    <w:next w:val="aff0"/>
    <w:link w:val="aff3"/>
    <w:rsid w:val="00B12E54"/>
    <w:rPr>
      <w:b/>
      <w:bCs/>
    </w:rPr>
  </w:style>
  <w:style w:type="character" w:customStyle="1" w:styleId="aff3">
    <w:name w:val="註解主旨 字元"/>
    <w:link w:val="aff2"/>
    <w:rsid w:val="00B12E54"/>
    <w:rPr>
      <w:rFonts w:ascii="Arial" w:eastAsia="KaiTi_GB2312" w:hAnsi="Arial"/>
      <w:b/>
      <w:bCs/>
      <w:color w:val="000000"/>
      <w:sz w:val="24"/>
      <w:lang w:eastAsia="en-US"/>
    </w:rPr>
  </w:style>
  <w:style w:type="paragraph" w:styleId="aff4">
    <w:name w:val="Date"/>
    <w:basedOn w:val="a3"/>
    <w:next w:val="a3"/>
    <w:link w:val="aff5"/>
    <w:rsid w:val="00B12E54"/>
    <w:pPr>
      <w:widowControl/>
      <w:jc w:val="left"/>
    </w:pPr>
    <w:rPr>
      <w:rFonts w:ascii="Arial" w:eastAsia="KaiTi_GB2312" w:hAnsi="Arial"/>
      <w:color w:val="000000"/>
      <w:kern w:val="0"/>
      <w:sz w:val="24"/>
      <w:szCs w:val="20"/>
      <w:lang w:eastAsia="en-US"/>
    </w:rPr>
  </w:style>
  <w:style w:type="character" w:customStyle="1" w:styleId="aff5">
    <w:name w:val="日期 字元"/>
    <w:link w:val="aff4"/>
    <w:rsid w:val="00B12E54"/>
    <w:rPr>
      <w:rFonts w:ascii="Arial" w:eastAsia="KaiTi_GB2312" w:hAnsi="Arial"/>
      <w:color w:val="000000"/>
      <w:sz w:val="24"/>
      <w:lang w:eastAsia="en-US"/>
    </w:rPr>
  </w:style>
  <w:style w:type="numbering" w:styleId="1ai">
    <w:name w:val="Outline List 1"/>
    <w:basedOn w:val="a7"/>
    <w:rsid w:val="00B12E54"/>
    <w:pPr>
      <w:numPr>
        <w:numId w:val="11"/>
      </w:numPr>
    </w:pPr>
  </w:style>
  <w:style w:type="paragraph" w:styleId="22">
    <w:name w:val="Body Text 2"/>
    <w:basedOn w:val="a3"/>
    <w:link w:val="23"/>
    <w:rsid w:val="00B12E54"/>
    <w:pPr>
      <w:widowControl/>
      <w:spacing w:after="120" w:line="480" w:lineRule="auto"/>
      <w:jc w:val="left"/>
    </w:pPr>
    <w:rPr>
      <w:rFonts w:ascii="Arial" w:eastAsia="KaiTi_GB2312" w:hAnsi="Arial"/>
      <w:color w:val="000000"/>
      <w:kern w:val="0"/>
      <w:sz w:val="24"/>
      <w:szCs w:val="20"/>
      <w:lang w:eastAsia="en-US"/>
    </w:rPr>
  </w:style>
  <w:style w:type="character" w:customStyle="1" w:styleId="23">
    <w:name w:val="本文 2 字元"/>
    <w:link w:val="22"/>
    <w:rsid w:val="00B12E54"/>
    <w:rPr>
      <w:rFonts w:ascii="Arial" w:eastAsia="KaiTi_GB2312" w:hAnsi="Arial"/>
      <w:color w:val="000000"/>
      <w:sz w:val="24"/>
      <w:lang w:eastAsia="en-US"/>
    </w:rPr>
  </w:style>
  <w:style w:type="paragraph" w:styleId="33">
    <w:name w:val="Body Text 3"/>
    <w:basedOn w:val="a3"/>
    <w:link w:val="34"/>
    <w:rsid w:val="00B12E54"/>
    <w:pPr>
      <w:widowControl/>
      <w:spacing w:after="120"/>
      <w:jc w:val="left"/>
    </w:pPr>
    <w:rPr>
      <w:rFonts w:ascii="Arial" w:eastAsia="KaiTi_GB2312" w:hAnsi="Arial"/>
      <w:color w:val="000000"/>
      <w:kern w:val="0"/>
      <w:sz w:val="16"/>
      <w:szCs w:val="16"/>
      <w:lang w:eastAsia="en-US"/>
    </w:rPr>
  </w:style>
  <w:style w:type="character" w:customStyle="1" w:styleId="34">
    <w:name w:val="本文 3 字元"/>
    <w:link w:val="33"/>
    <w:rsid w:val="00B12E54"/>
    <w:rPr>
      <w:rFonts w:ascii="Arial" w:eastAsia="KaiTi_GB2312" w:hAnsi="Arial"/>
      <w:color w:val="000000"/>
      <w:sz w:val="16"/>
      <w:szCs w:val="16"/>
      <w:lang w:eastAsia="en-US"/>
    </w:rPr>
  </w:style>
  <w:style w:type="paragraph" w:styleId="aff6">
    <w:name w:val="Body Text First Indent"/>
    <w:basedOn w:val="a4"/>
    <w:link w:val="aff7"/>
    <w:rsid w:val="00B12E54"/>
    <w:pPr>
      <w:spacing w:after="120"/>
      <w:ind w:firstLine="210"/>
    </w:pPr>
  </w:style>
  <w:style w:type="character" w:customStyle="1" w:styleId="aff7">
    <w:name w:val="本文第一層縮排 字元"/>
    <w:basedOn w:val="afb"/>
    <w:link w:val="aff6"/>
    <w:rsid w:val="00B12E54"/>
    <w:rPr>
      <w:rFonts w:ascii="Arial" w:eastAsia="KaiTi_GB2312" w:hAnsi="Arial"/>
      <w:color w:val="000000"/>
      <w:sz w:val="24"/>
      <w:lang w:eastAsia="en-US"/>
    </w:rPr>
  </w:style>
  <w:style w:type="paragraph" w:styleId="aff8">
    <w:name w:val="Document Map"/>
    <w:basedOn w:val="a3"/>
    <w:link w:val="aff9"/>
    <w:rsid w:val="00B12E54"/>
    <w:pPr>
      <w:widowControl/>
      <w:shd w:val="clear" w:color="auto" w:fill="000080"/>
      <w:jc w:val="left"/>
    </w:pPr>
    <w:rPr>
      <w:rFonts w:ascii="Tahoma" w:eastAsia="KaiTi_GB2312" w:hAnsi="Tahoma" w:cs="Tahoma"/>
      <w:color w:val="000000"/>
      <w:kern w:val="0"/>
      <w:sz w:val="24"/>
      <w:szCs w:val="20"/>
      <w:lang w:eastAsia="en-US"/>
    </w:rPr>
  </w:style>
  <w:style w:type="character" w:customStyle="1" w:styleId="aff9">
    <w:name w:val="文件引導模式 字元"/>
    <w:link w:val="aff8"/>
    <w:rsid w:val="00B12E54"/>
    <w:rPr>
      <w:rFonts w:ascii="Tahoma" w:eastAsia="KaiTi_GB2312" w:hAnsi="Tahoma" w:cs="Tahoma"/>
      <w:color w:val="000000"/>
      <w:sz w:val="24"/>
      <w:shd w:val="clear" w:color="auto" w:fill="000080"/>
      <w:lang w:eastAsia="en-US"/>
    </w:rPr>
  </w:style>
  <w:style w:type="paragraph" w:styleId="affa">
    <w:name w:val="E-mail Signature"/>
    <w:basedOn w:val="a3"/>
    <w:link w:val="affb"/>
    <w:rsid w:val="00B12E54"/>
    <w:pPr>
      <w:widowControl/>
      <w:jc w:val="left"/>
    </w:pPr>
    <w:rPr>
      <w:rFonts w:ascii="Arial" w:eastAsia="KaiTi_GB2312" w:hAnsi="Arial"/>
      <w:color w:val="000000"/>
      <w:kern w:val="0"/>
      <w:sz w:val="24"/>
      <w:szCs w:val="20"/>
      <w:lang w:eastAsia="en-US"/>
    </w:rPr>
  </w:style>
  <w:style w:type="character" w:customStyle="1" w:styleId="affb">
    <w:name w:val="電子郵件簽名 字元"/>
    <w:link w:val="affa"/>
    <w:rsid w:val="00B12E54"/>
    <w:rPr>
      <w:rFonts w:ascii="Arial" w:eastAsia="KaiTi_GB2312" w:hAnsi="Arial"/>
      <w:color w:val="000000"/>
      <w:sz w:val="24"/>
      <w:lang w:eastAsia="en-US"/>
    </w:rPr>
  </w:style>
  <w:style w:type="character" w:styleId="affc">
    <w:name w:val="Emphasis"/>
    <w:qFormat/>
    <w:rsid w:val="00B12E54"/>
    <w:rPr>
      <w:i/>
      <w:iCs/>
    </w:rPr>
  </w:style>
  <w:style w:type="character" w:styleId="affd">
    <w:name w:val="endnote reference"/>
    <w:rsid w:val="00B12E54"/>
    <w:rPr>
      <w:vertAlign w:val="superscript"/>
    </w:rPr>
  </w:style>
  <w:style w:type="paragraph" w:styleId="affe">
    <w:name w:val="envelope address"/>
    <w:basedOn w:val="a3"/>
    <w:rsid w:val="00B12E54"/>
    <w:pPr>
      <w:framePr w:w="7920" w:h="1980" w:hRule="exact" w:hSpace="180" w:wrap="auto" w:hAnchor="page" w:xAlign="center" w:yAlign="bottom"/>
      <w:widowControl/>
      <w:ind w:left="2880"/>
      <w:jc w:val="left"/>
    </w:pPr>
    <w:rPr>
      <w:rFonts w:ascii="Arial" w:eastAsia="KaiTi_GB2312" w:hAnsi="Arial" w:cs="Arial"/>
      <w:color w:val="000000"/>
      <w:kern w:val="0"/>
      <w:sz w:val="24"/>
      <w:lang w:eastAsia="en-US"/>
    </w:rPr>
  </w:style>
  <w:style w:type="paragraph" w:styleId="afff">
    <w:name w:val="envelope return"/>
    <w:basedOn w:val="a3"/>
    <w:rsid w:val="00B12E54"/>
    <w:pPr>
      <w:widowControl/>
      <w:jc w:val="left"/>
    </w:pPr>
    <w:rPr>
      <w:rFonts w:ascii="Arial" w:eastAsia="KaiTi_GB2312" w:hAnsi="Arial" w:cs="Arial"/>
      <w:color w:val="000000"/>
      <w:kern w:val="0"/>
      <w:sz w:val="24"/>
      <w:szCs w:val="20"/>
      <w:lang w:eastAsia="en-US"/>
    </w:rPr>
  </w:style>
  <w:style w:type="character" w:styleId="afff0">
    <w:name w:val="FollowedHyperlink"/>
    <w:rsid w:val="00B12E54"/>
    <w:rPr>
      <w:color w:val="800080"/>
      <w:u w:val="single"/>
    </w:rPr>
  </w:style>
  <w:style w:type="character" w:customStyle="1" w:styleId="KW">
    <w:name w:val="K&amp;W"/>
    <w:semiHidden/>
    <w:rsid w:val="00B12E54"/>
    <w:rPr>
      <w:rFonts w:ascii="Arial" w:hAnsi="Arial" w:cs="Arial"/>
      <w:color w:val="004473"/>
      <w:sz w:val="18"/>
      <w:szCs w:val="18"/>
    </w:rPr>
  </w:style>
  <w:style w:type="paragraph" w:styleId="24">
    <w:name w:val="Body Text First Indent 2"/>
    <w:basedOn w:val="af"/>
    <w:link w:val="25"/>
    <w:rsid w:val="00B12E54"/>
    <w:pPr>
      <w:widowControl/>
      <w:spacing w:after="120" w:line="240" w:lineRule="auto"/>
      <w:ind w:left="283" w:firstLine="210"/>
      <w:jc w:val="left"/>
    </w:pPr>
    <w:rPr>
      <w:rFonts w:ascii="Arial" w:eastAsia="KaiTi_GB2312" w:hAnsi="Arial"/>
      <w:b w:val="0"/>
      <w:bCs w:val="0"/>
      <w:color w:val="000000"/>
      <w:kern w:val="0"/>
      <w:sz w:val="24"/>
      <w:szCs w:val="20"/>
      <w:lang w:eastAsia="en-US"/>
    </w:rPr>
  </w:style>
  <w:style w:type="character" w:customStyle="1" w:styleId="25">
    <w:name w:val="本文第一層縮排 2 字元"/>
    <w:link w:val="24"/>
    <w:rsid w:val="00B12E54"/>
    <w:rPr>
      <w:rFonts w:ascii="Arial" w:eastAsia="KaiTi_GB2312" w:hAnsi="Arial"/>
      <w:b w:val="0"/>
      <w:bCs w:val="0"/>
      <w:color w:val="000000"/>
      <w:kern w:val="2"/>
      <w:sz w:val="24"/>
      <w:szCs w:val="30"/>
      <w:lang w:eastAsia="en-US"/>
    </w:rPr>
  </w:style>
  <w:style w:type="paragraph" w:styleId="26">
    <w:name w:val="Body Text Indent 2"/>
    <w:basedOn w:val="a3"/>
    <w:link w:val="27"/>
    <w:rsid w:val="00B12E54"/>
    <w:pPr>
      <w:widowControl/>
      <w:spacing w:after="120" w:line="480" w:lineRule="auto"/>
      <w:ind w:left="283"/>
      <w:jc w:val="left"/>
    </w:pPr>
    <w:rPr>
      <w:rFonts w:ascii="Arial" w:eastAsia="KaiTi_GB2312" w:hAnsi="Arial"/>
      <w:color w:val="000000"/>
      <w:kern w:val="0"/>
      <w:sz w:val="24"/>
      <w:szCs w:val="20"/>
      <w:lang w:eastAsia="en-US"/>
    </w:rPr>
  </w:style>
  <w:style w:type="character" w:customStyle="1" w:styleId="27">
    <w:name w:val="本文縮排 2 字元"/>
    <w:link w:val="26"/>
    <w:rsid w:val="00B12E54"/>
    <w:rPr>
      <w:rFonts w:ascii="Arial" w:eastAsia="KaiTi_GB2312" w:hAnsi="Arial"/>
      <w:color w:val="000000"/>
      <w:sz w:val="24"/>
      <w:lang w:eastAsia="en-US"/>
    </w:rPr>
  </w:style>
  <w:style w:type="table" w:customStyle="1" w:styleId="KWTable">
    <w:name w:val="K&amp;W Table"/>
    <w:basedOn w:val="af9"/>
    <w:rsid w:val="00B12E54"/>
    <w:pPr>
      <w:spacing w:before="60" w:after="60" w:line="240" w:lineRule="auto"/>
      <w:contextualSpacing/>
    </w:pPr>
    <w:rPr>
      <w:rFonts w:eastAsia="KaiTi_GB2312"/>
      <w:sz w:val="24"/>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paragraph" w:styleId="35">
    <w:name w:val="Body Text Indent 3"/>
    <w:basedOn w:val="a3"/>
    <w:link w:val="36"/>
    <w:rsid w:val="00B12E54"/>
    <w:pPr>
      <w:widowControl/>
      <w:spacing w:after="120"/>
      <w:ind w:left="283"/>
      <w:jc w:val="left"/>
    </w:pPr>
    <w:rPr>
      <w:rFonts w:ascii="Arial" w:eastAsia="KaiTi_GB2312" w:hAnsi="Arial"/>
      <w:color w:val="000000"/>
      <w:kern w:val="0"/>
      <w:sz w:val="16"/>
      <w:szCs w:val="16"/>
      <w:lang w:eastAsia="en-US"/>
    </w:rPr>
  </w:style>
  <w:style w:type="character" w:customStyle="1" w:styleId="36">
    <w:name w:val="本文縮排 3 字元"/>
    <w:link w:val="35"/>
    <w:rsid w:val="00B12E54"/>
    <w:rPr>
      <w:rFonts w:ascii="Arial" w:eastAsia="KaiTi_GB2312" w:hAnsi="Arial"/>
      <w:color w:val="000000"/>
      <w:sz w:val="16"/>
      <w:szCs w:val="16"/>
      <w:lang w:eastAsia="en-US"/>
    </w:rPr>
  </w:style>
  <w:style w:type="paragraph" w:customStyle="1" w:styleId="KWheading1">
    <w:name w:val="K&amp;W heading 1"/>
    <w:basedOn w:val="KWNormal"/>
    <w:next w:val="KWBodytext"/>
    <w:rsid w:val="00B12E54"/>
    <w:pPr>
      <w:widowControl w:val="0"/>
      <w:numPr>
        <w:numId w:val="14"/>
      </w:numPr>
      <w:spacing w:line="320" w:lineRule="exact"/>
      <w:outlineLvl w:val="0"/>
    </w:pPr>
    <w:rPr>
      <w:b/>
      <w:color w:val="auto"/>
      <w:sz w:val="28"/>
    </w:rPr>
  </w:style>
  <w:style w:type="paragraph" w:customStyle="1" w:styleId="KWheading2">
    <w:name w:val="K&amp;W heading 2"/>
    <w:basedOn w:val="KWNormal"/>
    <w:next w:val="KWBodytext"/>
    <w:rsid w:val="00B12E54"/>
    <w:pPr>
      <w:widowControl w:val="0"/>
      <w:numPr>
        <w:ilvl w:val="1"/>
        <w:numId w:val="14"/>
      </w:numPr>
      <w:spacing w:line="320" w:lineRule="exact"/>
      <w:outlineLvl w:val="1"/>
    </w:pPr>
    <w:rPr>
      <w:color w:val="auto"/>
    </w:rPr>
  </w:style>
  <w:style w:type="character" w:styleId="HTML">
    <w:name w:val="HTML Acronym"/>
    <w:basedOn w:val="a5"/>
    <w:rsid w:val="00B12E54"/>
  </w:style>
  <w:style w:type="paragraph" w:styleId="HTML0">
    <w:name w:val="HTML Address"/>
    <w:basedOn w:val="a3"/>
    <w:link w:val="HTML1"/>
    <w:rsid w:val="00B12E54"/>
    <w:pPr>
      <w:widowControl/>
      <w:jc w:val="left"/>
    </w:pPr>
    <w:rPr>
      <w:rFonts w:ascii="Arial" w:eastAsia="KaiTi_GB2312" w:hAnsi="Arial"/>
      <w:i/>
      <w:iCs/>
      <w:color w:val="000000"/>
      <w:kern w:val="0"/>
      <w:sz w:val="24"/>
      <w:szCs w:val="20"/>
      <w:lang w:eastAsia="en-US"/>
    </w:rPr>
  </w:style>
  <w:style w:type="character" w:customStyle="1" w:styleId="HTML1">
    <w:name w:val="HTML 位址 字元"/>
    <w:link w:val="HTML0"/>
    <w:rsid w:val="00B12E54"/>
    <w:rPr>
      <w:rFonts w:ascii="Arial" w:eastAsia="KaiTi_GB2312" w:hAnsi="Arial"/>
      <w:i/>
      <w:iCs/>
      <w:color w:val="000000"/>
      <w:sz w:val="24"/>
      <w:lang w:eastAsia="en-US"/>
    </w:rPr>
  </w:style>
  <w:style w:type="character" w:styleId="HTML2">
    <w:name w:val="HTML Cite"/>
    <w:rsid w:val="00B12E54"/>
    <w:rPr>
      <w:i/>
      <w:iCs/>
    </w:rPr>
  </w:style>
  <w:style w:type="character" w:styleId="HTML3">
    <w:name w:val="HTML Code"/>
    <w:rsid w:val="00B12E54"/>
    <w:rPr>
      <w:rFonts w:ascii="Courier New" w:hAnsi="Courier New" w:cs="Courier New"/>
      <w:sz w:val="20"/>
      <w:szCs w:val="20"/>
    </w:rPr>
  </w:style>
  <w:style w:type="character" w:styleId="HTML4">
    <w:name w:val="HTML Definition"/>
    <w:rsid w:val="00B12E54"/>
    <w:rPr>
      <w:i/>
      <w:iCs/>
    </w:rPr>
  </w:style>
  <w:style w:type="character" w:styleId="HTML5">
    <w:name w:val="HTML Keyboard"/>
    <w:rsid w:val="00B12E54"/>
    <w:rPr>
      <w:rFonts w:ascii="Courier New" w:hAnsi="Courier New" w:cs="Courier New"/>
      <w:sz w:val="20"/>
      <w:szCs w:val="20"/>
    </w:rPr>
  </w:style>
  <w:style w:type="paragraph" w:styleId="HTML6">
    <w:name w:val="HTML Preformatted"/>
    <w:basedOn w:val="a3"/>
    <w:link w:val="HTML7"/>
    <w:rsid w:val="00B12E54"/>
    <w:pPr>
      <w:widowControl/>
      <w:jc w:val="left"/>
    </w:pPr>
    <w:rPr>
      <w:rFonts w:ascii="Courier New" w:eastAsia="KaiTi_GB2312" w:hAnsi="Courier New" w:cs="Courier New"/>
      <w:color w:val="000000"/>
      <w:kern w:val="0"/>
      <w:sz w:val="24"/>
      <w:szCs w:val="20"/>
      <w:lang w:eastAsia="en-US"/>
    </w:rPr>
  </w:style>
  <w:style w:type="character" w:customStyle="1" w:styleId="HTML7">
    <w:name w:val="HTML 預設格式 字元"/>
    <w:link w:val="HTML6"/>
    <w:rsid w:val="00B12E54"/>
    <w:rPr>
      <w:rFonts w:ascii="Courier New" w:eastAsia="KaiTi_GB2312" w:hAnsi="Courier New" w:cs="Courier New"/>
      <w:color w:val="000000"/>
      <w:sz w:val="24"/>
      <w:lang w:eastAsia="en-US"/>
    </w:rPr>
  </w:style>
  <w:style w:type="character" w:styleId="HTML8">
    <w:name w:val="HTML Sample"/>
    <w:rsid w:val="00B12E54"/>
    <w:rPr>
      <w:rFonts w:ascii="Courier New" w:hAnsi="Courier New" w:cs="Courier New"/>
    </w:rPr>
  </w:style>
  <w:style w:type="character" w:styleId="HTML9">
    <w:name w:val="HTML Typewriter"/>
    <w:rsid w:val="00B12E54"/>
    <w:rPr>
      <w:rFonts w:ascii="Courier New" w:hAnsi="Courier New" w:cs="Courier New"/>
      <w:sz w:val="20"/>
      <w:szCs w:val="20"/>
    </w:rPr>
  </w:style>
  <w:style w:type="character" w:styleId="HTMLa">
    <w:name w:val="HTML Variable"/>
    <w:rsid w:val="00B12E54"/>
    <w:rPr>
      <w:i/>
      <w:iCs/>
    </w:rPr>
  </w:style>
  <w:style w:type="paragraph" w:styleId="11">
    <w:name w:val="index 1"/>
    <w:basedOn w:val="a3"/>
    <w:next w:val="a3"/>
    <w:autoRedefine/>
    <w:rsid w:val="00B12E54"/>
    <w:pPr>
      <w:widowControl/>
      <w:ind w:left="200" w:hanging="200"/>
      <w:jc w:val="left"/>
    </w:pPr>
    <w:rPr>
      <w:rFonts w:ascii="Arial" w:eastAsia="KaiTi_GB2312" w:hAnsi="Arial"/>
      <w:color w:val="000000"/>
      <w:kern w:val="0"/>
      <w:sz w:val="24"/>
      <w:szCs w:val="20"/>
      <w:lang w:eastAsia="en-US"/>
    </w:rPr>
  </w:style>
  <w:style w:type="paragraph" w:styleId="28">
    <w:name w:val="index 2"/>
    <w:basedOn w:val="a3"/>
    <w:next w:val="a3"/>
    <w:autoRedefine/>
    <w:rsid w:val="00B12E54"/>
    <w:pPr>
      <w:widowControl/>
      <w:ind w:left="400" w:hanging="200"/>
      <w:jc w:val="left"/>
    </w:pPr>
    <w:rPr>
      <w:rFonts w:ascii="Arial" w:eastAsia="KaiTi_GB2312" w:hAnsi="Arial"/>
      <w:color w:val="000000"/>
      <w:kern w:val="0"/>
      <w:sz w:val="24"/>
      <w:szCs w:val="20"/>
      <w:lang w:eastAsia="en-US"/>
    </w:rPr>
  </w:style>
  <w:style w:type="paragraph" w:styleId="37">
    <w:name w:val="index 3"/>
    <w:basedOn w:val="a3"/>
    <w:next w:val="a3"/>
    <w:autoRedefine/>
    <w:rsid w:val="00B12E54"/>
    <w:pPr>
      <w:widowControl/>
      <w:ind w:left="600" w:hanging="200"/>
      <w:jc w:val="left"/>
    </w:pPr>
    <w:rPr>
      <w:rFonts w:ascii="Arial" w:eastAsia="KaiTi_GB2312" w:hAnsi="Arial"/>
      <w:color w:val="000000"/>
      <w:kern w:val="0"/>
      <w:sz w:val="24"/>
      <w:szCs w:val="20"/>
      <w:lang w:eastAsia="en-US"/>
    </w:rPr>
  </w:style>
  <w:style w:type="paragraph" w:styleId="43">
    <w:name w:val="index 4"/>
    <w:basedOn w:val="a3"/>
    <w:next w:val="a3"/>
    <w:autoRedefine/>
    <w:rsid w:val="00B12E54"/>
    <w:pPr>
      <w:widowControl/>
      <w:ind w:left="800" w:hanging="200"/>
      <w:jc w:val="left"/>
    </w:pPr>
    <w:rPr>
      <w:rFonts w:ascii="Arial" w:eastAsia="KaiTi_GB2312" w:hAnsi="Arial"/>
      <w:color w:val="000000"/>
      <w:kern w:val="0"/>
      <w:sz w:val="24"/>
      <w:szCs w:val="20"/>
      <w:lang w:eastAsia="en-US"/>
    </w:rPr>
  </w:style>
  <w:style w:type="paragraph" w:styleId="53">
    <w:name w:val="index 5"/>
    <w:basedOn w:val="a3"/>
    <w:next w:val="a3"/>
    <w:autoRedefine/>
    <w:rsid w:val="00B12E54"/>
    <w:pPr>
      <w:widowControl/>
      <w:ind w:left="1000" w:hanging="200"/>
      <w:jc w:val="left"/>
    </w:pPr>
    <w:rPr>
      <w:rFonts w:ascii="Arial" w:eastAsia="KaiTi_GB2312" w:hAnsi="Arial"/>
      <w:color w:val="000000"/>
      <w:kern w:val="0"/>
      <w:sz w:val="24"/>
      <w:szCs w:val="20"/>
      <w:lang w:eastAsia="en-US"/>
    </w:rPr>
  </w:style>
  <w:style w:type="paragraph" w:styleId="61">
    <w:name w:val="index 6"/>
    <w:basedOn w:val="a3"/>
    <w:next w:val="a3"/>
    <w:autoRedefine/>
    <w:rsid w:val="00B12E54"/>
    <w:pPr>
      <w:widowControl/>
      <w:ind w:left="1200" w:hanging="200"/>
      <w:jc w:val="left"/>
    </w:pPr>
    <w:rPr>
      <w:rFonts w:ascii="Arial" w:eastAsia="KaiTi_GB2312" w:hAnsi="Arial"/>
      <w:color w:val="000000"/>
      <w:kern w:val="0"/>
      <w:sz w:val="24"/>
      <w:szCs w:val="20"/>
      <w:lang w:eastAsia="en-US"/>
    </w:rPr>
  </w:style>
  <w:style w:type="paragraph" w:styleId="71">
    <w:name w:val="index 7"/>
    <w:basedOn w:val="a3"/>
    <w:next w:val="a3"/>
    <w:autoRedefine/>
    <w:rsid w:val="00B12E54"/>
    <w:pPr>
      <w:widowControl/>
      <w:ind w:left="1400" w:hanging="200"/>
      <w:jc w:val="left"/>
    </w:pPr>
    <w:rPr>
      <w:rFonts w:ascii="Arial" w:eastAsia="KaiTi_GB2312" w:hAnsi="Arial"/>
      <w:color w:val="000000"/>
      <w:kern w:val="0"/>
      <w:sz w:val="24"/>
      <w:szCs w:val="20"/>
      <w:lang w:eastAsia="en-US"/>
    </w:rPr>
  </w:style>
  <w:style w:type="paragraph" w:styleId="81">
    <w:name w:val="index 8"/>
    <w:basedOn w:val="a3"/>
    <w:next w:val="a3"/>
    <w:autoRedefine/>
    <w:rsid w:val="00B12E54"/>
    <w:pPr>
      <w:widowControl/>
      <w:ind w:left="1600" w:hanging="200"/>
      <w:jc w:val="left"/>
    </w:pPr>
    <w:rPr>
      <w:rFonts w:ascii="Arial" w:eastAsia="KaiTi_GB2312" w:hAnsi="Arial"/>
      <w:color w:val="000000"/>
      <w:kern w:val="0"/>
      <w:sz w:val="24"/>
      <w:szCs w:val="20"/>
      <w:lang w:eastAsia="en-US"/>
    </w:rPr>
  </w:style>
  <w:style w:type="paragraph" w:styleId="91">
    <w:name w:val="index 9"/>
    <w:basedOn w:val="a3"/>
    <w:next w:val="a3"/>
    <w:autoRedefine/>
    <w:rsid w:val="00B12E54"/>
    <w:pPr>
      <w:widowControl/>
      <w:ind w:left="1800" w:hanging="200"/>
      <w:jc w:val="left"/>
    </w:pPr>
    <w:rPr>
      <w:rFonts w:ascii="Arial" w:eastAsia="KaiTi_GB2312" w:hAnsi="Arial"/>
      <w:color w:val="000000"/>
      <w:kern w:val="0"/>
      <w:sz w:val="24"/>
      <w:szCs w:val="20"/>
      <w:lang w:eastAsia="en-US"/>
    </w:rPr>
  </w:style>
  <w:style w:type="paragraph" w:styleId="afff1">
    <w:name w:val="index heading"/>
    <w:basedOn w:val="a3"/>
    <w:next w:val="11"/>
    <w:rsid w:val="00B12E54"/>
    <w:pPr>
      <w:widowControl/>
      <w:jc w:val="left"/>
    </w:pPr>
    <w:rPr>
      <w:rFonts w:ascii="Arial" w:eastAsia="KaiTi_GB2312" w:hAnsi="Arial" w:cs="Arial"/>
      <w:b/>
      <w:bCs/>
      <w:color w:val="000000"/>
      <w:kern w:val="0"/>
      <w:sz w:val="24"/>
      <w:szCs w:val="20"/>
      <w:lang w:eastAsia="en-US"/>
    </w:rPr>
  </w:style>
  <w:style w:type="paragraph" w:customStyle="1" w:styleId="KWheading3">
    <w:name w:val="K&amp;W heading 3"/>
    <w:basedOn w:val="KWNormal"/>
    <w:rsid w:val="00B12E54"/>
    <w:pPr>
      <w:numPr>
        <w:ilvl w:val="2"/>
        <w:numId w:val="14"/>
      </w:numPr>
      <w:spacing w:line="320" w:lineRule="exact"/>
      <w:outlineLvl w:val="2"/>
    </w:pPr>
    <w:rPr>
      <w:color w:val="auto"/>
    </w:rPr>
  </w:style>
  <w:style w:type="paragraph" w:customStyle="1" w:styleId="KWheading4">
    <w:name w:val="K&amp;W heading 4"/>
    <w:basedOn w:val="KWNormal"/>
    <w:rsid w:val="00B12E54"/>
    <w:pPr>
      <w:numPr>
        <w:ilvl w:val="3"/>
        <w:numId w:val="14"/>
      </w:numPr>
      <w:spacing w:line="320" w:lineRule="exact"/>
      <w:outlineLvl w:val="3"/>
    </w:pPr>
    <w:rPr>
      <w:color w:val="auto"/>
    </w:rPr>
  </w:style>
  <w:style w:type="paragraph" w:customStyle="1" w:styleId="KWheading5">
    <w:name w:val="K&amp;W heading 5"/>
    <w:basedOn w:val="KWNormal"/>
    <w:rsid w:val="00B12E54"/>
    <w:pPr>
      <w:numPr>
        <w:ilvl w:val="4"/>
        <w:numId w:val="14"/>
      </w:numPr>
      <w:spacing w:line="320" w:lineRule="exact"/>
      <w:outlineLvl w:val="4"/>
    </w:pPr>
    <w:rPr>
      <w:color w:val="auto"/>
    </w:rPr>
  </w:style>
  <w:style w:type="paragraph" w:customStyle="1" w:styleId="KWListBullet">
    <w:name w:val="K&amp;W List Bullet"/>
    <w:basedOn w:val="KWNormal"/>
    <w:rsid w:val="00B12E54"/>
    <w:pPr>
      <w:numPr>
        <w:numId w:val="15"/>
      </w:numPr>
    </w:pPr>
  </w:style>
  <w:style w:type="paragraph" w:customStyle="1" w:styleId="KWListNumber">
    <w:name w:val="K&amp;W List Number"/>
    <w:basedOn w:val="KWNormal"/>
    <w:rsid w:val="00B12E54"/>
    <w:pPr>
      <w:numPr>
        <w:numId w:val="16"/>
      </w:numPr>
    </w:pPr>
  </w:style>
  <w:style w:type="paragraph" w:customStyle="1" w:styleId="KWNormal">
    <w:name w:val="K&amp;W Normal"/>
    <w:rsid w:val="00B12E54"/>
    <w:pPr>
      <w:spacing w:after="360" w:line="320" w:lineRule="atLeast"/>
      <w:jc w:val="both"/>
    </w:pPr>
    <w:rPr>
      <w:rFonts w:ascii="Arial" w:eastAsia="KaiTi_GB2312" w:hAnsi="Arial"/>
      <w:color w:val="000000"/>
      <w:sz w:val="24"/>
      <w:lang w:eastAsia="en-US"/>
    </w:rPr>
  </w:style>
  <w:style w:type="paragraph" w:customStyle="1" w:styleId="CharChar2CharCharCharCharCharChar">
    <w:name w:val="Char Char2 Char Char Char Char Char Char"/>
    <w:basedOn w:val="a3"/>
    <w:rsid w:val="00B12E54"/>
    <w:rPr>
      <w:rFonts w:ascii="Tahoma" w:hAnsi="Tahoma"/>
      <w:sz w:val="24"/>
      <w:szCs w:val="20"/>
    </w:rPr>
  </w:style>
  <w:style w:type="character" w:styleId="afff2">
    <w:name w:val="line number"/>
    <w:basedOn w:val="a5"/>
    <w:rsid w:val="00B12E54"/>
  </w:style>
  <w:style w:type="paragraph" w:styleId="afff3">
    <w:name w:val="List"/>
    <w:basedOn w:val="a3"/>
    <w:rsid w:val="00B12E54"/>
    <w:pPr>
      <w:widowControl/>
      <w:ind w:left="283" w:hanging="283"/>
      <w:jc w:val="left"/>
    </w:pPr>
    <w:rPr>
      <w:rFonts w:ascii="Arial" w:eastAsia="KaiTi_GB2312" w:hAnsi="Arial"/>
      <w:color w:val="000000"/>
      <w:kern w:val="0"/>
      <w:sz w:val="24"/>
      <w:szCs w:val="20"/>
      <w:lang w:eastAsia="en-US"/>
    </w:rPr>
  </w:style>
  <w:style w:type="paragraph" w:styleId="29">
    <w:name w:val="List 2"/>
    <w:basedOn w:val="a3"/>
    <w:rsid w:val="00B12E54"/>
    <w:pPr>
      <w:widowControl/>
      <w:ind w:left="566" w:hanging="283"/>
      <w:jc w:val="left"/>
    </w:pPr>
    <w:rPr>
      <w:rFonts w:ascii="Arial" w:eastAsia="KaiTi_GB2312" w:hAnsi="Arial"/>
      <w:color w:val="000000"/>
      <w:kern w:val="0"/>
      <w:sz w:val="24"/>
      <w:szCs w:val="20"/>
      <w:lang w:eastAsia="en-US"/>
    </w:rPr>
  </w:style>
  <w:style w:type="paragraph" w:styleId="38">
    <w:name w:val="List 3"/>
    <w:basedOn w:val="a3"/>
    <w:rsid w:val="00B12E54"/>
    <w:pPr>
      <w:widowControl/>
      <w:ind w:left="849" w:hanging="283"/>
      <w:jc w:val="left"/>
    </w:pPr>
    <w:rPr>
      <w:rFonts w:ascii="Arial" w:eastAsia="KaiTi_GB2312" w:hAnsi="Arial"/>
      <w:color w:val="000000"/>
      <w:kern w:val="0"/>
      <w:sz w:val="24"/>
      <w:szCs w:val="20"/>
      <w:lang w:eastAsia="en-US"/>
    </w:rPr>
  </w:style>
  <w:style w:type="paragraph" w:styleId="44">
    <w:name w:val="List 4"/>
    <w:basedOn w:val="a3"/>
    <w:rsid w:val="00B12E54"/>
    <w:pPr>
      <w:widowControl/>
      <w:ind w:left="1132" w:hanging="283"/>
      <w:jc w:val="left"/>
    </w:pPr>
    <w:rPr>
      <w:rFonts w:ascii="Arial" w:eastAsia="KaiTi_GB2312" w:hAnsi="Arial"/>
      <w:color w:val="000000"/>
      <w:kern w:val="0"/>
      <w:sz w:val="24"/>
      <w:szCs w:val="20"/>
      <w:lang w:eastAsia="en-US"/>
    </w:rPr>
  </w:style>
  <w:style w:type="paragraph" w:styleId="54">
    <w:name w:val="List 5"/>
    <w:basedOn w:val="a3"/>
    <w:rsid w:val="00B12E54"/>
    <w:pPr>
      <w:widowControl/>
      <w:ind w:left="1415" w:hanging="283"/>
      <w:jc w:val="left"/>
    </w:pPr>
    <w:rPr>
      <w:rFonts w:ascii="Arial" w:eastAsia="KaiTi_GB2312" w:hAnsi="Arial"/>
      <w:color w:val="000000"/>
      <w:kern w:val="0"/>
      <w:sz w:val="24"/>
      <w:szCs w:val="20"/>
      <w:lang w:eastAsia="en-US"/>
    </w:rPr>
  </w:style>
  <w:style w:type="paragraph" w:styleId="a0">
    <w:name w:val="List Bullet"/>
    <w:basedOn w:val="a4"/>
    <w:rsid w:val="00B12E54"/>
    <w:pPr>
      <w:numPr>
        <w:numId w:val="12"/>
      </w:numPr>
    </w:pPr>
  </w:style>
  <w:style w:type="paragraph" w:styleId="2">
    <w:name w:val="List Bullet 2"/>
    <w:basedOn w:val="a4"/>
    <w:rsid w:val="00B12E54"/>
    <w:pPr>
      <w:numPr>
        <w:numId w:val="8"/>
      </w:numPr>
      <w:tabs>
        <w:tab w:val="clear" w:pos="567"/>
        <w:tab w:val="num" w:pos="1134"/>
      </w:tabs>
      <w:ind w:left="1134" w:hanging="567"/>
    </w:pPr>
  </w:style>
  <w:style w:type="paragraph" w:styleId="30">
    <w:name w:val="List Bullet 3"/>
    <w:basedOn w:val="a3"/>
    <w:rsid w:val="00B12E54"/>
    <w:pPr>
      <w:widowControl/>
      <w:numPr>
        <w:numId w:val="2"/>
      </w:numPr>
      <w:tabs>
        <w:tab w:val="clear" w:pos="926"/>
        <w:tab w:val="num" w:pos="1134"/>
      </w:tabs>
      <w:ind w:left="1134" w:hanging="567"/>
      <w:jc w:val="left"/>
    </w:pPr>
    <w:rPr>
      <w:rFonts w:ascii="Arial" w:eastAsia="KaiTi_GB2312" w:hAnsi="Arial"/>
      <w:color w:val="000000"/>
      <w:kern w:val="0"/>
      <w:sz w:val="24"/>
      <w:szCs w:val="20"/>
      <w:lang w:eastAsia="en-US"/>
    </w:rPr>
  </w:style>
  <w:style w:type="paragraph" w:styleId="40">
    <w:name w:val="List Bullet 4"/>
    <w:basedOn w:val="a3"/>
    <w:rsid w:val="00B12E54"/>
    <w:pPr>
      <w:widowControl/>
      <w:numPr>
        <w:numId w:val="3"/>
      </w:numPr>
      <w:tabs>
        <w:tab w:val="clear" w:pos="1209"/>
        <w:tab w:val="num" w:pos="1287"/>
      </w:tabs>
      <w:ind w:left="1287" w:hanging="567"/>
      <w:jc w:val="left"/>
    </w:pPr>
    <w:rPr>
      <w:rFonts w:ascii="Arial" w:eastAsia="KaiTi_GB2312" w:hAnsi="Arial"/>
      <w:color w:val="000000"/>
      <w:kern w:val="0"/>
      <w:sz w:val="24"/>
      <w:szCs w:val="20"/>
      <w:lang w:eastAsia="en-US"/>
    </w:rPr>
  </w:style>
  <w:style w:type="paragraph" w:styleId="50">
    <w:name w:val="List Bullet 5"/>
    <w:basedOn w:val="a3"/>
    <w:rsid w:val="00B12E54"/>
    <w:pPr>
      <w:widowControl/>
      <w:numPr>
        <w:numId w:val="4"/>
      </w:numPr>
      <w:tabs>
        <w:tab w:val="clear" w:pos="1492"/>
        <w:tab w:val="num" w:pos="1701"/>
      </w:tabs>
      <w:ind w:left="1701" w:hanging="567"/>
      <w:jc w:val="left"/>
    </w:pPr>
    <w:rPr>
      <w:rFonts w:ascii="Arial" w:eastAsia="KaiTi_GB2312" w:hAnsi="Arial"/>
      <w:color w:val="000000"/>
      <w:kern w:val="0"/>
      <w:sz w:val="24"/>
      <w:szCs w:val="20"/>
      <w:lang w:eastAsia="en-US"/>
    </w:rPr>
  </w:style>
  <w:style w:type="paragraph" w:styleId="afff4">
    <w:name w:val="List Continue"/>
    <w:basedOn w:val="a3"/>
    <w:rsid w:val="00B12E54"/>
    <w:pPr>
      <w:widowControl/>
      <w:spacing w:after="120"/>
      <w:ind w:left="283"/>
      <w:jc w:val="left"/>
    </w:pPr>
    <w:rPr>
      <w:rFonts w:ascii="Arial" w:eastAsia="KaiTi_GB2312" w:hAnsi="Arial"/>
      <w:color w:val="000000"/>
      <w:kern w:val="0"/>
      <w:sz w:val="24"/>
      <w:szCs w:val="20"/>
      <w:lang w:eastAsia="en-US"/>
    </w:rPr>
  </w:style>
  <w:style w:type="paragraph" w:styleId="2a">
    <w:name w:val="List Continue 2"/>
    <w:basedOn w:val="a3"/>
    <w:rsid w:val="00B12E54"/>
    <w:pPr>
      <w:widowControl/>
      <w:spacing w:after="120"/>
      <w:ind w:left="566"/>
      <w:jc w:val="left"/>
    </w:pPr>
    <w:rPr>
      <w:rFonts w:ascii="Arial" w:eastAsia="KaiTi_GB2312" w:hAnsi="Arial"/>
      <w:color w:val="000000"/>
      <w:kern w:val="0"/>
      <w:sz w:val="24"/>
      <w:szCs w:val="20"/>
      <w:lang w:eastAsia="en-US"/>
    </w:rPr>
  </w:style>
  <w:style w:type="paragraph" w:styleId="39">
    <w:name w:val="List Continue 3"/>
    <w:basedOn w:val="a3"/>
    <w:rsid w:val="00B12E54"/>
    <w:pPr>
      <w:widowControl/>
      <w:spacing w:after="120"/>
      <w:ind w:left="849"/>
      <w:jc w:val="left"/>
    </w:pPr>
    <w:rPr>
      <w:rFonts w:ascii="Arial" w:eastAsia="KaiTi_GB2312" w:hAnsi="Arial"/>
      <w:color w:val="000000"/>
      <w:kern w:val="0"/>
      <w:sz w:val="24"/>
      <w:szCs w:val="20"/>
      <w:lang w:eastAsia="en-US"/>
    </w:rPr>
  </w:style>
  <w:style w:type="paragraph" w:styleId="45">
    <w:name w:val="List Continue 4"/>
    <w:basedOn w:val="a3"/>
    <w:rsid w:val="00B12E54"/>
    <w:pPr>
      <w:widowControl/>
      <w:spacing w:after="120"/>
      <w:ind w:left="1132"/>
      <w:jc w:val="left"/>
    </w:pPr>
    <w:rPr>
      <w:rFonts w:ascii="Arial" w:eastAsia="KaiTi_GB2312" w:hAnsi="Arial"/>
      <w:color w:val="000000"/>
      <w:kern w:val="0"/>
      <w:sz w:val="24"/>
      <w:szCs w:val="20"/>
      <w:lang w:eastAsia="en-US"/>
    </w:rPr>
  </w:style>
  <w:style w:type="paragraph" w:styleId="55">
    <w:name w:val="List Continue 5"/>
    <w:basedOn w:val="a3"/>
    <w:rsid w:val="00B12E54"/>
    <w:pPr>
      <w:widowControl/>
      <w:spacing w:after="120"/>
      <w:ind w:left="1415"/>
      <w:jc w:val="left"/>
    </w:pPr>
    <w:rPr>
      <w:rFonts w:ascii="Arial" w:eastAsia="KaiTi_GB2312" w:hAnsi="Arial"/>
      <w:color w:val="000000"/>
      <w:kern w:val="0"/>
      <w:sz w:val="24"/>
      <w:szCs w:val="20"/>
      <w:lang w:eastAsia="en-US"/>
    </w:rPr>
  </w:style>
  <w:style w:type="paragraph" w:styleId="a1">
    <w:name w:val="List Number"/>
    <w:basedOn w:val="a4"/>
    <w:rsid w:val="00B12E54"/>
    <w:pPr>
      <w:numPr>
        <w:numId w:val="13"/>
      </w:numPr>
    </w:pPr>
  </w:style>
  <w:style w:type="paragraph" w:styleId="2b">
    <w:name w:val="List Number 2"/>
    <w:basedOn w:val="a3"/>
    <w:rsid w:val="00B12E54"/>
    <w:pPr>
      <w:widowControl/>
      <w:spacing w:after="240"/>
      <w:jc w:val="left"/>
    </w:pPr>
    <w:rPr>
      <w:rFonts w:ascii="Arial" w:eastAsia="KaiTi_GB2312" w:hAnsi="Arial"/>
      <w:color w:val="000000"/>
      <w:kern w:val="0"/>
      <w:sz w:val="24"/>
      <w:szCs w:val="20"/>
      <w:lang w:eastAsia="en-US"/>
    </w:rPr>
  </w:style>
  <w:style w:type="paragraph" w:styleId="3">
    <w:name w:val="List Number 3"/>
    <w:basedOn w:val="a3"/>
    <w:rsid w:val="00B12E54"/>
    <w:pPr>
      <w:widowControl/>
      <w:numPr>
        <w:numId w:val="5"/>
      </w:numPr>
      <w:tabs>
        <w:tab w:val="clear" w:pos="926"/>
        <w:tab w:val="num" w:pos="1701"/>
      </w:tabs>
      <w:ind w:left="1701" w:hanging="567"/>
      <w:jc w:val="left"/>
    </w:pPr>
    <w:rPr>
      <w:rFonts w:ascii="Arial" w:eastAsia="KaiTi_GB2312" w:hAnsi="Arial"/>
      <w:color w:val="000000"/>
      <w:kern w:val="0"/>
      <w:sz w:val="24"/>
      <w:szCs w:val="20"/>
      <w:lang w:eastAsia="en-US"/>
    </w:rPr>
  </w:style>
  <w:style w:type="paragraph" w:styleId="4">
    <w:name w:val="List Number 4"/>
    <w:basedOn w:val="a3"/>
    <w:rsid w:val="00B12E54"/>
    <w:pPr>
      <w:widowControl/>
      <w:numPr>
        <w:numId w:val="6"/>
      </w:numPr>
      <w:tabs>
        <w:tab w:val="clear" w:pos="1209"/>
        <w:tab w:val="num" w:pos="1701"/>
      </w:tabs>
      <w:ind w:left="1701" w:hanging="567"/>
      <w:jc w:val="left"/>
    </w:pPr>
    <w:rPr>
      <w:rFonts w:ascii="Arial" w:eastAsia="KaiTi_GB2312" w:hAnsi="Arial"/>
      <w:color w:val="000000"/>
      <w:kern w:val="0"/>
      <w:sz w:val="24"/>
      <w:szCs w:val="20"/>
      <w:lang w:eastAsia="en-US"/>
    </w:rPr>
  </w:style>
  <w:style w:type="paragraph" w:styleId="5">
    <w:name w:val="List Number 5"/>
    <w:basedOn w:val="a3"/>
    <w:rsid w:val="00B12E54"/>
    <w:pPr>
      <w:widowControl/>
      <w:numPr>
        <w:numId w:val="7"/>
      </w:numPr>
      <w:tabs>
        <w:tab w:val="clear" w:pos="1492"/>
        <w:tab w:val="num" w:pos="1701"/>
      </w:tabs>
      <w:ind w:left="1701" w:hanging="567"/>
      <w:jc w:val="left"/>
    </w:pPr>
    <w:rPr>
      <w:rFonts w:ascii="Arial" w:eastAsia="KaiTi_GB2312" w:hAnsi="Arial"/>
      <w:color w:val="000000"/>
      <w:kern w:val="0"/>
      <w:sz w:val="24"/>
      <w:szCs w:val="20"/>
      <w:lang w:eastAsia="en-US"/>
    </w:rPr>
  </w:style>
  <w:style w:type="paragraph" w:styleId="afff5">
    <w:name w:val="macro"/>
    <w:link w:val="afff6"/>
    <w:rsid w:val="00B12E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character" w:customStyle="1" w:styleId="afff6">
    <w:name w:val="巨集文字 字元"/>
    <w:link w:val="afff5"/>
    <w:rsid w:val="00B12E54"/>
    <w:rPr>
      <w:rFonts w:ascii="Courier New" w:hAnsi="Courier New" w:cs="Courier New"/>
      <w:color w:val="333333"/>
      <w:lang w:eastAsia="en-US"/>
    </w:rPr>
  </w:style>
  <w:style w:type="paragraph" w:styleId="afff7">
    <w:name w:val="Message Header"/>
    <w:basedOn w:val="a3"/>
    <w:link w:val="afff8"/>
    <w:rsid w:val="00B12E54"/>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KaiTi_GB2312" w:hAnsi="Arial" w:cs="Arial"/>
      <w:color w:val="000000"/>
      <w:kern w:val="0"/>
      <w:sz w:val="24"/>
      <w:lang w:eastAsia="en-US"/>
    </w:rPr>
  </w:style>
  <w:style w:type="character" w:customStyle="1" w:styleId="afff8">
    <w:name w:val="訊息欄位名稱 字元"/>
    <w:link w:val="afff7"/>
    <w:rsid w:val="00B12E54"/>
    <w:rPr>
      <w:rFonts w:ascii="Arial" w:eastAsia="KaiTi_GB2312" w:hAnsi="Arial" w:cs="Arial"/>
      <w:color w:val="000000"/>
      <w:sz w:val="24"/>
      <w:szCs w:val="24"/>
      <w:shd w:val="pct20" w:color="auto" w:fill="auto"/>
      <w:lang w:eastAsia="en-US"/>
    </w:rPr>
  </w:style>
  <w:style w:type="paragraph" w:styleId="Web">
    <w:name w:val="Normal (Web)"/>
    <w:basedOn w:val="a3"/>
    <w:rsid w:val="00B12E54"/>
    <w:pPr>
      <w:widowControl/>
      <w:jc w:val="left"/>
    </w:pPr>
    <w:rPr>
      <w:rFonts w:ascii="Arial" w:eastAsia="KaiTi_GB2312" w:hAnsi="Arial"/>
      <w:color w:val="000000"/>
      <w:kern w:val="0"/>
      <w:sz w:val="24"/>
      <w:lang w:eastAsia="en-US"/>
    </w:rPr>
  </w:style>
  <w:style w:type="paragraph" w:styleId="afff9">
    <w:name w:val="Normal Indent"/>
    <w:basedOn w:val="a3"/>
    <w:rsid w:val="00B12E54"/>
    <w:pPr>
      <w:widowControl/>
      <w:ind w:left="720"/>
      <w:jc w:val="left"/>
    </w:pPr>
    <w:rPr>
      <w:rFonts w:ascii="Arial" w:eastAsia="KaiTi_GB2312" w:hAnsi="Arial"/>
      <w:color w:val="000000"/>
      <w:kern w:val="0"/>
      <w:sz w:val="24"/>
      <w:szCs w:val="20"/>
      <w:lang w:eastAsia="en-US"/>
    </w:rPr>
  </w:style>
  <w:style w:type="paragraph" w:styleId="afffa">
    <w:name w:val="Note Heading"/>
    <w:basedOn w:val="a3"/>
    <w:next w:val="a3"/>
    <w:link w:val="afffb"/>
    <w:rsid w:val="00B12E54"/>
    <w:pPr>
      <w:widowControl/>
      <w:jc w:val="left"/>
    </w:pPr>
    <w:rPr>
      <w:rFonts w:ascii="Arial" w:eastAsia="KaiTi_GB2312" w:hAnsi="Arial"/>
      <w:color w:val="000000"/>
      <w:kern w:val="0"/>
      <w:sz w:val="24"/>
      <w:szCs w:val="20"/>
      <w:lang w:eastAsia="en-US"/>
    </w:rPr>
  </w:style>
  <w:style w:type="character" w:customStyle="1" w:styleId="afffb">
    <w:name w:val="註釋標題 字元"/>
    <w:link w:val="afffa"/>
    <w:rsid w:val="00B12E54"/>
    <w:rPr>
      <w:rFonts w:ascii="Arial" w:eastAsia="KaiTi_GB2312" w:hAnsi="Arial"/>
      <w:color w:val="000000"/>
      <w:sz w:val="24"/>
      <w:lang w:eastAsia="en-US"/>
    </w:rPr>
  </w:style>
  <w:style w:type="paragraph" w:styleId="afffc">
    <w:name w:val="Plain Text"/>
    <w:basedOn w:val="a3"/>
    <w:link w:val="afffd"/>
    <w:rsid w:val="00B12E54"/>
    <w:pPr>
      <w:widowControl/>
      <w:jc w:val="left"/>
    </w:pPr>
    <w:rPr>
      <w:rFonts w:ascii="Courier New" w:eastAsia="KaiTi_GB2312" w:hAnsi="Courier New" w:cs="Courier New"/>
      <w:color w:val="000000"/>
      <w:kern w:val="0"/>
      <w:sz w:val="24"/>
      <w:szCs w:val="20"/>
      <w:lang w:eastAsia="en-US"/>
    </w:rPr>
  </w:style>
  <w:style w:type="character" w:customStyle="1" w:styleId="afffd">
    <w:name w:val="純文字 字元"/>
    <w:link w:val="afffc"/>
    <w:rsid w:val="00B12E54"/>
    <w:rPr>
      <w:rFonts w:ascii="Courier New" w:eastAsia="KaiTi_GB2312" w:hAnsi="Courier New" w:cs="Courier New"/>
      <w:color w:val="000000"/>
      <w:sz w:val="24"/>
      <w:lang w:eastAsia="en-US"/>
    </w:rPr>
  </w:style>
  <w:style w:type="paragraph" w:styleId="afffe">
    <w:name w:val="Salutation"/>
    <w:basedOn w:val="a3"/>
    <w:next w:val="a3"/>
    <w:link w:val="affff"/>
    <w:rsid w:val="00B12E54"/>
    <w:pPr>
      <w:widowControl/>
      <w:jc w:val="left"/>
    </w:pPr>
    <w:rPr>
      <w:rFonts w:ascii="Arial" w:eastAsia="KaiTi_GB2312" w:hAnsi="Arial"/>
      <w:color w:val="000000"/>
      <w:kern w:val="0"/>
      <w:sz w:val="24"/>
      <w:szCs w:val="20"/>
      <w:lang w:eastAsia="en-US"/>
    </w:rPr>
  </w:style>
  <w:style w:type="character" w:customStyle="1" w:styleId="affff">
    <w:name w:val="問候 字元"/>
    <w:link w:val="afffe"/>
    <w:rsid w:val="00B12E54"/>
    <w:rPr>
      <w:rFonts w:ascii="Arial" w:eastAsia="KaiTi_GB2312" w:hAnsi="Arial"/>
      <w:color w:val="000000"/>
      <w:sz w:val="24"/>
      <w:lang w:eastAsia="en-US"/>
    </w:rPr>
  </w:style>
  <w:style w:type="paragraph" w:styleId="affff0">
    <w:name w:val="Signature"/>
    <w:basedOn w:val="a3"/>
    <w:link w:val="affff1"/>
    <w:rsid w:val="00B12E54"/>
    <w:pPr>
      <w:widowControl/>
      <w:ind w:left="4252"/>
      <w:jc w:val="left"/>
    </w:pPr>
    <w:rPr>
      <w:rFonts w:ascii="Arial" w:eastAsia="KaiTi_GB2312" w:hAnsi="Arial"/>
      <w:color w:val="000000"/>
      <w:kern w:val="0"/>
      <w:sz w:val="24"/>
      <w:szCs w:val="20"/>
      <w:lang w:eastAsia="en-US"/>
    </w:rPr>
  </w:style>
  <w:style w:type="character" w:customStyle="1" w:styleId="affff1">
    <w:name w:val="簽名 字元"/>
    <w:link w:val="affff0"/>
    <w:rsid w:val="00B12E54"/>
    <w:rPr>
      <w:rFonts w:ascii="Arial" w:eastAsia="KaiTi_GB2312" w:hAnsi="Arial"/>
      <w:color w:val="000000"/>
      <w:sz w:val="24"/>
      <w:lang w:eastAsia="en-US"/>
    </w:rPr>
  </w:style>
  <w:style w:type="character" w:styleId="affff2">
    <w:name w:val="Strong"/>
    <w:qFormat/>
    <w:rsid w:val="00B12E54"/>
    <w:rPr>
      <w:rFonts w:ascii="Arial" w:hAnsi="Arial"/>
      <w:b/>
      <w:bCs/>
      <w:sz w:val="20"/>
    </w:rPr>
  </w:style>
  <w:style w:type="character" w:customStyle="1" w:styleId="CharChar4">
    <w:name w:val="Char Char4"/>
    <w:semiHidden/>
    <w:locked/>
    <w:rsid w:val="00B12E54"/>
    <w:rPr>
      <w:kern w:val="2"/>
      <w:sz w:val="18"/>
      <w:szCs w:val="18"/>
    </w:rPr>
  </w:style>
  <w:style w:type="paragraph" w:styleId="affff3">
    <w:name w:val="Subtitle"/>
    <w:basedOn w:val="a3"/>
    <w:link w:val="affff4"/>
    <w:qFormat/>
    <w:rsid w:val="00B12E54"/>
    <w:pPr>
      <w:widowControl/>
      <w:spacing w:after="60"/>
      <w:jc w:val="center"/>
      <w:outlineLvl w:val="1"/>
    </w:pPr>
    <w:rPr>
      <w:rFonts w:ascii="Arial" w:eastAsia="KaiTi_GB2312" w:hAnsi="Arial" w:cs="Arial"/>
      <w:color w:val="000000"/>
      <w:kern w:val="0"/>
      <w:sz w:val="24"/>
      <w:lang w:eastAsia="en-US"/>
    </w:rPr>
  </w:style>
  <w:style w:type="character" w:customStyle="1" w:styleId="affff4">
    <w:name w:val="副標題 字元"/>
    <w:link w:val="affff3"/>
    <w:rsid w:val="00B12E54"/>
    <w:rPr>
      <w:rFonts w:ascii="Arial" w:eastAsia="KaiTi_GB2312" w:hAnsi="Arial" w:cs="Arial"/>
      <w:color w:val="000000"/>
      <w:sz w:val="24"/>
      <w:szCs w:val="24"/>
      <w:lang w:eastAsia="en-US"/>
    </w:rPr>
  </w:style>
  <w:style w:type="paragraph" w:customStyle="1" w:styleId="Table">
    <w:name w:val="Table"/>
    <w:basedOn w:val="a3"/>
    <w:rsid w:val="00B12E54"/>
    <w:pPr>
      <w:widowControl/>
      <w:spacing w:before="120" w:after="120" w:line="240" w:lineRule="atLeast"/>
      <w:jc w:val="left"/>
    </w:pPr>
    <w:rPr>
      <w:rFonts w:ascii="Arial" w:eastAsia="KaiTi_GB2312" w:hAnsi="Arial"/>
      <w:color w:val="000000"/>
      <w:kern w:val="0"/>
      <w:sz w:val="24"/>
      <w:szCs w:val="20"/>
      <w:lang w:eastAsia="en-US"/>
    </w:rPr>
  </w:style>
  <w:style w:type="table" w:styleId="3D1">
    <w:name w:val="Table 3D effects 1"/>
    <w:basedOn w:val="a6"/>
    <w:rsid w:val="00B12E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rsid w:val="00B12E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rsid w:val="00B12E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6"/>
    <w:rsid w:val="00B12E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6"/>
    <w:rsid w:val="00B12E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B12E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B12E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6"/>
    <w:rsid w:val="00B12E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6"/>
    <w:rsid w:val="00B12E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rsid w:val="00B12E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6"/>
    <w:rsid w:val="00B12E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6"/>
    <w:rsid w:val="00B12E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6"/>
    <w:rsid w:val="00B12E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B12E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B12E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6"/>
    <w:rsid w:val="00B12E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6"/>
    <w:rsid w:val="00B12E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6"/>
    <w:rsid w:val="00B12E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6"/>
    <w:rsid w:val="00B12E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B12E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B12E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B12E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B12E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B12E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B12E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6"/>
    <w:rsid w:val="00B12E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6"/>
    <w:rsid w:val="00B12E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6"/>
    <w:rsid w:val="00B12E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6"/>
    <w:rsid w:val="00B12E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6"/>
    <w:rsid w:val="00B12E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6"/>
    <w:rsid w:val="00B12E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6"/>
    <w:rsid w:val="00B12E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6"/>
    <w:rsid w:val="00B12E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7">
    <w:name w:val="table of authorities"/>
    <w:basedOn w:val="a3"/>
    <w:next w:val="a3"/>
    <w:rsid w:val="00B12E54"/>
    <w:pPr>
      <w:widowControl/>
      <w:ind w:left="200" w:hanging="200"/>
      <w:jc w:val="left"/>
    </w:pPr>
    <w:rPr>
      <w:rFonts w:ascii="Arial" w:eastAsia="KaiTi_GB2312" w:hAnsi="Arial"/>
      <w:color w:val="000000"/>
      <w:kern w:val="0"/>
      <w:sz w:val="24"/>
      <w:szCs w:val="20"/>
      <w:lang w:eastAsia="en-US"/>
    </w:rPr>
  </w:style>
  <w:style w:type="paragraph" w:styleId="affff8">
    <w:name w:val="table of figures"/>
    <w:basedOn w:val="a3"/>
    <w:next w:val="a3"/>
    <w:rsid w:val="00B12E54"/>
    <w:pPr>
      <w:widowControl/>
      <w:ind w:left="400" w:hanging="400"/>
      <w:jc w:val="left"/>
    </w:pPr>
    <w:rPr>
      <w:rFonts w:ascii="Arial" w:eastAsia="KaiTi_GB2312" w:hAnsi="Arial"/>
      <w:color w:val="000000"/>
      <w:kern w:val="0"/>
      <w:sz w:val="24"/>
      <w:szCs w:val="20"/>
      <w:lang w:eastAsia="en-US"/>
    </w:rPr>
  </w:style>
  <w:style w:type="table" w:styleId="affff9">
    <w:name w:val="Table Professional"/>
    <w:basedOn w:val="a6"/>
    <w:rsid w:val="00B12E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Simple 1"/>
    <w:basedOn w:val="a6"/>
    <w:rsid w:val="00B12E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rsid w:val="00B12E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B12E5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6"/>
    <w:rsid w:val="00B12E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rsid w:val="00B12E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a">
    <w:name w:val="Table Theme"/>
    <w:basedOn w:val="a6"/>
    <w:rsid w:val="00B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6"/>
    <w:rsid w:val="00B12E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rsid w:val="00B12E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rsid w:val="00B12E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b">
    <w:name w:val="Title"/>
    <w:basedOn w:val="a3"/>
    <w:link w:val="affffc"/>
    <w:qFormat/>
    <w:rsid w:val="00B12E54"/>
    <w:pPr>
      <w:widowControl/>
      <w:spacing w:before="240" w:after="60"/>
      <w:jc w:val="center"/>
      <w:outlineLvl w:val="0"/>
    </w:pPr>
    <w:rPr>
      <w:rFonts w:ascii="Arial" w:eastAsia="KaiTi_GB2312" w:hAnsi="Arial" w:cs="Arial"/>
      <w:b/>
      <w:bCs/>
      <w:color w:val="000000"/>
      <w:kern w:val="28"/>
      <w:sz w:val="32"/>
      <w:szCs w:val="32"/>
      <w:lang w:eastAsia="en-US"/>
    </w:rPr>
  </w:style>
  <w:style w:type="character" w:customStyle="1" w:styleId="affffc">
    <w:name w:val="標題 字元"/>
    <w:link w:val="affffb"/>
    <w:rsid w:val="00B12E54"/>
    <w:rPr>
      <w:rFonts w:ascii="Arial" w:eastAsia="KaiTi_GB2312" w:hAnsi="Arial" w:cs="Arial"/>
      <w:b/>
      <w:bCs/>
      <w:color w:val="000000"/>
      <w:kern w:val="28"/>
      <w:sz w:val="32"/>
      <w:szCs w:val="32"/>
      <w:lang w:eastAsia="en-US"/>
    </w:rPr>
  </w:style>
  <w:style w:type="paragraph" w:styleId="affffd">
    <w:name w:val="toa heading"/>
    <w:basedOn w:val="a3"/>
    <w:next w:val="a3"/>
    <w:rsid w:val="00B12E54"/>
    <w:pPr>
      <w:widowControl/>
      <w:spacing w:before="120"/>
      <w:jc w:val="left"/>
    </w:pPr>
    <w:rPr>
      <w:rFonts w:ascii="Arial" w:eastAsia="KaiTi_GB2312" w:hAnsi="Arial" w:cs="Arial"/>
      <w:b/>
      <w:bCs/>
      <w:color w:val="000000"/>
      <w:kern w:val="0"/>
      <w:sz w:val="24"/>
      <w:lang w:eastAsia="en-US"/>
    </w:rPr>
  </w:style>
  <w:style w:type="paragraph" w:styleId="19">
    <w:name w:val="toc 1"/>
    <w:basedOn w:val="KWNormal"/>
    <w:next w:val="KWNormal"/>
    <w:rsid w:val="00B12E54"/>
    <w:pPr>
      <w:tabs>
        <w:tab w:val="left" w:pos="1701"/>
        <w:tab w:val="right" w:leader="dot" w:pos="7655"/>
      </w:tabs>
      <w:spacing w:after="240"/>
      <w:ind w:left="1701" w:right="1985" w:hanging="567"/>
      <w:jc w:val="left"/>
    </w:pPr>
  </w:style>
  <w:style w:type="paragraph" w:styleId="2f3">
    <w:name w:val="toc 2"/>
    <w:basedOn w:val="19"/>
    <w:rsid w:val="00B12E54"/>
    <w:pPr>
      <w:ind w:left="2268"/>
    </w:pPr>
    <w:rPr>
      <w:noProof/>
    </w:rPr>
  </w:style>
  <w:style w:type="paragraph" w:styleId="3f0">
    <w:name w:val="toc 3"/>
    <w:basedOn w:val="2f3"/>
    <w:rsid w:val="00B12E54"/>
    <w:pPr>
      <w:ind w:left="2835"/>
    </w:pPr>
  </w:style>
  <w:style w:type="paragraph" w:styleId="4a">
    <w:name w:val="toc 4"/>
    <w:basedOn w:val="3f0"/>
    <w:rsid w:val="00B12E54"/>
    <w:pPr>
      <w:ind w:left="3402"/>
    </w:pPr>
  </w:style>
  <w:style w:type="paragraph" w:styleId="59">
    <w:name w:val="toc 5"/>
    <w:basedOn w:val="4a"/>
    <w:rsid w:val="00B12E54"/>
    <w:pPr>
      <w:ind w:left="3969"/>
    </w:pPr>
  </w:style>
  <w:style w:type="paragraph" w:styleId="64">
    <w:name w:val="toc 6"/>
    <w:basedOn w:val="a3"/>
    <w:rsid w:val="00B12E54"/>
    <w:pPr>
      <w:widowControl/>
      <w:jc w:val="left"/>
    </w:pPr>
    <w:rPr>
      <w:rFonts w:ascii="Arial" w:eastAsia="KaiTi_GB2312" w:hAnsi="Arial"/>
      <w:color w:val="000000"/>
      <w:kern w:val="0"/>
      <w:sz w:val="24"/>
      <w:szCs w:val="20"/>
      <w:lang w:eastAsia="en-US"/>
    </w:rPr>
  </w:style>
  <w:style w:type="paragraph" w:styleId="74">
    <w:name w:val="toc 7"/>
    <w:basedOn w:val="a3"/>
    <w:rsid w:val="00B12E54"/>
    <w:pPr>
      <w:widowControl/>
      <w:jc w:val="left"/>
    </w:pPr>
    <w:rPr>
      <w:rFonts w:ascii="Arial" w:eastAsia="KaiTi_GB2312" w:hAnsi="Arial"/>
      <w:color w:val="000000"/>
      <w:kern w:val="0"/>
      <w:sz w:val="24"/>
      <w:szCs w:val="20"/>
      <w:lang w:eastAsia="en-US"/>
    </w:rPr>
  </w:style>
  <w:style w:type="paragraph" w:styleId="84">
    <w:name w:val="toc 8"/>
    <w:basedOn w:val="a3"/>
    <w:rsid w:val="00B12E54"/>
    <w:pPr>
      <w:widowControl/>
      <w:jc w:val="left"/>
    </w:pPr>
    <w:rPr>
      <w:rFonts w:ascii="Arial" w:eastAsia="KaiTi_GB2312" w:hAnsi="Arial"/>
      <w:color w:val="000000"/>
      <w:kern w:val="0"/>
      <w:sz w:val="24"/>
      <w:szCs w:val="20"/>
      <w:lang w:eastAsia="en-US"/>
    </w:rPr>
  </w:style>
  <w:style w:type="paragraph" w:styleId="92">
    <w:name w:val="toc 9"/>
    <w:basedOn w:val="a3"/>
    <w:rsid w:val="00B12E54"/>
    <w:pPr>
      <w:widowControl/>
      <w:jc w:val="left"/>
    </w:pPr>
    <w:rPr>
      <w:rFonts w:ascii="Arial" w:eastAsia="KaiTi_GB2312" w:hAnsi="Arial"/>
      <w:color w:val="000000"/>
      <w:kern w:val="0"/>
      <w:sz w:val="24"/>
      <w:szCs w:val="20"/>
      <w:lang w:eastAsia="en-US"/>
    </w:rPr>
  </w:style>
  <w:style w:type="paragraph" w:customStyle="1" w:styleId="CharChar5CharChar">
    <w:name w:val="Char Char5 Char Char"/>
    <w:basedOn w:val="a3"/>
    <w:rsid w:val="00B12E54"/>
    <w:rPr>
      <w:rFonts w:ascii="Tahoma" w:hAnsi="Tahoma"/>
      <w:sz w:val="24"/>
      <w:szCs w:val="20"/>
    </w:rPr>
  </w:style>
  <w:style w:type="character" w:customStyle="1" w:styleId="FootnoteTextChar">
    <w:name w:val="Footnote Text Char"/>
    <w:semiHidden/>
    <w:locked/>
    <w:rsid w:val="00B12E54"/>
    <w:rPr>
      <w:rFonts w:ascii="Times New Roman" w:eastAsia="SimSun" w:hAnsi="Times New Roman" w:cs="Times New Roman"/>
      <w:sz w:val="18"/>
      <w:szCs w:val="18"/>
    </w:rPr>
  </w:style>
  <w:style w:type="paragraph" w:customStyle="1" w:styleId="CharChar5CharChar0">
    <w:name w:val="Char Char5 Char Char"/>
    <w:basedOn w:val="a3"/>
    <w:rsid w:val="00B12E54"/>
    <w:rPr>
      <w:rFonts w:ascii="Tahoma" w:hAnsi="Tahoma"/>
      <w:sz w:val="24"/>
      <w:szCs w:val="20"/>
    </w:rPr>
  </w:style>
  <w:style w:type="paragraph" w:customStyle="1" w:styleId="1a">
    <w:name w:val="清單段落1"/>
    <w:basedOn w:val="a3"/>
    <w:rsid w:val="00B12E54"/>
    <w:pPr>
      <w:ind w:firstLineChars="200" w:firstLine="420"/>
    </w:pPr>
    <w:rPr>
      <w:rFonts w:ascii="Calibri" w:hAnsi="Calibri"/>
      <w:szCs w:val="22"/>
    </w:rPr>
  </w:style>
  <w:style w:type="paragraph" w:customStyle="1" w:styleId="CharChar2CharChar">
    <w:name w:val="Char Char2 Char Char"/>
    <w:basedOn w:val="a3"/>
    <w:rsid w:val="00B12E54"/>
    <w:rPr>
      <w:rFonts w:ascii="Tahoma" w:hAnsi="Tahoma"/>
      <w:sz w:val="24"/>
      <w:szCs w:val="20"/>
    </w:rPr>
  </w:style>
  <w:style w:type="paragraph" w:customStyle="1" w:styleId="CharChar5">
    <w:name w:val="Char Char5"/>
    <w:basedOn w:val="a3"/>
    <w:rsid w:val="00B12E54"/>
    <w:rPr>
      <w:rFonts w:ascii="Tahoma" w:hAnsi="Tahoma"/>
      <w:sz w:val="24"/>
      <w:szCs w:val="20"/>
    </w:rPr>
  </w:style>
  <w:style w:type="paragraph" w:customStyle="1" w:styleId="CharChar2CharCharCharCharCharChar0">
    <w:name w:val="Char Char2 Char Char Char Char Char Char"/>
    <w:basedOn w:val="a3"/>
    <w:rsid w:val="00AD341F"/>
    <w:rPr>
      <w:rFonts w:ascii="Tahoma" w:hAnsi="Tahoma"/>
      <w:sz w:val="24"/>
      <w:szCs w:val="20"/>
    </w:rPr>
  </w:style>
  <w:style w:type="paragraph" w:customStyle="1" w:styleId="CharChar2CharChar0">
    <w:name w:val="Char Char2 Char Char"/>
    <w:basedOn w:val="a3"/>
    <w:rsid w:val="00AD341F"/>
    <w:rPr>
      <w:rFonts w:ascii="Tahoma" w:hAnsi="Tahoma"/>
      <w:sz w:val="24"/>
      <w:szCs w:val="20"/>
    </w:rPr>
  </w:style>
  <w:style w:type="paragraph" w:customStyle="1" w:styleId="CharChar50">
    <w:name w:val="Char Char5"/>
    <w:basedOn w:val="a3"/>
    <w:rsid w:val="00AD341F"/>
    <w:rPr>
      <w:rFonts w:ascii="Tahoma" w:hAnsi="Tahoma"/>
      <w:sz w:val="24"/>
      <w:szCs w:val="20"/>
    </w:rPr>
  </w:style>
  <w:style w:type="character" w:customStyle="1" w:styleId="CharChar40">
    <w:name w:val="Char Char4"/>
    <w:semiHidden/>
    <w:locked/>
    <w:rsid w:val="00AD341F"/>
    <w:rPr>
      <w:kern w:val="2"/>
      <w:sz w:val="18"/>
      <w:szCs w:val="18"/>
    </w:rPr>
  </w:style>
  <w:style w:type="paragraph" w:styleId="affffe">
    <w:name w:val="Revision"/>
    <w:hidden/>
    <w:uiPriority w:val="99"/>
    <w:semiHidden/>
    <w:rsid w:val="00AC3979"/>
    <w:rPr>
      <w:kern w:val="2"/>
      <w:sz w:val="21"/>
      <w:szCs w:val="24"/>
      <w:lang w:eastAsia="zh-CN"/>
    </w:rPr>
  </w:style>
  <w:style w:type="paragraph" w:customStyle="1" w:styleId="1b">
    <w:name w:val="清單段落1"/>
    <w:basedOn w:val="a3"/>
    <w:uiPriority w:val="34"/>
    <w:qFormat/>
    <w:rsid w:val="007B1F6F"/>
    <w:pPr>
      <w:ind w:leftChars="200" w:left="480"/>
      <w:jc w:val="left"/>
    </w:pPr>
    <w:rPr>
      <w:rFonts w:ascii="Calibri" w:eastAsia="新細明體" w:hAnsi="Calibri"/>
      <w:sz w:val="24"/>
      <w:szCs w:val="22"/>
      <w:lang w:eastAsia="zh-TW"/>
    </w:rPr>
  </w:style>
  <w:style w:type="paragraph" w:customStyle="1" w:styleId="CharChar31">
    <w:name w:val="Char Char31"/>
    <w:basedOn w:val="a3"/>
    <w:rsid w:val="000501BE"/>
    <w:rPr>
      <w:rFonts w:ascii="Tahoma" w:hAnsi="Tahoma"/>
      <w:sz w:val="24"/>
      <w:szCs w:val="20"/>
    </w:rPr>
  </w:style>
  <w:style w:type="character" w:customStyle="1" w:styleId="line1">
    <w:name w:val="line1"/>
    <w:rsid w:val="0017435B"/>
    <w:rPr>
      <w:strike w:val="0"/>
      <w:dstrike w:val="0"/>
      <w:u w:val="none"/>
      <w:effect w:val="none"/>
    </w:rPr>
  </w:style>
  <w:style w:type="paragraph" w:customStyle="1" w:styleId="1c">
    <w:name w:val="無間距1"/>
    <w:qFormat/>
    <w:rsid w:val="0017435B"/>
    <w:pPr>
      <w:widowControl w:val="0"/>
      <w:jc w:val="both"/>
    </w:pPr>
    <w:rPr>
      <w:kern w:val="2"/>
      <w:sz w:val="21"/>
      <w:szCs w:val="24"/>
      <w:lang w:eastAsia="zh-CN"/>
    </w:rPr>
  </w:style>
  <w:style w:type="paragraph" w:customStyle="1" w:styleId="a">
    <w:name w:val="圓點"/>
    <w:basedOn w:val="a3"/>
    <w:rsid w:val="0017435B"/>
    <w:pPr>
      <w:widowControl/>
      <w:numPr>
        <w:ilvl w:val="2"/>
        <w:numId w:val="54"/>
      </w:numPr>
      <w:tabs>
        <w:tab w:val="left" w:pos="624"/>
        <w:tab w:val="left" w:pos="1247"/>
        <w:tab w:val="left" w:pos="1871"/>
        <w:tab w:val="left" w:pos="2495"/>
      </w:tabs>
      <w:adjustRightInd w:val="0"/>
      <w:spacing w:after="360" w:line="360" w:lineRule="atLeast"/>
      <w:textAlignment w:val="baseline"/>
    </w:pPr>
    <w:rPr>
      <w:rFonts w:eastAsia="新細明體"/>
      <w:spacing w:val="30"/>
      <w:kern w:val="0"/>
      <w:sz w:val="24"/>
      <w:szCs w:val="20"/>
      <w:lang w:eastAsia="zh-TW"/>
    </w:rPr>
  </w:style>
  <w:style w:type="paragraph" w:customStyle="1" w:styleId="Char">
    <w:name w:val="Char"/>
    <w:basedOn w:val="a3"/>
    <w:rsid w:val="00B278F7"/>
    <w:rPr>
      <w:rFonts w:ascii="Tahoma" w:hAnsi="Tahoma"/>
      <w:sz w:val="24"/>
      <w:szCs w:val="20"/>
    </w:rPr>
  </w:style>
  <w:style w:type="numbering" w:customStyle="1" w:styleId="1d">
    <w:name w:val="无列表1"/>
    <w:next w:val="a7"/>
    <w:uiPriority w:val="99"/>
    <w:semiHidden/>
    <w:unhideWhenUsed/>
    <w:rsid w:val="00447DFF"/>
  </w:style>
  <w:style w:type="numbering" w:customStyle="1" w:styleId="110">
    <w:name w:val="无列表11"/>
    <w:next w:val="a7"/>
    <w:uiPriority w:val="99"/>
    <w:semiHidden/>
    <w:rsid w:val="00447DFF"/>
  </w:style>
  <w:style w:type="table" w:customStyle="1" w:styleId="1e">
    <w:name w:val="网格型1"/>
    <w:basedOn w:val="a6"/>
    <w:next w:val="af9"/>
    <w:rsid w:val="00447DFF"/>
    <w:pPr>
      <w:spacing w:before="120" w:after="120" w:line="240" w:lineRule="atLeast"/>
    </w:pPr>
    <w:rPr>
      <w:rFonts w:ascii="Arial" w:hAnsi="Arial"/>
    </w:rPr>
    <w:tblPr/>
  </w:style>
  <w:style w:type="numbering" w:customStyle="1" w:styleId="1111111">
    <w:name w:val="1 / 1.1 / 1.1.11"/>
    <w:basedOn w:val="a7"/>
    <w:next w:val="111111"/>
    <w:rsid w:val="00447DFF"/>
  </w:style>
  <w:style w:type="numbering" w:customStyle="1" w:styleId="1f">
    <w:name w:val="文章/节1"/>
    <w:basedOn w:val="a7"/>
    <w:next w:val="a2"/>
    <w:rsid w:val="00447DFF"/>
  </w:style>
  <w:style w:type="numbering" w:customStyle="1" w:styleId="11111110">
    <w:name w:val="1 / 1.1 / 1.1.1(缩进)1"/>
    <w:basedOn w:val="a7"/>
    <w:next w:val="1ai"/>
    <w:rsid w:val="00447DFF"/>
  </w:style>
  <w:style w:type="table" w:customStyle="1" w:styleId="KWTable1">
    <w:name w:val="K&amp;W Table1"/>
    <w:basedOn w:val="af9"/>
    <w:rsid w:val="00447DFF"/>
    <w:pPr>
      <w:spacing w:before="60" w:after="60" w:line="240" w:lineRule="auto"/>
      <w:contextualSpacing/>
    </w:pPr>
    <w:rPr>
      <w:rFonts w:eastAsia="KaiTi_GB2312"/>
      <w:sz w:val="24"/>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111">
    <w:name w:val="立体型 11"/>
    <w:basedOn w:val="a6"/>
    <w:next w:val="3D1"/>
    <w:rsid w:val="00447D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0">
    <w:name w:val="立体型 21"/>
    <w:basedOn w:val="a6"/>
    <w:next w:val="3D2"/>
    <w:rsid w:val="00447D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立体型 31"/>
    <w:basedOn w:val="a6"/>
    <w:next w:val="3D3"/>
    <w:rsid w:val="00447D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古典型 11"/>
    <w:basedOn w:val="a6"/>
    <w:next w:val="12"/>
    <w:rsid w:val="00447D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古典型 21"/>
    <w:basedOn w:val="a6"/>
    <w:next w:val="2c"/>
    <w:rsid w:val="00447D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古典型 31"/>
    <w:basedOn w:val="a6"/>
    <w:next w:val="3a"/>
    <w:rsid w:val="00447D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古典型 41"/>
    <w:basedOn w:val="a6"/>
    <w:next w:val="46"/>
    <w:rsid w:val="00447D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彩色型 11"/>
    <w:basedOn w:val="a6"/>
    <w:next w:val="13"/>
    <w:rsid w:val="00447D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彩色型 21"/>
    <w:basedOn w:val="a6"/>
    <w:next w:val="2d"/>
    <w:rsid w:val="00447D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
    <w:name w:val="彩色型 31"/>
    <w:basedOn w:val="a6"/>
    <w:next w:val="3b"/>
    <w:rsid w:val="00447D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
    <w:name w:val="竖列型 11"/>
    <w:basedOn w:val="a6"/>
    <w:next w:val="14"/>
    <w:rsid w:val="00447D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竖列型 21"/>
    <w:basedOn w:val="a6"/>
    <w:next w:val="2e"/>
    <w:rsid w:val="00447D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竖列型 31"/>
    <w:basedOn w:val="a6"/>
    <w:next w:val="3c"/>
    <w:rsid w:val="00447D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竖列型 41"/>
    <w:basedOn w:val="a6"/>
    <w:next w:val="47"/>
    <w:rsid w:val="00447D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竖列型 51"/>
    <w:basedOn w:val="a6"/>
    <w:next w:val="56"/>
    <w:rsid w:val="00447D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0">
    <w:name w:val="流行型1"/>
    <w:basedOn w:val="a6"/>
    <w:next w:val="affff5"/>
    <w:rsid w:val="00447D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1">
    <w:name w:val="典雅型1"/>
    <w:basedOn w:val="a6"/>
    <w:next w:val="affff6"/>
    <w:rsid w:val="00447D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
    <w:name w:val="网格型 11"/>
    <w:basedOn w:val="a6"/>
    <w:next w:val="15"/>
    <w:rsid w:val="00447D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
    <w:name w:val="网格型 21"/>
    <w:basedOn w:val="a6"/>
    <w:next w:val="2f"/>
    <w:rsid w:val="00447D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网格型 31"/>
    <w:basedOn w:val="a6"/>
    <w:next w:val="3d"/>
    <w:rsid w:val="00447D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网格型 41"/>
    <w:basedOn w:val="a6"/>
    <w:next w:val="48"/>
    <w:rsid w:val="00447D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网格型 51"/>
    <w:basedOn w:val="a6"/>
    <w:next w:val="57"/>
    <w:rsid w:val="00447D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网格型 61"/>
    <w:basedOn w:val="a6"/>
    <w:next w:val="62"/>
    <w:rsid w:val="00447D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网格型 71"/>
    <w:basedOn w:val="a6"/>
    <w:next w:val="72"/>
    <w:rsid w:val="00447D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网格型 81"/>
    <w:basedOn w:val="a6"/>
    <w:next w:val="82"/>
    <w:rsid w:val="00447D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6">
    <w:name w:val="列表型 11"/>
    <w:basedOn w:val="a6"/>
    <w:next w:val="16"/>
    <w:rsid w:val="00447D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列表型 21"/>
    <w:basedOn w:val="a6"/>
    <w:next w:val="2f0"/>
    <w:rsid w:val="00447D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列表型 31"/>
    <w:basedOn w:val="a6"/>
    <w:next w:val="3e"/>
    <w:rsid w:val="00447D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列表型 41"/>
    <w:basedOn w:val="a6"/>
    <w:next w:val="49"/>
    <w:rsid w:val="00447D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列表型 51"/>
    <w:basedOn w:val="a6"/>
    <w:next w:val="58"/>
    <w:rsid w:val="00447D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列表型 61"/>
    <w:basedOn w:val="a6"/>
    <w:next w:val="63"/>
    <w:rsid w:val="00447D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列表型 71"/>
    <w:basedOn w:val="a6"/>
    <w:next w:val="73"/>
    <w:rsid w:val="00447D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列表型 81"/>
    <w:basedOn w:val="a6"/>
    <w:next w:val="83"/>
    <w:rsid w:val="00447D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2">
    <w:name w:val="专业型1"/>
    <w:basedOn w:val="a6"/>
    <w:next w:val="affff9"/>
    <w:rsid w:val="00447D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简明型 11"/>
    <w:basedOn w:val="a6"/>
    <w:next w:val="17"/>
    <w:rsid w:val="00447D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简明型 21"/>
    <w:basedOn w:val="a6"/>
    <w:next w:val="2f1"/>
    <w:rsid w:val="00447D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简明型 31"/>
    <w:basedOn w:val="a6"/>
    <w:next w:val="3f"/>
    <w:rsid w:val="00447D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精巧型 11"/>
    <w:basedOn w:val="a6"/>
    <w:next w:val="18"/>
    <w:rsid w:val="00447D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精巧型 21"/>
    <w:basedOn w:val="a6"/>
    <w:next w:val="2f2"/>
    <w:rsid w:val="00447D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表格主题1"/>
    <w:basedOn w:val="a6"/>
    <w:next w:val="affffa"/>
    <w:rsid w:val="0044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页型 11"/>
    <w:basedOn w:val="a6"/>
    <w:next w:val="Web1"/>
    <w:rsid w:val="00447D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网页型 21"/>
    <w:basedOn w:val="a6"/>
    <w:next w:val="Web2"/>
    <w:rsid w:val="00447D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7">
    <w:name w:val="网页型 31"/>
    <w:basedOn w:val="a6"/>
    <w:next w:val="Web3"/>
    <w:rsid w:val="00447D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4">
    <w:name w:val="列出段落1"/>
    <w:basedOn w:val="a3"/>
    <w:rsid w:val="00447DFF"/>
    <w:pPr>
      <w:ind w:firstLineChars="200" w:firstLine="420"/>
    </w:pPr>
    <w:rPr>
      <w:rFonts w:ascii="Calibri" w:hAnsi="Calibri"/>
      <w:szCs w:val="22"/>
    </w:rPr>
  </w:style>
  <w:style w:type="paragraph" w:customStyle="1" w:styleId="Char0">
    <w:name w:val="Char"/>
    <w:basedOn w:val="a3"/>
    <w:rsid w:val="00447DFF"/>
    <w:rPr>
      <w:rFonts w:ascii="Tahoma" w:hAnsi="Tahoma"/>
      <w:sz w:val="24"/>
      <w:szCs w:val="20"/>
    </w:rPr>
  </w:style>
  <w:style w:type="character" w:customStyle="1" w:styleId="af7">
    <w:name w:val="清單段落 字元"/>
    <w:aliases w:val="Issue Action POC 字元,List Paragraph1 字元,3 字元,POCG Table Text 字元,Dot pt 字元,F5 List Paragraph 字元,List Paragraph Char Char Char 字元,Indicator Text 字元,Colorful List - Accent 11 字元,Numbered Para 1 字元,Bullet 1 字元,Bullet Points 字元,List Paragraph2 字元"/>
    <w:link w:val="af6"/>
    <w:uiPriority w:val="34"/>
    <w:qFormat/>
    <w:locked/>
    <w:rsid w:val="00B268ED"/>
    <w:rPr>
      <w:rFonts w:ascii="Calibri" w:hAnsi="Calibri"/>
      <w:kern w:val="2"/>
      <w:sz w:val="21"/>
      <w:szCs w:val="22"/>
      <w:lang w:eastAsia="zh-CN"/>
    </w:rPr>
  </w:style>
  <w:style w:type="paragraph" w:customStyle="1" w:styleId="CharChar31CharChar">
    <w:name w:val="Char Char31 Char Char"/>
    <w:basedOn w:val="a3"/>
    <w:rsid w:val="009777DE"/>
    <w:rPr>
      <w:rFonts w:ascii="Tahoma" w:hAnsi="Tahoma"/>
      <w:sz w:val="24"/>
      <w:szCs w:val="20"/>
    </w:rPr>
  </w:style>
  <w:style w:type="paragraph" w:customStyle="1" w:styleId="CharChar31CharChar0">
    <w:name w:val="Char Char31 Char Char"/>
    <w:basedOn w:val="a3"/>
    <w:rsid w:val="00B04734"/>
    <w:rPr>
      <w:rFonts w:ascii="Tahoma" w:hAnsi="Tahoma"/>
      <w:sz w:val="24"/>
      <w:szCs w:val="20"/>
    </w:rPr>
  </w:style>
  <w:style w:type="paragraph" w:customStyle="1" w:styleId="CharChar31CharChar1">
    <w:name w:val="Char Char31 Char Char"/>
    <w:basedOn w:val="a3"/>
    <w:rsid w:val="003E6BAF"/>
    <w:rPr>
      <w:rFonts w:ascii="Tahoma" w:hAnsi="Tahoma"/>
      <w:sz w:val="24"/>
      <w:szCs w:val="20"/>
    </w:rPr>
  </w:style>
  <w:style w:type="paragraph" w:customStyle="1" w:styleId="CharChar31CharChar2">
    <w:name w:val="Char Char31 Char Char"/>
    <w:basedOn w:val="a3"/>
    <w:rsid w:val="00A23CFF"/>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22680">
      <w:bodyDiv w:val="1"/>
      <w:marLeft w:val="0"/>
      <w:marRight w:val="0"/>
      <w:marTop w:val="0"/>
      <w:marBottom w:val="0"/>
      <w:divBdr>
        <w:top w:val="none" w:sz="0" w:space="0" w:color="auto"/>
        <w:left w:val="none" w:sz="0" w:space="0" w:color="auto"/>
        <w:bottom w:val="none" w:sz="0" w:space="0" w:color="auto"/>
        <w:right w:val="none" w:sz="0" w:space="0" w:color="auto"/>
      </w:divBdr>
    </w:div>
    <w:div w:id="1346982101">
      <w:bodyDiv w:val="1"/>
      <w:marLeft w:val="0"/>
      <w:marRight w:val="0"/>
      <w:marTop w:val="0"/>
      <w:marBottom w:val="0"/>
      <w:divBdr>
        <w:top w:val="none" w:sz="0" w:space="0" w:color="auto"/>
        <w:left w:val="none" w:sz="0" w:space="0" w:color="auto"/>
        <w:bottom w:val="none" w:sz="0" w:space="0" w:color="auto"/>
        <w:right w:val="none" w:sz="0" w:space="0" w:color="auto"/>
      </w:divBdr>
    </w:div>
    <w:div w:id="1573856743">
      <w:bodyDiv w:val="1"/>
      <w:marLeft w:val="0"/>
      <w:marRight w:val="0"/>
      <w:marTop w:val="0"/>
      <w:marBottom w:val="0"/>
      <w:divBdr>
        <w:top w:val="none" w:sz="0" w:space="0" w:color="auto"/>
        <w:left w:val="none" w:sz="0" w:space="0" w:color="auto"/>
        <w:bottom w:val="none" w:sz="0" w:space="0" w:color="auto"/>
        <w:right w:val="none" w:sz="0" w:space="0" w:color="auto"/>
      </w:divBdr>
    </w:div>
    <w:div w:id="19749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147A-680D-41F0-A102-D89CFB63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5547</Words>
  <Characters>31624</Characters>
  <Application>Microsoft Office Word</Application>
  <DocSecurity>0</DocSecurity>
  <Lines>263</Lines>
  <Paragraphs>74</Paragraphs>
  <ScaleCrop>false</ScaleCrop>
  <Company>Microsoft</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件</dc:title>
  <dc:subject/>
  <dc:creator>TID</dc:creator>
  <cp:keywords/>
  <cp:lastModifiedBy>TID</cp:lastModifiedBy>
  <cp:revision>2</cp:revision>
  <cp:lastPrinted>2019-11-01T07:26:00Z</cp:lastPrinted>
  <dcterms:created xsi:type="dcterms:W3CDTF">2024-10-08T11:32:00Z</dcterms:created>
  <dcterms:modified xsi:type="dcterms:W3CDTF">2024-10-08T11:32:00Z</dcterms:modified>
</cp:coreProperties>
</file>