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E59" w:rsidRPr="001A599E" w:rsidRDefault="00AE5E59" w:rsidP="00AD5C42">
      <w:pPr>
        <w:widowControl/>
        <w:spacing w:line="360" w:lineRule="auto"/>
        <w:ind w:firstLineChars="100" w:firstLine="280"/>
        <w:jc w:val="center"/>
        <w:rPr>
          <w:rFonts w:ascii="Arial" w:hAnsi="Arial" w:cs="Arial"/>
          <w:b/>
          <w:bCs/>
          <w:kern w:val="0"/>
          <w:sz w:val="28"/>
          <w:szCs w:val="28"/>
          <w:lang w:val="en-GB" w:eastAsia="zh-HK"/>
        </w:rPr>
      </w:pPr>
      <w:r w:rsidRPr="001A599E">
        <w:rPr>
          <w:rFonts w:ascii="Arial" w:hAnsi="Arial" w:cs="Arial"/>
          <w:b/>
          <w:bCs/>
          <w:kern w:val="0"/>
          <w:sz w:val="28"/>
          <w:szCs w:val="28"/>
          <w:lang w:val="en-GB"/>
        </w:rPr>
        <w:t>[Cursory Translation]</w:t>
      </w:r>
    </w:p>
    <w:p w:rsidR="00AE5E59" w:rsidRPr="001A599E" w:rsidRDefault="00AE5E59" w:rsidP="00AD5C42">
      <w:pPr>
        <w:widowControl/>
        <w:adjustRightInd w:val="0"/>
        <w:snapToGrid w:val="0"/>
        <w:spacing w:line="360" w:lineRule="auto"/>
        <w:jc w:val="center"/>
        <w:rPr>
          <w:rFonts w:ascii="Arial" w:eastAsia="新細明體" w:hAnsi="Arial" w:cs="Arial"/>
          <w:bCs/>
          <w:sz w:val="28"/>
          <w:szCs w:val="28"/>
          <w:lang w:val="en-GB" w:eastAsia="zh-TW"/>
        </w:rPr>
      </w:pPr>
    </w:p>
    <w:p w:rsidR="00AE5E59" w:rsidRPr="001A599E" w:rsidRDefault="00AE5E59" w:rsidP="00AD5C42">
      <w:pPr>
        <w:widowControl/>
        <w:spacing w:line="360" w:lineRule="auto"/>
        <w:jc w:val="center"/>
        <w:rPr>
          <w:rFonts w:ascii="Arial" w:eastAsia="新細明體" w:hAnsi="Arial" w:cs="Arial"/>
          <w:b/>
          <w:bCs/>
          <w:kern w:val="0"/>
          <w:sz w:val="28"/>
          <w:szCs w:val="28"/>
          <w:lang w:val="en-GB" w:eastAsia="zh-HK"/>
        </w:rPr>
      </w:pPr>
    </w:p>
    <w:p w:rsidR="001A599E" w:rsidRDefault="00AE5E59" w:rsidP="00AD5C42">
      <w:pPr>
        <w:widowControl/>
        <w:autoSpaceDE w:val="0"/>
        <w:autoSpaceDN w:val="0"/>
        <w:adjustRightInd w:val="0"/>
        <w:spacing w:line="360" w:lineRule="auto"/>
        <w:jc w:val="center"/>
        <w:rPr>
          <w:rFonts w:ascii="Arial" w:hAnsi="Arial" w:cs="Arial"/>
          <w:b/>
          <w:bCs/>
          <w:kern w:val="0"/>
          <w:sz w:val="28"/>
          <w:szCs w:val="28"/>
          <w:u w:val="single"/>
          <w:lang w:val="en-GB"/>
        </w:rPr>
      </w:pPr>
      <w:r w:rsidRPr="001A599E">
        <w:rPr>
          <w:rFonts w:ascii="Arial" w:hAnsi="Arial" w:cs="Arial"/>
          <w:b/>
          <w:bCs/>
          <w:kern w:val="0"/>
          <w:sz w:val="28"/>
          <w:szCs w:val="28"/>
          <w:u w:val="single"/>
          <w:lang w:val="en-GB"/>
        </w:rPr>
        <w:t>MAINLAND AND HONG KONG</w:t>
      </w:r>
    </w:p>
    <w:p w:rsidR="00AE5E59" w:rsidRPr="001A599E" w:rsidRDefault="00AE5E59" w:rsidP="00AD5C42">
      <w:pPr>
        <w:widowControl/>
        <w:autoSpaceDE w:val="0"/>
        <w:autoSpaceDN w:val="0"/>
        <w:adjustRightInd w:val="0"/>
        <w:spacing w:line="360" w:lineRule="auto"/>
        <w:jc w:val="center"/>
        <w:rPr>
          <w:rFonts w:ascii="Arial" w:hAnsi="Arial" w:cs="Arial"/>
          <w:b/>
          <w:bCs/>
          <w:kern w:val="0"/>
          <w:sz w:val="28"/>
          <w:szCs w:val="28"/>
          <w:u w:val="single"/>
          <w:lang w:val="en-GB"/>
        </w:rPr>
      </w:pPr>
      <w:r w:rsidRPr="001A599E">
        <w:rPr>
          <w:rFonts w:ascii="Arial" w:hAnsi="Arial" w:cs="Arial"/>
          <w:b/>
          <w:bCs/>
          <w:kern w:val="0"/>
          <w:sz w:val="28"/>
          <w:szCs w:val="28"/>
          <w:u w:val="single"/>
          <w:lang w:val="en-GB"/>
        </w:rPr>
        <w:t>CLOSER ECONOMIC PARTNERSHIP ARRANGEMENT</w:t>
      </w:r>
    </w:p>
    <w:p w:rsidR="0007784E" w:rsidRDefault="0007784E" w:rsidP="00AD5C42">
      <w:pPr>
        <w:spacing w:line="360" w:lineRule="auto"/>
        <w:rPr>
          <w:rFonts w:ascii="Arial" w:hAnsi="Arial" w:cs="Arial"/>
          <w:sz w:val="28"/>
          <w:szCs w:val="28"/>
          <w:lang w:val="en-GB" w:eastAsia="zh-HK"/>
        </w:rPr>
      </w:pPr>
    </w:p>
    <w:p w:rsidR="00F97298" w:rsidRPr="001A599E" w:rsidRDefault="00F97298" w:rsidP="00F97298">
      <w:pPr>
        <w:spacing w:line="360" w:lineRule="auto"/>
        <w:jc w:val="center"/>
        <w:rPr>
          <w:rFonts w:ascii="Arial" w:hAnsi="Arial" w:cs="Arial" w:hint="eastAsia"/>
          <w:sz w:val="28"/>
          <w:szCs w:val="28"/>
          <w:lang w:val="en-GB" w:eastAsia="zh-HK"/>
        </w:rPr>
      </w:pPr>
      <w:r w:rsidRPr="00960475">
        <w:rPr>
          <w:rFonts w:ascii="Arial" w:eastAsia="新細明體" w:hAnsi="Arial" w:cs="Arial" w:hint="eastAsia"/>
          <w:b/>
          <w:bCs/>
          <w:i/>
          <w:sz w:val="28"/>
          <w:szCs w:val="28"/>
          <w:highlight w:val="yellow"/>
          <w:lang w:eastAsia="zh-HK"/>
        </w:rPr>
        <w:t>[</w:t>
      </w:r>
      <w:r w:rsidRPr="00960475">
        <w:rPr>
          <w:rFonts w:ascii="Arial" w:eastAsia="新細明體" w:hAnsi="Arial" w:cs="Arial"/>
          <w:b/>
          <w:bCs/>
          <w:i/>
          <w:sz w:val="28"/>
          <w:szCs w:val="28"/>
          <w:highlight w:val="yellow"/>
          <w:lang w:eastAsia="zh-HK"/>
        </w:rPr>
        <w:t>Consolidated version for reference only]</w:t>
      </w:r>
      <w:bookmarkStart w:id="0" w:name="_GoBack"/>
      <w:bookmarkEnd w:id="0"/>
    </w:p>
    <w:p w:rsidR="0007784E" w:rsidRPr="001A599E" w:rsidRDefault="0007784E" w:rsidP="00AD5C42">
      <w:pPr>
        <w:spacing w:line="360" w:lineRule="auto"/>
        <w:rPr>
          <w:rFonts w:ascii="Arial" w:hAnsi="Arial" w:cs="Arial"/>
          <w:sz w:val="28"/>
          <w:szCs w:val="28"/>
          <w:lang w:val="en-GB" w:eastAsia="zh-HK"/>
        </w:rPr>
      </w:pPr>
    </w:p>
    <w:p w:rsidR="00AE5E59" w:rsidRPr="001A599E" w:rsidRDefault="00AE5E59" w:rsidP="00AD5C42">
      <w:pPr>
        <w:widowControl/>
        <w:spacing w:line="360" w:lineRule="auto"/>
        <w:jc w:val="center"/>
        <w:rPr>
          <w:rFonts w:ascii="Arial" w:hAnsi="Arial" w:cs="Arial"/>
          <w:b/>
          <w:bCs/>
          <w:kern w:val="0"/>
          <w:sz w:val="28"/>
          <w:szCs w:val="28"/>
          <w:u w:val="single"/>
          <w:lang w:val="en-GB" w:eastAsia="zh-HK"/>
        </w:rPr>
      </w:pPr>
      <w:r w:rsidRPr="001A599E">
        <w:rPr>
          <w:rFonts w:ascii="Arial" w:hAnsi="Arial" w:cs="Arial"/>
          <w:b/>
          <w:bCs/>
          <w:kern w:val="0"/>
          <w:sz w:val="28"/>
          <w:szCs w:val="28"/>
          <w:u w:val="single"/>
          <w:lang w:val="en-GB" w:eastAsia="zh-HK"/>
        </w:rPr>
        <w:t>Agreement on Trade in Goods</w:t>
      </w:r>
    </w:p>
    <w:p w:rsidR="00AE5E59" w:rsidRPr="001A599E" w:rsidRDefault="00AE5E59" w:rsidP="00AD5C42">
      <w:pPr>
        <w:keepNext/>
        <w:keepLines/>
        <w:spacing w:line="360" w:lineRule="auto"/>
        <w:jc w:val="center"/>
        <w:outlineLvl w:val="1"/>
        <w:rPr>
          <w:rFonts w:ascii="Arial" w:hAnsi="Arial" w:cs="Arial"/>
          <w:b/>
          <w:bCs/>
          <w:kern w:val="0"/>
          <w:sz w:val="28"/>
          <w:szCs w:val="28"/>
          <w:u w:val="single"/>
          <w:lang w:val="en-GB" w:eastAsia="zh-HK"/>
        </w:rPr>
      </w:pPr>
    </w:p>
    <w:p w:rsidR="00AE5E59" w:rsidRPr="001A599E" w:rsidRDefault="00AE5E59" w:rsidP="00AD5C42">
      <w:pPr>
        <w:spacing w:line="360" w:lineRule="auto"/>
        <w:jc w:val="center"/>
        <w:rPr>
          <w:rFonts w:ascii="Arial" w:hAnsi="Arial" w:cs="Arial"/>
          <w:b/>
          <w:bCs/>
          <w:i/>
          <w:kern w:val="0"/>
          <w:sz w:val="28"/>
          <w:szCs w:val="28"/>
          <w:lang w:val="en-GB" w:eastAsia="zh-HK"/>
        </w:rPr>
      </w:pPr>
      <w:r w:rsidRPr="001A599E">
        <w:rPr>
          <w:rFonts w:ascii="Arial" w:hAnsi="Arial" w:cs="Arial"/>
          <w:b/>
          <w:bCs/>
          <w:i/>
          <w:kern w:val="0"/>
          <w:sz w:val="28"/>
          <w:szCs w:val="28"/>
          <w:lang w:val="en-GB" w:eastAsia="zh-HK"/>
        </w:rPr>
        <w:t>Preamble</w:t>
      </w:r>
    </w:p>
    <w:p w:rsidR="00AE5E59" w:rsidRPr="001A599E" w:rsidRDefault="00AE5E59" w:rsidP="00B63EC4">
      <w:pPr>
        <w:widowControl/>
        <w:tabs>
          <w:tab w:val="left" w:pos="426"/>
        </w:tabs>
        <w:adjustRightInd w:val="0"/>
        <w:snapToGrid w:val="0"/>
        <w:spacing w:line="360" w:lineRule="auto"/>
        <w:ind w:firstLineChars="300" w:firstLine="840"/>
        <w:rPr>
          <w:rFonts w:ascii="Arial" w:eastAsia="新細明體" w:hAnsi="Arial" w:cs="Arial"/>
          <w:sz w:val="28"/>
          <w:szCs w:val="28"/>
          <w:lang w:val="en-GB" w:eastAsia="zh-HK"/>
        </w:rPr>
      </w:pPr>
      <w:r w:rsidRPr="001A599E">
        <w:rPr>
          <w:rFonts w:ascii="Arial" w:eastAsia="新細明體" w:hAnsi="Arial" w:cs="Arial"/>
          <w:bCs/>
          <w:sz w:val="28"/>
          <w:szCs w:val="28"/>
          <w:lang w:val="en-GB" w:eastAsia="zh-TW"/>
        </w:rPr>
        <w:t>To deepen the liberalisation and facilitation of trade in goods between the Mainland</w:t>
      </w:r>
      <w:r w:rsidRPr="001A599E">
        <w:rPr>
          <w:rStyle w:val="a7"/>
          <w:rFonts w:ascii="Arial" w:hAnsi="Arial" w:cs="Arial"/>
          <w:kern w:val="0"/>
          <w:sz w:val="28"/>
          <w:szCs w:val="28"/>
          <w:lang w:val="en-GB" w:eastAsia="zh-HK"/>
        </w:rPr>
        <w:footnoteReference w:customMarkFollows="1" w:id="1"/>
        <w:t>①</w:t>
      </w:r>
      <w:r w:rsidR="00AF0146" w:rsidRPr="001A599E">
        <w:rPr>
          <w:rFonts w:ascii="Arial" w:eastAsia="新細明體" w:hAnsi="Arial" w:cs="Arial"/>
          <w:bCs/>
          <w:sz w:val="28"/>
          <w:szCs w:val="28"/>
          <w:lang w:val="en-GB" w:eastAsia="zh-TW"/>
        </w:rPr>
        <w:t xml:space="preserve"> </w:t>
      </w:r>
      <w:r w:rsidR="00AF0146">
        <w:rPr>
          <w:rFonts w:ascii="Arial" w:eastAsia="新細明體" w:hAnsi="Arial" w:cs="Arial"/>
          <w:bCs/>
          <w:sz w:val="28"/>
          <w:szCs w:val="28"/>
          <w:lang w:val="en-GB" w:eastAsia="zh-TW"/>
        </w:rPr>
        <w:t>a</w:t>
      </w:r>
      <w:r w:rsidRPr="001A599E">
        <w:rPr>
          <w:rFonts w:ascii="Arial" w:eastAsia="新細明體" w:hAnsi="Arial" w:cs="Arial"/>
          <w:bCs/>
          <w:sz w:val="28"/>
          <w:szCs w:val="28"/>
          <w:lang w:val="en-GB" w:eastAsia="zh-TW"/>
        </w:rPr>
        <w:t>nd the Hong Kong Special Administrative Region (hereinafter referred to as the “two sides</w:t>
      </w:r>
      <w:r w:rsidRPr="001A599E">
        <w:rPr>
          <w:rFonts w:ascii="Arial" w:eastAsia="新細明體" w:hAnsi="Arial" w:cs="Arial"/>
          <w:sz w:val="28"/>
          <w:szCs w:val="28"/>
          <w:lang w:val="en-GB" w:eastAsia="zh-HK"/>
        </w:rPr>
        <w:t>”</w:t>
      </w:r>
      <w:r w:rsidRPr="001A599E">
        <w:rPr>
          <w:rFonts w:ascii="Arial" w:eastAsia="新細明體" w:hAnsi="Arial" w:cs="Arial"/>
          <w:bCs/>
          <w:sz w:val="28"/>
          <w:szCs w:val="28"/>
          <w:lang w:val="en-GB" w:eastAsia="zh-TW"/>
        </w:rPr>
        <w:t>), as well as to further enhance the level of economic and trade exchanges and cooperation, the two sides decided to sign this Agreement on trade in goods</w:t>
      </w:r>
      <w:r w:rsidRPr="001A599E">
        <w:rPr>
          <w:rFonts w:ascii="Arial" w:eastAsia="新細明體" w:hAnsi="Arial" w:cs="Arial"/>
          <w:sz w:val="28"/>
          <w:szCs w:val="28"/>
          <w:lang w:val="en-GB" w:eastAsia="zh-HK"/>
        </w:rPr>
        <w:t xml:space="preserve"> between the Mainland and the Hong Kong Special Administrative Region (hereinafter referred to as “Hong Kong”).</w:t>
      </w:r>
    </w:p>
    <w:p w:rsidR="00AB545E" w:rsidRPr="001A599E" w:rsidRDefault="00AB545E">
      <w:pPr>
        <w:widowControl/>
        <w:jc w:val="left"/>
        <w:rPr>
          <w:rFonts w:ascii="Arial" w:eastAsia="SimSun" w:hAnsi="Arial" w:cs="Arial"/>
          <w:spacing w:val="6"/>
          <w:sz w:val="28"/>
          <w:szCs w:val="28"/>
          <w:lang w:val="en-GB"/>
        </w:rPr>
      </w:pPr>
    </w:p>
    <w:p w:rsidR="00AE5E59" w:rsidRPr="001A599E" w:rsidRDefault="00AE5E59" w:rsidP="00786D35">
      <w:pPr>
        <w:keepNext/>
        <w:pageBreakBefore/>
        <w:widowControl/>
        <w:adjustRightInd w:val="0"/>
        <w:snapToGrid w:val="0"/>
        <w:spacing w:line="360" w:lineRule="auto"/>
        <w:jc w:val="center"/>
        <w:rPr>
          <w:rFonts w:ascii="Arial" w:eastAsia="新細明體" w:hAnsi="Arial" w:cs="Arial"/>
          <w:b/>
          <w:sz w:val="28"/>
          <w:szCs w:val="28"/>
          <w:lang w:val="en-GB" w:eastAsia="zh-TW"/>
        </w:rPr>
      </w:pPr>
      <w:r w:rsidRPr="001A599E">
        <w:rPr>
          <w:rFonts w:ascii="Arial" w:eastAsia="新細明體" w:hAnsi="Arial" w:cs="Arial"/>
          <w:b/>
          <w:sz w:val="28"/>
          <w:szCs w:val="28"/>
          <w:lang w:val="en-GB" w:eastAsia="zh-TW"/>
        </w:rPr>
        <w:lastRenderedPageBreak/>
        <w:t>CHAPTER 1</w:t>
      </w:r>
    </w:p>
    <w:p w:rsidR="00AE5E59" w:rsidRPr="001A599E" w:rsidRDefault="00AE5E59" w:rsidP="006B0B0C">
      <w:pPr>
        <w:spacing w:line="360" w:lineRule="auto"/>
        <w:jc w:val="center"/>
        <w:rPr>
          <w:rFonts w:ascii="Arial" w:hAnsi="Arial" w:cs="Arial"/>
          <w:kern w:val="0"/>
          <w:sz w:val="28"/>
          <w:szCs w:val="28"/>
          <w:lang w:val="en-GB" w:eastAsia="zh-HK"/>
        </w:rPr>
      </w:pPr>
      <w:r w:rsidRPr="001A599E">
        <w:rPr>
          <w:rFonts w:ascii="Arial" w:eastAsia="新細明體" w:hAnsi="Arial" w:cs="Arial"/>
          <w:b/>
          <w:sz w:val="28"/>
          <w:szCs w:val="28"/>
          <w:lang w:val="en-GB" w:eastAsia="zh-TW"/>
        </w:rPr>
        <w:t>RELATIONSHIP WITH CEPA</w:t>
      </w:r>
      <w:r w:rsidRPr="001A599E">
        <w:rPr>
          <w:rStyle w:val="a7"/>
          <w:rFonts w:ascii="Arial" w:hAnsi="Arial" w:cs="Arial"/>
          <w:kern w:val="0"/>
          <w:sz w:val="28"/>
          <w:szCs w:val="28"/>
          <w:lang w:val="en-GB" w:eastAsia="zh-HK"/>
        </w:rPr>
        <w:footnoteReference w:customMarkFollows="1" w:id="2"/>
        <w:t>②</w:t>
      </w:r>
    </w:p>
    <w:p w:rsidR="006B0B0C" w:rsidRPr="001A599E" w:rsidRDefault="006B0B0C" w:rsidP="006B0B0C">
      <w:pPr>
        <w:spacing w:line="360" w:lineRule="auto"/>
        <w:jc w:val="center"/>
        <w:rPr>
          <w:rFonts w:ascii="Arial" w:eastAsia="新細明體" w:hAnsi="Arial" w:cs="Arial"/>
          <w:b/>
          <w:spacing w:val="6"/>
          <w:sz w:val="28"/>
          <w:szCs w:val="28"/>
          <w:lang w:val="en-GB"/>
        </w:rPr>
      </w:pPr>
    </w:p>
    <w:p w:rsidR="00AE5E59" w:rsidRPr="001A599E" w:rsidRDefault="00AE5E59" w:rsidP="00AB545E">
      <w:pPr>
        <w:keepNext/>
        <w:tabs>
          <w:tab w:val="left" w:pos="1276"/>
        </w:tabs>
        <w:adjustRightInd w:val="0"/>
        <w:snapToGrid w:val="0"/>
        <w:spacing w:line="360" w:lineRule="auto"/>
        <w:jc w:val="center"/>
        <w:rPr>
          <w:rFonts w:ascii="Arial" w:eastAsia="新細明體" w:hAnsi="Arial" w:cs="Arial"/>
          <w:b/>
          <w:i/>
          <w:sz w:val="28"/>
          <w:szCs w:val="28"/>
          <w:lang w:val="en-GB" w:eastAsia="zh-HK"/>
        </w:rPr>
      </w:pPr>
      <w:r w:rsidRPr="001A599E">
        <w:rPr>
          <w:rFonts w:ascii="Arial" w:eastAsia="新細明體" w:hAnsi="Arial" w:cs="Arial"/>
          <w:b/>
          <w:i/>
          <w:sz w:val="28"/>
          <w:szCs w:val="28"/>
          <w:lang w:val="en-GB" w:eastAsia="zh-TW"/>
        </w:rPr>
        <w:t>Article 1</w:t>
      </w:r>
    </w:p>
    <w:p w:rsidR="00AE5E59" w:rsidRPr="001A599E" w:rsidRDefault="00AE5E59" w:rsidP="00D53206">
      <w:pPr>
        <w:spacing w:line="360" w:lineRule="auto"/>
        <w:jc w:val="center"/>
        <w:rPr>
          <w:rFonts w:ascii="Arial" w:eastAsia="新細明體" w:hAnsi="Arial" w:cs="Arial"/>
          <w:i/>
          <w:sz w:val="28"/>
          <w:szCs w:val="28"/>
          <w:lang w:val="en-GB" w:eastAsia="zh-TW"/>
        </w:rPr>
      </w:pPr>
      <w:r w:rsidRPr="001A599E">
        <w:rPr>
          <w:rFonts w:ascii="Arial" w:eastAsia="新細明體" w:hAnsi="Arial" w:cs="Arial"/>
          <w:i/>
          <w:sz w:val="28"/>
          <w:szCs w:val="28"/>
          <w:lang w:val="en-GB" w:eastAsia="zh-TW"/>
        </w:rPr>
        <w:t>Relationship with CEPA</w:t>
      </w:r>
    </w:p>
    <w:p w:rsidR="00D53206" w:rsidRPr="001A599E" w:rsidRDefault="00D53206" w:rsidP="00D53206">
      <w:pPr>
        <w:spacing w:line="360" w:lineRule="auto"/>
        <w:jc w:val="center"/>
        <w:rPr>
          <w:rFonts w:ascii="Arial" w:eastAsia="新細明體" w:hAnsi="Arial" w:cs="Arial"/>
          <w:i/>
          <w:spacing w:val="6"/>
          <w:sz w:val="28"/>
          <w:szCs w:val="28"/>
          <w:lang w:val="en-GB"/>
        </w:rPr>
      </w:pPr>
    </w:p>
    <w:p w:rsidR="00AE5E59" w:rsidRPr="001A599E" w:rsidRDefault="00AE5E59" w:rsidP="00B63EC4">
      <w:pPr>
        <w:keepNext/>
        <w:widowControl/>
        <w:tabs>
          <w:tab w:val="left" w:pos="851"/>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1.</w:t>
      </w:r>
      <w:r w:rsidR="006809C3" w:rsidRPr="001A599E">
        <w:rPr>
          <w:rFonts w:ascii="Arial" w:hAnsi="Arial" w:cs="Arial"/>
          <w:sz w:val="28"/>
          <w:szCs w:val="28"/>
          <w:lang w:val="en-GB" w:eastAsia="zh-HK"/>
        </w:rPr>
        <w:tab/>
      </w:r>
      <w:r w:rsidRPr="001A599E">
        <w:rPr>
          <w:rFonts w:ascii="Arial" w:eastAsia="新細明體" w:hAnsi="Arial" w:cs="Arial"/>
          <w:bCs/>
          <w:sz w:val="28"/>
          <w:szCs w:val="28"/>
          <w:lang w:val="en-GB" w:eastAsia="zh-TW"/>
        </w:rPr>
        <w:t>The two sides decided to sign this Agreement on the basis of the measures on trade in goods that have been implemented under CEPA and its Supplements, and the Agreement on Economic and Technical Cooperation</w:t>
      </w:r>
      <w:r w:rsidR="00786FB8" w:rsidRPr="001A599E">
        <w:rPr>
          <w:rFonts w:ascii="Arial" w:eastAsia="新細明體" w:hAnsi="Arial" w:cs="Arial"/>
          <w:bCs/>
          <w:sz w:val="28"/>
          <w:szCs w:val="28"/>
          <w:lang w:val="en-GB" w:eastAsia="zh-TW"/>
        </w:rPr>
        <w:t xml:space="preserve"> of CEPA</w:t>
      </w:r>
      <w:r w:rsidRPr="001A599E">
        <w:rPr>
          <w:rFonts w:ascii="Arial" w:eastAsia="新細明體" w:hAnsi="Arial" w:cs="Arial"/>
          <w:bCs/>
          <w:sz w:val="28"/>
          <w:szCs w:val="28"/>
          <w:lang w:val="en-GB" w:eastAsia="zh-TW"/>
        </w:rPr>
        <w:t>.  This Agreement is the Agreement on Trade in Goods of CEPA.</w:t>
      </w:r>
    </w:p>
    <w:p w:rsidR="00AE5E59" w:rsidRPr="001A599E" w:rsidRDefault="00AE5E59" w:rsidP="00AD5C42">
      <w:pPr>
        <w:pStyle w:val="a8"/>
        <w:widowControl/>
        <w:tabs>
          <w:tab w:val="left" w:pos="480"/>
        </w:tabs>
        <w:adjustRightInd w:val="0"/>
        <w:snapToGrid w:val="0"/>
        <w:spacing w:line="360" w:lineRule="auto"/>
        <w:ind w:leftChars="0"/>
        <w:rPr>
          <w:rFonts w:ascii="Arial" w:eastAsia="新細明體" w:hAnsi="Arial" w:cs="Arial"/>
          <w:kern w:val="0"/>
          <w:sz w:val="28"/>
          <w:szCs w:val="28"/>
          <w:lang w:eastAsia="zh-HK"/>
        </w:rPr>
      </w:pPr>
    </w:p>
    <w:p w:rsidR="00AE5E59" w:rsidRPr="001A599E" w:rsidRDefault="00AE5E59" w:rsidP="00B63EC4">
      <w:pPr>
        <w:widowControl/>
        <w:tabs>
          <w:tab w:val="left" w:pos="851"/>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2.</w:t>
      </w:r>
      <w:r w:rsidR="00D563BD" w:rsidRPr="001A599E">
        <w:rPr>
          <w:rFonts w:ascii="Arial" w:hAnsi="Arial" w:cs="Arial"/>
          <w:sz w:val="28"/>
          <w:szCs w:val="28"/>
          <w:lang w:val="en-GB" w:eastAsia="zh-HK"/>
        </w:rPr>
        <w:tab/>
      </w:r>
      <w:r w:rsidRPr="001A599E">
        <w:rPr>
          <w:rFonts w:ascii="Arial" w:eastAsia="新細明體" w:hAnsi="Arial" w:cs="Arial"/>
          <w:bCs/>
          <w:sz w:val="28"/>
          <w:szCs w:val="28"/>
          <w:lang w:val="en-GB" w:eastAsia="zh-TW"/>
        </w:rPr>
        <w:t>The relevant content of Articles 5 to</w:t>
      </w:r>
      <w:r w:rsidR="00D0095E">
        <w:rPr>
          <w:rFonts w:ascii="Arial" w:eastAsia="新細明體" w:hAnsi="Arial" w:cs="Arial"/>
          <w:bCs/>
          <w:sz w:val="28"/>
          <w:szCs w:val="28"/>
          <w:lang w:eastAsia="zh-TW"/>
        </w:rPr>
        <w:t> </w:t>
      </w:r>
      <w:r w:rsidRPr="001A599E">
        <w:rPr>
          <w:rFonts w:ascii="Arial" w:eastAsia="新細明體" w:hAnsi="Arial" w:cs="Arial"/>
          <w:bCs/>
          <w:sz w:val="28"/>
          <w:szCs w:val="28"/>
          <w:lang w:val="en-GB" w:eastAsia="zh-TW"/>
        </w:rPr>
        <w:t>9 in Chapter 2, Article</w:t>
      </w:r>
      <w:r w:rsidR="00ED0A2B">
        <w:rPr>
          <w:rFonts w:ascii="Arial" w:eastAsia="新細明體" w:hAnsi="Arial" w:cs="Arial"/>
          <w:bCs/>
          <w:sz w:val="28"/>
          <w:szCs w:val="28"/>
          <w:lang w:eastAsia="zh-TW"/>
        </w:rPr>
        <w:t> </w:t>
      </w:r>
      <w:r w:rsidRPr="001A599E">
        <w:rPr>
          <w:rFonts w:ascii="Arial" w:eastAsia="新細明體" w:hAnsi="Arial" w:cs="Arial"/>
          <w:bCs/>
          <w:sz w:val="28"/>
          <w:szCs w:val="28"/>
          <w:lang w:val="en-GB" w:eastAsia="zh-TW"/>
        </w:rPr>
        <w:t xml:space="preserve">10 </w:t>
      </w:r>
      <w:r w:rsidR="00786FB8" w:rsidRPr="001A599E">
        <w:rPr>
          <w:rFonts w:ascii="Arial" w:eastAsia="新細明體" w:hAnsi="Arial" w:cs="Arial"/>
          <w:bCs/>
          <w:sz w:val="28"/>
          <w:szCs w:val="28"/>
          <w:lang w:val="en-GB" w:eastAsia="zh-TW"/>
        </w:rPr>
        <w:t>in</w:t>
      </w:r>
      <w:r w:rsidRPr="001A599E">
        <w:rPr>
          <w:rFonts w:ascii="Arial" w:eastAsia="新細明體" w:hAnsi="Arial" w:cs="Arial"/>
          <w:bCs/>
          <w:sz w:val="28"/>
          <w:szCs w:val="28"/>
          <w:lang w:val="en-GB" w:eastAsia="zh-TW"/>
        </w:rPr>
        <w:t xml:space="preserve"> Chapter 3, Articles 16 and 17 </w:t>
      </w:r>
      <w:r w:rsidR="00786FB8" w:rsidRPr="001A599E">
        <w:rPr>
          <w:rFonts w:ascii="Arial" w:eastAsia="新細明體" w:hAnsi="Arial" w:cs="Arial"/>
          <w:bCs/>
          <w:sz w:val="28"/>
          <w:szCs w:val="28"/>
          <w:lang w:val="en-GB" w:eastAsia="zh-TW"/>
        </w:rPr>
        <w:t>in</w:t>
      </w:r>
      <w:r w:rsidRPr="001A599E">
        <w:rPr>
          <w:rFonts w:ascii="Arial" w:eastAsia="新細明體" w:hAnsi="Arial" w:cs="Arial"/>
          <w:bCs/>
          <w:sz w:val="28"/>
          <w:szCs w:val="28"/>
          <w:lang w:val="en-GB" w:eastAsia="zh-TW"/>
        </w:rPr>
        <w:t xml:space="preserve"> Chapter 5</w:t>
      </w:r>
      <w:r w:rsidR="005A2BF7" w:rsidRPr="001A599E">
        <w:rPr>
          <w:rFonts w:ascii="Arial" w:eastAsia="新細明體" w:hAnsi="Arial" w:cs="Arial"/>
          <w:bCs/>
          <w:sz w:val="28"/>
          <w:szCs w:val="28"/>
          <w:lang w:val="en-GB" w:eastAsia="zh-TW"/>
        </w:rPr>
        <w:t>,</w:t>
      </w:r>
      <w:r w:rsidRPr="001A599E">
        <w:rPr>
          <w:rFonts w:ascii="Arial" w:eastAsia="新細明體" w:hAnsi="Arial" w:cs="Arial"/>
          <w:bCs/>
          <w:sz w:val="28"/>
          <w:szCs w:val="28"/>
          <w:lang w:val="en-GB" w:eastAsia="zh-TW"/>
        </w:rPr>
        <w:t xml:space="preserve"> and Annexes</w:t>
      </w:r>
      <w:r w:rsidR="00467F45" w:rsidRPr="001A599E">
        <w:rPr>
          <w:rFonts w:ascii="Arial" w:eastAsia="新細明體" w:hAnsi="Arial" w:cs="Arial"/>
          <w:bCs/>
          <w:sz w:val="28"/>
          <w:szCs w:val="28"/>
          <w:lang w:val="en-GB" w:eastAsia="zh-TW"/>
        </w:rPr>
        <w:t> </w:t>
      </w:r>
      <w:r w:rsidRPr="001A599E">
        <w:rPr>
          <w:rFonts w:ascii="Arial" w:eastAsia="新細明體" w:hAnsi="Arial" w:cs="Arial"/>
          <w:bCs/>
          <w:sz w:val="28"/>
          <w:szCs w:val="28"/>
          <w:lang w:val="en-GB" w:eastAsia="zh-TW"/>
        </w:rPr>
        <w:t xml:space="preserve">1, 2, 3 and 6 </w:t>
      </w:r>
      <w:r w:rsidR="00786FB8" w:rsidRPr="001A599E">
        <w:rPr>
          <w:rFonts w:ascii="Arial" w:eastAsia="新細明體" w:hAnsi="Arial" w:cs="Arial"/>
          <w:bCs/>
          <w:sz w:val="28"/>
          <w:szCs w:val="28"/>
          <w:lang w:val="en-GB" w:eastAsia="zh-TW"/>
        </w:rPr>
        <w:t>to</w:t>
      </w:r>
      <w:r w:rsidRPr="001A599E">
        <w:rPr>
          <w:rFonts w:ascii="Arial" w:eastAsia="新細明體" w:hAnsi="Arial" w:cs="Arial"/>
          <w:bCs/>
          <w:sz w:val="28"/>
          <w:szCs w:val="28"/>
          <w:lang w:val="en-GB" w:eastAsia="zh-TW"/>
        </w:rPr>
        <w:t xml:space="preserve"> CEPA shall be implemented in accordance with this Agreement.  In the event of any conflict between the provisions of this Agreement and the provisions of CEPA and </w:t>
      </w:r>
      <w:r w:rsidR="00680077" w:rsidRPr="001A599E">
        <w:rPr>
          <w:rFonts w:ascii="Arial" w:eastAsia="新細明體" w:hAnsi="Arial" w:cs="Arial"/>
          <w:bCs/>
          <w:sz w:val="28"/>
          <w:szCs w:val="28"/>
          <w:lang w:val="en-GB" w:eastAsia="zh-TW"/>
        </w:rPr>
        <w:t>the</w:t>
      </w:r>
      <w:r w:rsidRPr="001A599E">
        <w:rPr>
          <w:rFonts w:ascii="Arial" w:eastAsia="新細明體" w:hAnsi="Arial" w:cs="Arial"/>
          <w:bCs/>
          <w:sz w:val="28"/>
          <w:szCs w:val="28"/>
          <w:lang w:val="en-GB" w:eastAsia="zh-TW"/>
        </w:rPr>
        <w:t xml:space="preserve"> </w:t>
      </w:r>
      <w:r w:rsidR="00BA73CD" w:rsidRPr="001A599E">
        <w:rPr>
          <w:rFonts w:ascii="Arial" w:eastAsia="新細明體" w:hAnsi="Arial" w:cs="Arial"/>
          <w:bCs/>
          <w:sz w:val="28"/>
          <w:szCs w:val="28"/>
          <w:lang w:val="en-GB" w:eastAsia="zh-TW"/>
        </w:rPr>
        <w:t xml:space="preserve">relevant </w:t>
      </w:r>
      <w:r w:rsidRPr="001A599E">
        <w:rPr>
          <w:rFonts w:ascii="Arial" w:eastAsia="新細明體" w:hAnsi="Arial" w:cs="Arial"/>
          <w:bCs/>
          <w:sz w:val="28"/>
          <w:szCs w:val="28"/>
          <w:lang w:val="en-GB" w:eastAsia="zh-TW"/>
        </w:rPr>
        <w:t>Supplements, the provisions of this Agreement shall prevail.</w:t>
      </w:r>
    </w:p>
    <w:p w:rsidR="009D7900" w:rsidRPr="001A599E" w:rsidRDefault="009D7900" w:rsidP="00AD5C42">
      <w:pPr>
        <w:widowControl/>
        <w:tabs>
          <w:tab w:val="left" w:pos="480"/>
        </w:tabs>
        <w:adjustRightInd w:val="0"/>
        <w:snapToGrid w:val="0"/>
        <w:spacing w:line="360" w:lineRule="auto"/>
        <w:rPr>
          <w:rFonts w:ascii="Arial" w:hAnsi="Arial" w:cs="Arial"/>
          <w:spacing w:val="6"/>
          <w:sz w:val="28"/>
          <w:szCs w:val="28"/>
          <w:lang w:val="en-GB"/>
        </w:rPr>
      </w:pPr>
    </w:p>
    <w:p w:rsidR="00AE5E59" w:rsidRPr="001A599E" w:rsidRDefault="00AE5E59" w:rsidP="00786D35">
      <w:pPr>
        <w:keepNext/>
        <w:pageBreakBefore/>
        <w:tabs>
          <w:tab w:val="left" w:pos="1276"/>
        </w:tabs>
        <w:adjustRightInd w:val="0"/>
        <w:snapToGrid w:val="0"/>
        <w:spacing w:line="360" w:lineRule="auto"/>
        <w:jc w:val="center"/>
        <w:rPr>
          <w:rFonts w:ascii="Arial" w:eastAsia="SimHei" w:hAnsi="Arial" w:cs="Arial"/>
          <w:b/>
          <w:sz w:val="28"/>
          <w:szCs w:val="28"/>
          <w:lang w:val="en-GB"/>
        </w:rPr>
      </w:pPr>
      <w:r w:rsidRPr="001A599E">
        <w:rPr>
          <w:rFonts w:ascii="Arial" w:eastAsia="新細明體" w:hAnsi="Arial" w:cs="Arial"/>
          <w:b/>
          <w:sz w:val="28"/>
          <w:szCs w:val="28"/>
          <w:lang w:val="en-GB" w:eastAsia="zh-TW"/>
        </w:rPr>
        <w:lastRenderedPageBreak/>
        <w:t>CHAPTER 2</w:t>
      </w:r>
    </w:p>
    <w:p w:rsidR="00AE5E59" w:rsidRPr="001A599E" w:rsidRDefault="00AE5E59" w:rsidP="005935B8">
      <w:pPr>
        <w:keepNext/>
        <w:tabs>
          <w:tab w:val="left" w:pos="1276"/>
        </w:tabs>
        <w:adjustRightInd w:val="0"/>
        <w:snapToGrid w:val="0"/>
        <w:spacing w:line="360" w:lineRule="auto"/>
        <w:jc w:val="center"/>
        <w:rPr>
          <w:rFonts w:ascii="Arial" w:eastAsia="新細明體" w:hAnsi="Arial" w:cs="Arial"/>
          <w:b/>
          <w:caps/>
          <w:sz w:val="28"/>
          <w:szCs w:val="28"/>
          <w:lang w:val="en-GB" w:eastAsia="zh-TW"/>
        </w:rPr>
      </w:pPr>
      <w:r w:rsidRPr="001A599E">
        <w:rPr>
          <w:rFonts w:ascii="Arial" w:eastAsia="新細明體" w:hAnsi="Arial" w:cs="Arial"/>
          <w:b/>
          <w:caps/>
          <w:sz w:val="28"/>
          <w:szCs w:val="28"/>
          <w:lang w:val="en-GB" w:eastAsia="zh-TW"/>
        </w:rPr>
        <w:t>SCOPE AND DEFINITION</w:t>
      </w:r>
    </w:p>
    <w:p w:rsidR="00AD5C42" w:rsidRPr="001A599E" w:rsidRDefault="00AD5C42" w:rsidP="005935B8">
      <w:pPr>
        <w:keepNext/>
        <w:tabs>
          <w:tab w:val="left" w:pos="1276"/>
        </w:tabs>
        <w:adjustRightInd w:val="0"/>
        <w:snapToGrid w:val="0"/>
        <w:spacing w:line="360" w:lineRule="auto"/>
        <w:jc w:val="center"/>
        <w:rPr>
          <w:rFonts w:ascii="Arial" w:eastAsia="SimSun" w:hAnsi="Arial" w:cs="Arial"/>
          <w:b/>
          <w:spacing w:val="6"/>
          <w:sz w:val="28"/>
          <w:szCs w:val="28"/>
          <w:lang w:val="en-GB"/>
        </w:rPr>
      </w:pPr>
    </w:p>
    <w:p w:rsidR="00AE5E59" w:rsidRPr="001A599E" w:rsidRDefault="00AE5E59" w:rsidP="005935B8">
      <w:pPr>
        <w:keepNext/>
        <w:tabs>
          <w:tab w:val="left" w:pos="1276"/>
        </w:tabs>
        <w:adjustRightInd w:val="0"/>
        <w:snapToGrid w:val="0"/>
        <w:spacing w:line="360" w:lineRule="auto"/>
        <w:jc w:val="center"/>
        <w:rPr>
          <w:rFonts w:ascii="Arial" w:eastAsia="新細明體" w:hAnsi="Arial" w:cs="Arial"/>
          <w:b/>
          <w:i/>
          <w:sz w:val="28"/>
          <w:szCs w:val="28"/>
          <w:lang w:val="en-GB" w:eastAsia="zh-TW"/>
        </w:rPr>
      </w:pPr>
      <w:r w:rsidRPr="001A599E">
        <w:rPr>
          <w:rFonts w:ascii="Arial" w:eastAsia="新細明體" w:hAnsi="Arial" w:cs="Arial"/>
          <w:b/>
          <w:i/>
          <w:sz w:val="28"/>
          <w:szCs w:val="28"/>
          <w:lang w:val="en-GB" w:eastAsia="zh-TW"/>
        </w:rPr>
        <w:t>Article 2</w:t>
      </w:r>
    </w:p>
    <w:p w:rsidR="00AE5E59" w:rsidRPr="001A599E" w:rsidRDefault="00AE5E59" w:rsidP="005935B8">
      <w:pPr>
        <w:keepNext/>
        <w:tabs>
          <w:tab w:val="left" w:pos="1276"/>
        </w:tabs>
        <w:adjustRightInd w:val="0"/>
        <w:snapToGrid w:val="0"/>
        <w:spacing w:line="360" w:lineRule="auto"/>
        <w:jc w:val="center"/>
        <w:rPr>
          <w:rFonts w:ascii="Arial" w:eastAsia="新細明體" w:hAnsi="Arial" w:cs="Arial"/>
          <w:i/>
          <w:sz w:val="28"/>
          <w:szCs w:val="28"/>
          <w:lang w:val="en-GB" w:eastAsia="zh-TW"/>
        </w:rPr>
      </w:pPr>
      <w:r w:rsidRPr="001A599E">
        <w:rPr>
          <w:rFonts w:ascii="Arial" w:eastAsia="新細明體" w:hAnsi="Arial" w:cs="Arial"/>
          <w:i/>
          <w:sz w:val="28"/>
          <w:szCs w:val="28"/>
          <w:lang w:val="en-GB" w:eastAsia="zh-TW"/>
        </w:rPr>
        <w:t>Scope and Definition</w:t>
      </w:r>
    </w:p>
    <w:p w:rsidR="00AD5C42" w:rsidRPr="001A599E" w:rsidRDefault="00AD5C42" w:rsidP="00AD5C42">
      <w:pPr>
        <w:tabs>
          <w:tab w:val="left" w:pos="1276"/>
        </w:tabs>
        <w:adjustRightInd w:val="0"/>
        <w:snapToGrid w:val="0"/>
        <w:spacing w:line="360" w:lineRule="auto"/>
        <w:jc w:val="center"/>
        <w:rPr>
          <w:rFonts w:ascii="Arial" w:eastAsia="新細明體" w:hAnsi="Arial" w:cs="Arial"/>
          <w:i/>
          <w:spacing w:val="6"/>
          <w:sz w:val="28"/>
          <w:szCs w:val="28"/>
          <w:lang w:val="en-GB"/>
        </w:rPr>
      </w:pPr>
    </w:p>
    <w:p w:rsidR="00AE5E59" w:rsidRPr="001A599E" w:rsidRDefault="00AE5E59" w:rsidP="00B63EC4">
      <w:pPr>
        <w:widowControl/>
        <w:tabs>
          <w:tab w:val="left" w:pos="851"/>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1.</w:t>
      </w:r>
      <w:r w:rsidRPr="001A599E">
        <w:rPr>
          <w:rFonts w:ascii="Arial" w:eastAsia="新細明體" w:hAnsi="Arial" w:cs="Arial"/>
          <w:bCs/>
          <w:sz w:val="28"/>
          <w:szCs w:val="28"/>
          <w:lang w:val="en-GB" w:eastAsia="zh-TW"/>
        </w:rPr>
        <w:tab/>
        <w:t>All measures in this Agreement apply to trade in goods between the Mainland and Hong Kong.</w:t>
      </w:r>
    </w:p>
    <w:p w:rsidR="00AE5E59" w:rsidRPr="001A599E" w:rsidRDefault="00AE5E59" w:rsidP="00AD5C42">
      <w:pPr>
        <w:widowControl/>
        <w:tabs>
          <w:tab w:val="left" w:pos="720"/>
          <w:tab w:val="left" w:pos="1276"/>
        </w:tabs>
        <w:adjustRightInd w:val="0"/>
        <w:snapToGrid w:val="0"/>
        <w:spacing w:line="360" w:lineRule="auto"/>
        <w:ind w:firstLineChars="200" w:firstLine="560"/>
        <w:rPr>
          <w:rFonts w:ascii="Arial" w:eastAsia="新細明體" w:hAnsi="Arial" w:cs="Arial"/>
          <w:bCs/>
          <w:sz w:val="28"/>
          <w:szCs w:val="28"/>
          <w:lang w:val="en-GB" w:eastAsia="zh-TW"/>
        </w:rPr>
      </w:pPr>
    </w:p>
    <w:p w:rsidR="00AE5E59" w:rsidRPr="001A599E" w:rsidRDefault="00AE5E59" w:rsidP="00B63EC4">
      <w:pPr>
        <w:widowControl/>
        <w:tabs>
          <w:tab w:val="left" w:pos="851"/>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2.</w:t>
      </w:r>
      <w:r w:rsidRPr="001A599E">
        <w:rPr>
          <w:rFonts w:ascii="Arial" w:eastAsia="新細明體" w:hAnsi="Arial" w:cs="Arial"/>
          <w:bCs/>
          <w:sz w:val="28"/>
          <w:szCs w:val="28"/>
          <w:lang w:val="en-GB" w:eastAsia="zh-TW"/>
        </w:rPr>
        <w:tab/>
      </w:r>
      <w:r w:rsidR="00957C65" w:rsidRPr="001A599E">
        <w:rPr>
          <w:rFonts w:ascii="Arial" w:eastAsia="新細明體" w:hAnsi="Arial" w:cs="Arial"/>
          <w:bCs/>
          <w:sz w:val="28"/>
          <w:szCs w:val="28"/>
          <w:lang w:val="en-GB" w:eastAsia="zh-TW"/>
        </w:rPr>
        <w:t>A m</w:t>
      </w:r>
      <w:r w:rsidRPr="001A599E">
        <w:rPr>
          <w:rFonts w:ascii="Arial" w:eastAsia="新細明體" w:hAnsi="Arial" w:cs="Arial"/>
          <w:bCs/>
          <w:sz w:val="28"/>
          <w:szCs w:val="28"/>
          <w:lang w:val="en-GB" w:eastAsia="zh-TW"/>
        </w:rPr>
        <w:t>easure referred to in this Agreement means any measure by one side, whether in the form of a law, regulation, rule, procedure, decision, administrative action or any other form</w:t>
      </w:r>
      <w:r w:rsidR="005A2BF7" w:rsidRPr="001A599E">
        <w:rPr>
          <w:rFonts w:ascii="Arial" w:eastAsia="新細明體" w:hAnsi="Arial" w:cs="Arial"/>
          <w:bCs/>
          <w:sz w:val="28"/>
          <w:szCs w:val="28"/>
          <w:lang w:val="en-GB" w:eastAsia="zh-TW"/>
        </w:rPr>
        <w:t>s</w:t>
      </w:r>
      <w:r w:rsidRPr="001A599E">
        <w:rPr>
          <w:rFonts w:ascii="Arial" w:eastAsia="新細明體" w:hAnsi="Arial" w:cs="Arial"/>
          <w:bCs/>
          <w:sz w:val="28"/>
          <w:szCs w:val="28"/>
          <w:lang w:val="en-GB" w:eastAsia="zh-TW"/>
        </w:rPr>
        <w:t xml:space="preserve">.  In fulfilling its obligations and commitments under this Agreement, each side </w:t>
      </w:r>
      <w:r w:rsidR="00627CBB" w:rsidRPr="001A599E">
        <w:rPr>
          <w:rFonts w:ascii="Arial" w:eastAsia="新細明體" w:hAnsi="Arial" w:cs="Arial"/>
          <w:bCs/>
          <w:sz w:val="28"/>
          <w:szCs w:val="28"/>
          <w:lang w:val="en-GB" w:eastAsia="zh-TW"/>
        </w:rPr>
        <w:t>shall</w:t>
      </w:r>
      <w:r w:rsidRPr="001A599E">
        <w:rPr>
          <w:rFonts w:ascii="Arial" w:eastAsia="新細明體" w:hAnsi="Arial" w:cs="Arial"/>
          <w:bCs/>
          <w:sz w:val="28"/>
          <w:szCs w:val="28"/>
          <w:lang w:val="en-GB" w:eastAsia="zh-TW"/>
        </w:rPr>
        <w:t xml:space="preserve"> take such reasonable measures as may be available to it to ensure observance of such obligations and commitments by governments and </w:t>
      </w:r>
      <w:r w:rsidR="00CF21FF" w:rsidRPr="001A599E">
        <w:rPr>
          <w:rFonts w:ascii="Arial" w:eastAsia="新細明體" w:hAnsi="Arial" w:cs="Arial"/>
          <w:bCs/>
          <w:sz w:val="28"/>
          <w:szCs w:val="28"/>
          <w:lang w:val="en-GB" w:eastAsia="zh-TW"/>
        </w:rPr>
        <w:t xml:space="preserve">competent </w:t>
      </w:r>
      <w:r w:rsidRPr="001A599E">
        <w:rPr>
          <w:rFonts w:ascii="Arial" w:eastAsia="新細明體" w:hAnsi="Arial" w:cs="Arial"/>
          <w:bCs/>
          <w:sz w:val="28"/>
          <w:szCs w:val="28"/>
          <w:lang w:val="en-GB" w:eastAsia="zh-TW"/>
        </w:rPr>
        <w:t>authorities as well as non-governmental bodies within its area.</w:t>
      </w:r>
    </w:p>
    <w:p w:rsidR="009D7900" w:rsidRPr="001A599E" w:rsidRDefault="009D7900" w:rsidP="00AD5C42">
      <w:pPr>
        <w:tabs>
          <w:tab w:val="left" w:pos="720"/>
          <w:tab w:val="left" w:pos="1701"/>
        </w:tabs>
        <w:adjustRightInd w:val="0"/>
        <w:snapToGrid w:val="0"/>
        <w:spacing w:line="360" w:lineRule="auto"/>
        <w:rPr>
          <w:rFonts w:ascii="Arial" w:hAnsi="Arial" w:cs="Arial"/>
          <w:spacing w:val="6"/>
          <w:sz w:val="28"/>
          <w:szCs w:val="28"/>
          <w:lang w:val="en-GB"/>
        </w:rPr>
      </w:pPr>
    </w:p>
    <w:p w:rsidR="00AE5E59" w:rsidRPr="001A599E" w:rsidRDefault="00AE5E59" w:rsidP="00786D35">
      <w:pPr>
        <w:keepNext/>
        <w:pageBreakBefore/>
        <w:tabs>
          <w:tab w:val="left" w:pos="1276"/>
        </w:tabs>
        <w:adjustRightInd w:val="0"/>
        <w:snapToGrid w:val="0"/>
        <w:spacing w:line="360" w:lineRule="auto"/>
        <w:jc w:val="center"/>
        <w:rPr>
          <w:rFonts w:ascii="Arial" w:eastAsia="SimHei" w:hAnsi="Arial" w:cs="Arial"/>
          <w:b/>
          <w:sz w:val="28"/>
          <w:szCs w:val="28"/>
          <w:lang w:val="en-GB"/>
        </w:rPr>
      </w:pPr>
      <w:r w:rsidRPr="001A599E">
        <w:rPr>
          <w:rFonts w:ascii="Arial" w:eastAsia="新細明體" w:hAnsi="Arial" w:cs="Arial"/>
          <w:b/>
          <w:sz w:val="28"/>
          <w:szCs w:val="28"/>
          <w:lang w:val="en-GB" w:eastAsia="zh-TW"/>
        </w:rPr>
        <w:lastRenderedPageBreak/>
        <w:t>CHAPTER 3</w:t>
      </w:r>
    </w:p>
    <w:p w:rsidR="00AE5E59" w:rsidRPr="001A599E" w:rsidRDefault="00AE5E59" w:rsidP="006B0B0C">
      <w:pPr>
        <w:spacing w:line="360" w:lineRule="auto"/>
        <w:jc w:val="center"/>
        <w:rPr>
          <w:rFonts w:ascii="Arial" w:eastAsia="新細明體" w:hAnsi="Arial" w:cs="Arial"/>
          <w:b/>
          <w:sz w:val="28"/>
          <w:szCs w:val="28"/>
          <w:lang w:val="en-GB" w:eastAsia="zh-TW"/>
        </w:rPr>
      </w:pPr>
      <w:r w:rsidRPr="001A599E">
        <w:rPr>
          <w:rFonts w:ascii="Arial" w:eastAsia="新細明體" w:hAnsi="Arial" w:cs="Arial"/>
          <w:b/>
          <w:sz w:val="28"/>
          <w:szCs w:val="28"/>
          <w:lang w:val="en-GB" w:eastAsia="zh-TW"/>
        </w:rPr>
        <w:t>OBLIGATIONS AND DISCIPLINES</w:t>
      </w:r>
    </w:p>
    <w:p w:rsidR="006B0B0C" w:rsidRPr="001A599E" w:rsidRDefault="006B0B0C" w:rsidP="006B0B0C">
      <w:pPr>
        <w:spacing w:line="360" w:lineRule="auto"/>
        <w:jc w:val="center"/>
        <w:rPr>
          <w:rFonts w:ascii="Arial" w:eastAsia="新細明體" w:hAnsi="Arial" w:cs="Arial"/>
          <w:b/>
          <w:spacing w:val="6"/>
          <w:sz w:val="28"/>
          <w:szCs w:val="28"/>
          <w:lang w:val="en-GB"/>
        </w:rPr>
      </w:pPr>
    </w:p>
    <w:p w:rsidR="00AE5E59" w:rsidRPr="001A599E" w:rsidRDefault="00AE5E59" w:rsidP="005935B8">
      <w:pPr>
        <w:keepNext/>
        <w:tabs>
          <w:tab w:val="left" w:pos="1276"/>
        </w:tabs>
        <w:adjustRightInd w:val="0"/>
        <w:snapToGrid w:val="0"/>
        <w:spacing w:line="360" w:lineRule="auto"/>
        <w:jc w:val="center"/>
        <w:rPr>
          <w:rFonts w:ascii="Arial" w:eastAsia="新細明體" w:hAnsi="Arial" w:cs="Arial"/>
          <w:b/>
          <w:i/>
          <w:sz w:val="28"/>
          <w:szCs w:val="28"/>
          <w:lang w:val="en-GB" w:eastAsia="zh-TW"/>
        </w:rPr>
      </w:pPr>
      <w:r w:rsidRPr="001A599E">
        <w:rPr>
          <w:rFonts w:ascii="Arial" w:eastAsia="新細明體" w:hAnsi="Arial" w:cs="Arial"/>
          <w:b/>
          <w:i/>
          <w:sz w:val="28"/>
          <w:szCs w:val="28"/>
          <w:lang w:val="en-GB" w:eastAsia="zh-TW"/>
        </w:rPr>
        <w:t>Article 3</w:t>
      </w:r>
    </w:p>
    <w:p w:rsidR="00AD5C42" w:rsidRPr="001A599E" w:rsidRDefault="00AE5E59" w:rsidP="005935B8">
      <w:pPr>
        <w:keepNext/>
        <w:tabs>
          <w:tab w:val="left" w:pos="1276"/>
        </w:tabs>
        <w:adjustRightInd w:val="0"/>
        <w:snapToGrid w:val="0"/>
        <w:spacing w:line="360" w:lineRule="auto"/>
        <w:jc w:val="center"/>
        <w:rPr>
          <w:rFonts w:ascii="Arial" w:eastAsia="新細明體" w:hAnsi="Arial" w:cs="Arial"/>
          <w:i/>
          <w:sz w:val="28"/>
          <w:szCs w:val="28"/>
          <w:lang w:val="en-GB" w:eastAsia="zh-TW"/>
        </w:rPr>
      </w:pPr>
      <w:r w:rsidRPr="001A599E">
        <w:rPr>
          <w:rFonts w:ascii="Arial" w:eastAsia="新細明體" w:hAnsi="Arial" w:cs="Arial"/>
          <w:i/>
          <w:sz w:val="28"/>
          <w:szCs w:val="28"/>
          <w:lang w:val="en-GB" w:eastAsia="zh-TW"/>
        </w:rPr>
        <w:t>National Treatment</w:t>
      </w:r>
    </w:p>
    <w:p w:rsidR="00AD5C42" w:rsidRPr="001A599E" w:rsidRDefault="00AD5C42" w:rsidP="00AD5C42">
      <w:pPr>
        <w:tabs>
          <w:tab w:val="left" w:pos="1276"/>
        </w:tabs>
        <w:adjustRightInd w:val="0"/>
        <w:snapToGrid w:val="0"/>
        <w:spacing w:line="360" w:lineRule="auto"/>
        <w:jc w:val="center"/>
        <w:rPr>
          <w:rFonts w:ascii="Arial" w:eastAsia="新細明體" w:hAnsi="Arial" w:cs="Arial"/>
          <w:i/>
          <w:sz w:val="28"/>
          <w:szCs w:val="28"/>
          <w:lang w:val="en-GB" w:eastAsia="zh-TW"/>
        </w:rPr>
      </w:pPr>
    </w:p>
    <w:p w:rsidR="00AE5E59" w:rsidRPr="001A599E" w:rsidRDefault="00AE5E59" w:rsidP="00B63EC4">
      <w:pPr>
        <w:keepNext/>
        <w:widowControl/>
        <w:tabs>
          <w:tab w:val="left" w:pos="426"/>
        </w:tabs>
        <w:adjustRightInd w:val="0"/>
        <w:snapToGrid w:val="0"/>
        <w:spacing w:line="360" w:lineRule="auto"/>
        <w:ind w:firstLineChars="300" w:firstLine="840"/>
        <w:rPr>
          <w:rFonts w:ascii="Arial" w:eastAsia="新細明體" w:hAnsi="Arial" w:cs="Arial"/>
          <w:sz w:val="28"/>
          <w:szCs w:val="28"/>
          <w:lang w:val="en-GB"/>
        </w:rPr>
      </w:pPr>
      <w:r w:rsidRPr="001A599E">
        <w:rPr>
          <w:rFonts w:ascii="Arial" w:eastAsia="新細明體" w:hAnsi="Arial" w:cs="Arial"/>
          <w:bCs/>
          <w:sz w:val="28"/>
          <w:szCs w:val="28"/>
          <w:lang w:val="en-GB"/>
        </w:rPr>
        <w:t xml:space="preserve">One side </w:t>
      </w:r>
      <w:r w:rsidR="00627CBB" w:rsidRPr="001A599E">
        <w:rPr>
          <w:rFonts w:ascii="Arial" w:eastAsia="新細明體" w:hAnsi="Arial" w:cs="Arial"/>
          <w:bCs/>
          <w:sz w:val="28"/>
          <w:szCs w:val="28"/>
          <w:lang w:val="en-GB"/>
        </w:rPr>
        <w:t xml:space="preserve">shall </w:t>
      </w:r>
      <w:r w:rsidRPr="001A599E">
        <w:rPr>
          <w:rFonts w:ascii="Arial" w:eastAsia="新細明體" w:hAnsi="Arial" w:cs="Arial"/>
          <w:bCs/>
          <w:sz w:val="28"/>
          <w:szCs w:val="28"/>
          <w:lang w:val="en-GB"/>
        </w:rPr>
        <w:t xml:space="preserve">accord to the goods </w:t>
      </w:r>
      <w:r w:rsidR="00786FB8" w:rsidRPr="001A599E">
        <w:rPr>
          <w:rFonts w:ascii="Arial" w:eastAsia="新細明體" w:hAnsi="Arial" w:cs="Arial"/>
          <w:bCs/>
          <w:sz w:val="28"/>
          <w:szCs w:val="28"/>
          <w:lang w:val="en-GB"/>
        </w:rPr>
        <w:t>imported and originated from</w:t>
      </w:r>
      <w:r w:rsidRPr="001A599E">
        <w:rPr>
          <w:rFonts w:ascii="Arial" w:eastAsia="新細明體" w:hAnsi="Arial" w:cs="Arial"/>
          <w:bCs/>
          <w:sz w:val="28"/>
          <w:szCs w:val="28"/>
          <w:lang w:val="en-GB"/>
        </w:rPr>
        <w:t xml:space="preserve"> the other side treatment no less favourable than that it accords to its own like goods in accordance with Article</w:t>
      </w:r>
      <w:r w:rsidR="00ED0A2B">
        <w:rPr>
          <w:rFonts w:ascii="Arial" w:eastAsia="新細明體" w:hAnsi="Arial" w:cs="Arial"/>
          <w:bCs/>
          <w:sz w:val="28"/>
          <w:szCs w:val="28"/>
        </w:rPr>
        <w:t> </w:t>
      </w:r>
      <w:r w:rsidRPr="001A599E">
        <w:rPr>
          <w:rFonts w:ascii="Arial" w:eastAsia="新細明體" w:hAnsi="Arial" w:cs="Arial"/>
          <w:bCs/>
          <w:sz w:val="28"/>
          <w:szCs w:val="28"/>
          <w:lang w:val="en-GB"/>
        </w:rPr>
        <w:t>III of the W</w:t>
      </w:r>
      <w:r w:rsidR="008221D2" w:rsidRPr="001A599E">
        <w:rPr>
          <w:rFonts w:ascii="Arial" w:eastAsia="新細明體" w:hAnsi="Arial" w:cs="Arial"/>
          <w:bCs/>
          <w:sz w:val="28"/>
          <w:szCs w:val="28"/>
          <w:lang w:val="en-GB"/>
        </w:rPr>
        <w:t xml:space="preserve">orld </w:t>
      </w:r>
      <w:r w:rsidRPr="001A599E">
        <w:rPr>
          <w:rFonts w:ascii="Arial" w:eastAsia="新細明體" w:hAnsi="Arial" w:cs="Arial"/>
          <w:bCs/>
          <w:sz w:val="28"/>
          <w:szCs w:val="28"/>
          <w:lang w:val="en-GB"/>
        </w:rPr>
        <w:t>T</w:t>
      </w:r>
      <w:r w:rsidR="008221D2" w:rsidRPr="001A599E">
        <w:rPr>
          <w:rFonts w:ascii="Arial" w:eastAsia="新細明體" w:hAnsi="Arial" w:cs="Arial"/>
          <w:bCs/>
          <w:sz w:val="28"/>
          <w:szCs w:val="28"/>
          <w:lang w:val="en-GB"/>
        </w:rPr>
        <w:t xml:space="preserve">rade </w:t>
      </w:r>
      <w:r w:rsidRPr="001A599E">
        <w:rPr>
          <w:rFonts w:ascii="Arial" w:eastAsia="新細明體" w:hAnsi="Arial" w:cs="Arial"/>
          <w:bCs/>
          <w:sz w:val="28"/>
          <w:szCs w:val="28"/>
          <w:lang w:val="en-GB"/>
        </w:rPr>
        <w:t>O</w:t>
      </w:r>
      <w:r w:rsidR="008221D2" w:rsidRPr="001A599E">
        <w:rPr>
          <w:rFonts w:ascii="Arial" w:eastAsia="新細明體" w:hAnsi="Arial" w:cs="Arial"/>
          <w:bCs/>
          <w:sz w:val="28"/>
          <w:szCs w:val="28"/>
          <w:lang w:val="en-GB"/>
        </w:rPr>
        <w:t>rganisation</w:t>
      </w:r>
      <w:r w:rsidR="0070318E" w:rsidRPr="001A599E">
        <w:rPr>
          <w:rFonts w:ascii="Arial" w:eastAsia="新細明體" w:hAnsi="Arial" w:cs="Arial"/>
          <w:bCs/>
          <w:sz w:val="28"/>
          <w:szCs w:val="28"/>
          <w:lang w:val="en-GB"/>
        </w:rPr>
        <w:t xml:space="preserve"> </w:t>
      </w:r>
      <w:r w:rsidR="0070318E" w:rsidRPr="001A599E">
        <w:rPr>
          <w:rFonts w:ascii="Arial" w:eastAsia="新細明體" w:hAnsi="Arial" w:cs="Arial"/>
          <w:sz w:val="28"/>
          <w:szCs w:val="28"/>
          <w:lang w:val="en-GB" w:eastAsia="zh-HK"/>
        </w:rPr>
        <w:t>(hereinafter referred to as “WTO”)</w:t>
      </w:r>
      <w:r w:rsidRPr="001A599E">
        <w:rPr>
          <w:rFonts w:ascii="Arial" w:eastAsia="新細明體" w:hAnsi="Arial" w:cs="Arial"/>
          <w:bCs/>
          <w:sz w:val="28"/>
          <w:szCs w:val="28"/>
          <w:lang w:val="en-GB"/>
        </w:rPr>
        <w:t xml:space="preserve"> General Agreement on Tariff</w:t>
      </w:r>
      <w:r w:rsidR="00786FB8" w:rsidRPr="001A599E">
        <w:rPr>
          <w:rFonts w:ascii="Arial" w:eastAsia="新細明體" w:hAnsi="Arial" w:cs="Arial"/>
          <w:bCs/>
          <w:sz w:val="28"/>
          <w:szCs w:val="28"/>
          <w:lang w:val="en-GB"/>
        </w:rPr>
        <w:t>s</w:t>
      </w:r>
      <w:r w:rsidRPr="001A599E">
        <w:rPr>
          <w:rFonts w:ascii="Arial" w:eastAsia="新細明體" w:hAnsi="Arial" w:cs="Arial"/>
          <w:bCs/>
          <w:sz w:val="28"/>
          <w:szCs w:val="28"/>
          <w:lang w:val="en-GB"/>
        </w:rPr>
        <w:t xml:space="preserve"> and Trade</w:t>
      </w:r>
      <w:r w:rsidR="00467F45" w:rsidRPr="001A599E">
        <w:rPr>
          <w:rFonts w:ascii="Arial" w:eastAsia="新細明體" w:hAnsi="Arial" w:cs="Arial"/>
          <w:bCs/>
          <w:sz w:val="28"/>
          <w:szCs w:val="28"/>
          <w:lang w:val="en-GB"/>
        </w:rPr>
        <w:t> </w:t>
      </w:r>
      <w:r w:rsidRPr="001A599E">
        <w:rPr>
          <w:rFonts w:ascii="Arial" w:eastAsia="新細明體" w:hAnsi="Arial" w:cs="Arial"/>
          <w:bCs/>
          <w:sz w:val="28"/>
          <w:szCs w:val="28"/>
          <w:lang w:val="en-GB"/>
        </w:rPr>
        <w:t>1994.</w:t>
      </w:r>
    </w:p>
    <w:p w:rsidR="00AE5E59" w:rsidRPr="001A599E" w:rsidRDefault="00AE5E59" w:rsidP="00AD5C42">
      <w:pPr>
        <w:widowControl/>
        <w:tabs>
          <w:tab w:val="left" w:pos="720"/>
        </w:tabs>
        <w:adjustRightInd w:val="0"/>
        <w:snapToGrid w:val="0"/>
        <w:spacing w:line="360" w:lineRule="auto"/>
        <w:rPr>
          <w:rFonts w:ascii="Arial" w:eastAsia="新細明體" w:hAnsi="Arial" w:cs="Arial"/>
          <w:sz w:val="28"/>
          <w:szCs w:val="28"/>
          <w:lang w:val="en-GB"/>
        </w:rPr>
      </w:pPr>
    </w:p>
    <w:p w:rsidR="00AE5E59" w:rsidRPr="001A599E" w:rsidRDefault="00AE5E59" w:rsidP="005935B8">
      <w:pPr>
        <w:keepNext/>
        <w:tabs>
          <w:tab w:val="left" w:pos="1276"/>
        </w:tabs>
        <w:adjustRightInd w:val="0"/>
        <w:snapToGrid w:val="0"/>
        <w:spacing w:line="360" w:lineRule="auto"/>
        <w:jc w:val="center"/>
        <w:rPr>
          <w:rFonts w:ascii="Arial" w:eastAsia="新細明體" w:hAnsi="Arial" w:cs="Arial"/>
          <w:b/>
          <w:i/>
          <w:sz w:val="28"/>
          <w:szCs w:val="28"/>
          <w:lang w:val="en-GB" w:eastAsia="zh-TW"/>
        </w:rPr>
      </w:pPr>
      <w:r w:rsidRPr="001A599E">
        <w:rPr>
          <w:rFonts w:ascii="Arial" w:eastAsia="新細明體" w:hAnsi="Arial" w:cs="Arial"/>
          <w:b/>
          <w:i/>
          <w:sz w:val="28"/>
          <w:szCs w:val="28"/>
          <w:lang w:val="en-GB" w:eastAsia="zh-TW"/>
        </w:rPr>
        <w:t>Article 4</w:t>
      </w:r>
    </w:p>
    <w:p w:rsidR="00AE5E59" w:rsidRPr="001A599E" w:rsidRDefault="00AE5E59" w:rsidP="005935B8">
      <w:pPr>
        <w:keepNext/>
        <w:tabs>
          <w:tab w:val="left" w:pos="1276"/>
        </w:tabs>
        <w:adjustRightInd w:val="0"/>
        <w:snapToGrid w:val="0"/>
        <w:spacing w:line="360" w:lineRule="auto"/>
        <w:jc w:val="center"/>
        <w:rPr>
          <w:rFonts w:ascii="Arial" w:eastAsia="新細明體" w:hAnsi="Arial" w:cs="Arial"/>
          <w:i/>
          <w:sz w:val="28"/>
          <w:szCs w:val="28"/>
          <w:lang w:val="en-GB" w:eastAsia="zh-TW"/>
        </w:rPr>
      </w:pPr>
      <w:r w:rsidRPr="001A599E">
        <w:rPr>
          <w:rFonts w:ascii="Arial" w:eastAsia="新細明體" w:hAnsi="Arial" w:cs="Arial"/>
          <w:i/>
          <w:sz w:val="28"/>
          <w:szCs w:val="28"/>
          <w:lang w:val="en-GB" w:eastAsia="zh-TW"/>
        </w:rPr>
        <w:t>Tariffs and Tariff Rate Quota</w:t>
      </w:r>
    </w:p>
    <w:p w:rsidR="00D53206" w:rsidRPr="001A599E" w:rsidRDefault="00D53206" w:rsidP="005935B8">
      <w:pPr>
        <w:keepNext/>
        <w:tabs>
          <w:tab w:val="left" w:pos="1276"/>
        </w:tabs>
        <w:adjustRightInd w:val="0"/>
        <w:snapToGrid w:val="0"/>
        <w:spacing w:line="360" w:lineRule="auto"/>
        <w:jc w:val="center"/>
        <w:rPr>
          <w:rFonts w:ascii="Arial" w:eastAsia="新細明體" w:hAnsi="Arial" w:cs="Arial"/>
          <w:i/>
          <w:sz w:val="28"/>
          <w:szCs w:val="28"/>
          <w:lang w:val="en-GB" w:eastAsia="zh-TW"/>
        </w:rPr>
      </w:pPr>
    </w:p>
    <w:p w:rsidR="00AE5E59" w:rsidRPr="001A599E" w:rsidRDefault="00AE5E59" w:rsidP="00B63EC4">
      <w:pPr>
        <w:widowControl/>
        <w:tabs>
          <w:tab w:val="left" w:pos="851"/>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1.</w:t>
      </w:r>
      <w:r w:rsidRPr="001A599E">
        <w:rPr>
          <w:rFonts w:ascii="Arial" w:eastAsia="新細明體" w:hAnsi="Arial" w:cs="Arial"/>
          <w:bCs/>
          <w:sz w:val="28"/>
          <w:szCs w:val="28"/>
          <w:lang w:val="en-GB" w:eastAsia="zh-TW"/>
        </w:rPr>
        <w:tab/>
        <w:t xml:space="preserve">Hong Kong </w:t>
      </w:r>
      <w:r w:rsidR="006005A6" w:rsidRPr="001A599E">
        <w:rPr>
          <w:rFonts w:ascii="Arial" w:eastAsia="方正仿宋_GBK" w:hAnsi="Arial" w:cs="Arial"/>
          <w:kern w:val="21"/>
          <w:sz w:val="28"/>
          <w:szCs w:val="28"/>
          <w:lang w:val="en-GB"/>
        </w:rPr>
        <w:t xml:space="preserve">shall </w:t>
      </w:r>
      <w:r w:rsidRPr="001A599E">
        <w:rPr>
          <w:rFonts w:ascii="Arial" w:eastAsia="新細明體" w:hAnsi="Arial" w:cs="Arial"/>
          <w:bCs/>
          <w:sz w:val="28"/>
          <w:szCs w:val="28"/>
          <w:lang w:val="en-GB" w:eastAsia="zh-TW"/>
        </w:rPr>
        <w:t xml:space="preserve">continue to apply zero tariff to all imported goods of Mainland origin.  The Mainland </w:t>
      </w:r>
      <w:r w:rsidR="006005A6" w:rsidRPr="001A599E">
        <w:rPr>
          <w:rFonts w:ascii="Arial" w:eastAsia="方正仿宋_GBK" w:hAnsi="Arial" w:cs="Arial"/>
          <w:kern w:val="21"/>
          <w:sz w:val="28"/>
          <w:szCs w:val="28"/>
          <w:lang w:val="en-GB"/>
        </w:rPr>
        <w:t xml:space="preserve">shall </w:t>
      </w:r>
      <w:r w:rsidRPr="001A599E">
        <w:rPr>
          <w:rFonts w:ascii="Arial" w:eastAsia="新細明體" w:hAnsi="Arial" w:cs="Arial"/>
          <w:bCs/>
          <w:sz w:val="28"/>
          <w:szCs w:val="28"/>
          <w:lang w:val="en-GB" w:eastAsia="zh-TW"/>
        </w:rPr>
        <w:t xml:space="preserve">fully </w:t>
      </w:r>
      <w:r w:rsidR="00786FB8" w:rsidRPr="001A599E">
        <w:rPr>
          <w:rFonts w:ascii="Arial" w:eastAsia="新細明體" w:hAnsi="Arial" w:cs="Arial"/>
          <w:bCs/>
          <w:sz w:val="28"/>
          <w:szCs w:val="28"/>
          <w:lang w:val="en-GB" w:eastAsia="zh-TW"/>
        </w:rPr>
        <w:t>implement</w:t>
      </w:r>
      <w:r w:rsidRPr="001A599E">
        <w:rPr>
          <w:rFonts w:ascii="Arial" w:eastAsia="新細明體" w:hAnsi="Arial" w:cs="Arial"/>
          <w:bCs/>
          <w:sz w:val="28"/>
          <w:szCs w:val="28"/>
          <w:lang w:val="en-GB" w:eastAsia="zh-TW"/>
        </w:rPr>
        <w:t xml:space="preserve"> zero tariff </w:t>
      </w:r>
      <w:r w:rsidR="00786FB8" w:rsidRPr="001A599E">
        <w:rPr>
          <w:rFonts w:ascii="Arial" w:eastAsia="新細明體" w:hAnsi="Arial" w:cs="Arial"/>
          <w:bCs/>
          <w:sz w:val="28"/>
          <w:szCs w:val="28"/>
          <w:lang w:val="en-GB" w:eastAsia="zh-TW"/>
        </w:rPr>
        <w:t>on</w:t>
      </w:r>
      <w:r w:rsidRPr="001A599E">
        <w:rPr>
          <w:rFonts w:ascii="Arial" w:eastAsia="新細明體" w:hAnsi="Arial" w:cs="Arial"/>
          <w:bCs/>
          <w:sz w:val="28"/>
          <w:szCs w:val="28"/>
          <w:lang w:val="en-GB" w:eastAsia="zh-TW"/>
        </w:rPr>
        <w:t xml:space="preserve"> imported goods of Hong Kong origin</w:t>
      </w:r>
      <w:r w:rsidRPr="001A599E">
        <w:rPr>
          <w:rStyle w:val="a7"/>
          <w:rFonts w:ascii="Arial" w:hAnsi="Arial" w:cs="Arial"/>
          <w:kern w:val="0"/>
          <w:sz w:val="28"/>
          <w:szCs w:val="28"/>
          <w:lang w:val="en-GB" w:eastAsia="zh-HK"/>
        </w:rPr>
        <w:footnoteReference w:customMarkFollows="1" w:id="3"/>
        <w:t>③</w:t>
      </w:r>
      <w:r w:rsidRPr="001A599E">
        <w:rPr>
          <w:rFonts w:ascii="Arial" w:eastAsia="新細明體" w:hAnsi="Arial" w:cs="Arial"/>
          <w:bCs/>
          <w:sz w:val="28"/>
          <w:szCs w:val="28"/>
          <w:lang w:val="en-GB" w:eastAsia="zh-TW"/>
        </w:rPr>
        <w:t>.</w:t>
      </w:r>
    </w:p>
    <w:p w:rsidR="00AE5E59" w:rsidRPr="001A599E" w:rsidRDefault="00AE5E59" w:rsidP="00AD5C42">
      <w:pPr>
        <w:widowControl/>
        <w:tabs>
          <w:tab w:val="left" w:pos="720"/>
          <w:tab w:val="left" w:pos="1276"/>
        </w:tabs>
        <w:adjustRightInd w:val="0"/>
        <w:snapToGrid w:val="0"/>
        <w:spacing w:line="360" w:lineRule="auto"/>
        <w:ind w:firstLineChars="200" w:firstLine="560"/>
        <w:rPr>
          <w:rFonts w:ascii="Arial" w:eastAsia="新細明體" w:hAnsi="Arial" w:cs="Arial"/>
          <w:bCs/>
          <w:sz w:val="28"/>
          <w:szCs w:val="28"/>
          <w:lang w:val="en-GB" w:eastAsia="zh-TW"/>
        </w:rPr>
      </w:pPr>
    </w:p>
    <w:p w:rsidR="00AE5E59" w:rsidRPr="001A599E" w:rsidRDefault="00AE5E59" w:rsidP="00B63EC4">
      <w:pPr>
        <w:widowControl/>
        <w:tabs>
          <w:tab w:val="left" w:pos="851"/>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2.</w:t>
      </w:r>
      <w:r w:rsidRPr="001A599E">
        <w:rPr>
          <w:rFonts w:ascii="Arial" w:eastAsia="新細明體" w:hAnsi="Arial" w:cs="Arial"/>
          <w:bCs/>
          <w:sz w:val="28"/>
          <w:szCs w:val="28"/>
          <w:lang w:val="en-GB" w:eastAsia="zh-TW"/>
        </w:rPr>
        <w:tab/>
        <w:t xml:space="preserve">Neither side </w:t>
      </w:r>
      <w:r w:rsidR="006005A6" w:rsidRPr="001A599E">
        <w:rPr>
          <w:rFonts w:ascii="Arial" w:eastAsia="方正仿宋_GBK" w:hAnsi="Arial" w:cs="Arial"/>
          <w:kern w:val="21"/>
          <w:sz w:val="28"/>
          <w:szCs w:val="28"/>
          <w:lang w:val="en-GB"/>
        </w:rPr>
        <w:t xml:space="preserve">shall </w:t>
      </w:r>
      <w:r w:rsidRPr="001A599E">
        <w:rPr>
          <w:rFonts w:ascii="Arial" w:eastAsia="新細明體" w:hAnsi="Arial" w:cs="Arial"/>
          <w:bCs/>
          <w:sz w:val="28"/>
          <w:szCs w:val="28"/>
          <w:lang w:val="en-GB" w:eastAsia="zh-TW"/>
        </w:rPr>
        <w:t>appl</w:t>
      </w:r>
      <w:r w:rsidR="00786FB8" w:rsidRPr="001A599E">
        <w:rPr>
          <w:rFonts w:ascii="Arial" w:eastAsia="新細明體" w:hAnsi="Arial" w:cs="Arial"/>
          <w:bCs/>
          <w:sz w:val="28"/>
          <w:szCs w:val="28"/>
          <w:lang w:val="en-GB" w:eastAsia="zh-TW"/>
        </w:rPr>
        <w:t>y</w:t>
      </w:r>
      <w:r w:rsidRPr="001A599E">
        <w:rPr>
          <w:rFonts w:ascii="Arial" w:eastAsia="新細明體" w:hAnsi="Arial" w:cs="Arial"/>
          <w:bCs/>
          <w:sz w:val="28"/>
          <w:szCs w:val="28"/>
          <w:lang w:val="en-GB" w:eastAsia="zh-TW"/>
        </w:rPr>
        <w:t xml:space="preserve"> tariff rate quota to goods imported and originated from the other side.</w:t>
      </w:r>
    </w:p>
    <w:p w:rsidR="00AE5E59" w:rsidRPr="001A599E" w:rsidRDefault="00AE5E59" w:rsidP="00AD5C42">
      <w:pPr>
        <w:widowControl/>
        <w:snapToGrid w:val="0"/>
        <w:spacing w:line="360" w:lineRule="auto"/>
        <w:rPr>
          <w:rFonts w:ascii="Arial" w:eastAsia="新細明體" w:hAnsi="Arial" w:cs="Arial"/>
          <w:bCs/>
          <w:sz w:val="28"/>
          <w:szCs w:val="28"/>
          <w:lang w:val="en-GB"/>
        </w:rPr>
      </w:pPr>
    </w:p>
    <w:p w:rsidR="00AE5E59" w:rsidRPr="001A599E" w:rsidRDefault="00AE5E59" w:rsidP="005935B8">
      <w:pPr>
        <w:keepNext/>
        <w:tabs>
          <w:tab w:val="left" w:pos="1276"/>
        </w:tabs>
        <w:adjustRightInd w:val="0"/>
        <w:snapToGrid w:val="0"/>
        <w:spacing w:line="360" w:lineRule="auto"/>
        <w:jc w:val="center"/>
        <w:rPr>
          <w:rFonts w:ascii="Arial" w:eastAsia="新細明體" w:hAnsi="Arial" w:cs="Arial"/>
          <w:b/>
          <w:i/>
          <w:sz w:val="28"/>
          <w:szCs w:val="28"/>
          <w:lang w:val="en-GB" w:eastAsia="zh-TW"/>
        </w:rPr>
      </w:pPr>
      <w:r w:rsidRPr="001A599E">
        <w:rPr>
          <w:rFonts w:ascii="Arial" w:eastAsia="新細明體" w:hAnsi="Arial" w:cs="Arial"/>
          <w:b/>
          <w:i/>
          <w:sz w:val="28"/>
          <w:szCs w:val="28"/>
          <w:lang w:val="en-GB" w:eastAsia="zh-TW"/>
        </w:rPr>
        <w:lastRenderedPageBreak/>
        <w:t>Article 5</w:t>
      </w:r>
    </w:p>
    <w:p w:rsidR="00AE5E59" w:rsidRPr="001A599E" w:rsidRDefault="00AE5E59" w:rsidP="005935B8">
      <w:pPr>
        <w:keepNext/>
        <w:tabs>
          <w:tab w:val="left" w:pos="1276"/>
        </w:tabs>
        <w:adjustRightInd w:val="0"/>
        <w:snapToGrid w:val="0"/>
        <w:spacing w:line="360" w:lineRule="auto"/>
        <w:jc w:val="center"/>
        <w:rPr>
          <w:rFonts w:ascii="Arial" w:eastAsia="新細明體" w:hAnsi="Arial" w:cs="Arial"/>
          <w:i/>
          <w:sz w:val="28"/>
          <w:szCs w:val="28"/>
          <w:lang w:val="en-GB" w:eastAsia="zh-TW"/>
        </w:rPr>
      </w:pPr>
      <w:r w:rsidRPr="001A599E">
        <w:rPr>
          <w:rFonts w:ascii="Arial" w:eastAsia="新細明體" w:hAnsi="Arial" w:cs="Arial"/>
          <w:i/>
          <w:sz w:val="28"/>
          <w:szCs w:val="28"/>
          <w:lang w:val="en-GB" w:eastAsia="zh-TW"/>
        </w:rPr>
        <w:t>Non-tariff Measures</w:t>
      </w:r>
    </w:p>
    <w:p w:rsidR="00D53206" w:rsidRPr="001A599E" w:rsidRDefault="00D53206" w:rsidP="005935B8">
      <w:pPr>
        <w:keepNext/>
        <w:tabs>
          <w:tab w:val="left" w:pos="1276"/>
        </w:tabs>
        <w:adjustRightInd w:val="0"/>
        <w:snapToGrid w:val="0"/>
        <w:spacing w:line="360" w:lineRule="auto"/>
        <w:jc w:val="center"/>
        <w:rPr>
          <w:rFonts w:ascii="Arial" w:eastAsia="新細明體" w:hAnsi="Arial" w:cs="Arial"/>
          <w:i/>
          <w:sz w:val="28"/>
          <w:szCs w:val="28"/>
          <w:lang w:val="en-GB" w:eastAsia="zh-TW"/>
        </w:rPr>
      </w:pPr>
    </w:p>
    <w:p w:rsidR="00AE5E59" w:rsidRPr="001A599E" w:rsidRDefault="00AE5E59" w:rsidP="00B63EC4">
      <w:pPr>
        <w:widowControl/>
        <w:tabs>
          <w:tab w:val="left" w:pos="426"/>
        </w:tabs>
        <w:adjustRightInd w:val="0"/>
        <w:snapToGrid w:val="0"/>
        <w:spacing w:line="360" w:lineRule="auto"/>
        <w:ind w:firstLineChars="300" w:firstLine="840"/>
        <w:rPr>
          <w:rFonts w:ascii="Arial" w:eastAsia="新細明體" w:hAnsi="Arial" w:cs="Arial"/>
          <w:bCs/>
          <w:sz w:val="28"/>
          <w:szCs w:val="28"/>
          <w:lang w:val="en-GB"/>
        </w:rPr>
      </w:pPr>
      <w:r w:rsidRPr="001A599E">
        <w:rPr>
          <w:rFonts w:ascii="Arial" w:eastAsia="新細明體" w:hAnsi="Arial" w:cs="Arial"/>
          <w:bCs/>
          <w:sz w:val="28"/>
          <w:szCs w:val="28"/>
          <w:lang w:val="en-GB"/>
        </w:rPr>
        <w:t xml:space="preserve">Neither side </w:t>
      </w:r>
      <w:r w:rsidR="006005A6" w:rsidRPr="001A599E">
        <w:rPr>
          <w:rFonts w:ascii="Arial" w:eastAsia="方正仿宋_GBK" w:hAnsi="Arial" w:cs="Arial"/>
          <w:kern w:val="21"/>
          <w:sz w:val="28"/>
          <w:szCs w:val="28"/>
          <w:lang w:val="en-GB"/>
        </w:rPr>
        <w:t xml:space="preserve">shall </w:t>
      </w:r>
      <w:r w:rsidRPr="001A599E">
        <w:rPr>
          <w:rFonts w:ascii="Arial" w:eastAsia="新細明體" w:hAnsi="Arial" w:cs="Arial"/>
          <w:bCs/>
          <w:sz w:val="28"/>
          <w:szCs w:val="28"/>
          <w:lang w:val="en-GB"/>
        </w:rPr>
        <w:t>appl</w:t>
      </w:r>
      <w:r w:rsidR="00786FB8" w:rsidRPr="001A599E">
        <w:rPr>
          <w:rFonts w:ascii="Arial" w:eastAsia="新細明體" w:hAnsi="Arial" w:cs="Arial"/>
          <w:bCs/>
          <w:sz w:val="28"/>
          <w:szCs w:val="28"/>
          <w:lang w:val="en-GB"/>
        </w:rPr>
        <w:t>y</w:t>
      </w:r>
      <w:r w:rsidRPr="001A599E">
        <w:rPr>
          <w:rFonts w:ascii="Arial" w:eastAsia="新細明體" w:hAnsi="Arial" w:cs="Arial"/>
          <w:bCs/>
          <w:sz w:val="28"/>
          <w:szCs w:val="28"/>
          <w:lang w:val="en-GB"/>
        </w:rPr>
        <w:t xml:space="preserve"> non-tariff measures inconsistent with WTO rules to goods imported and originated from the other side.</w:t>
      </w:r>
    </w:p>
    <w:p w:rsidR="00AE5E59" w:rsidRPr="001A599E" w:rsidRDefault="00AE5E59" w:rsidP="00AD5C42">
      <w:pPr>
        <w:widowControl/>
        <w:adjustRightInd w:val="0"/>
        <w:snapToGrid w:val="0"/>
        <w:spacing w:line="360" w:lineRule="auto"/>
        <w:rPr>
          <w:rFonts w:ascii="Arial" w:eastAsia="新細明體" w:hAnsi="Arial" w:cs="Arial"/>
          <w:bCs/>
          <w:sz w:val="28"/>
          <w:szCs w:val="28"/>
          <w:lang w:val="en-GB"/>
        </w:rPr>
      </w:pPr>
    </w:p>
    <w:p w:rsidR="00AE5E59" w:rsidRPr="001A599E" w:rsidRDefault="00AE5E59" w:rsidP="005935B8">
      <w:pPr>
        <w:keepNext/>
        <w:tabs>
          <w:tab w:val="left" w:pos="1276"/>
        </w:tabs>
        <w:adjustRightInd w:val="0"/>
        <w:snapToGrid w:val="0"/>
        <w:spacing w:line="360" w:lineRule="auto"/>
        <w:jc w:val="center"/>
        <w:rPr>
          <w:rFonts w:ascii="Arial" w:eastAsia="新細明體" w:hAnsi="Arial" w:cs="Arial"/>
          <w:b/>
          <w:sz w:val="28"/>
          <w:szCs w:val="28"/>
          <w:lang w:val="en-GB" w:eastAsia="zh-TW"/>
        </w:rPr>
      </w:pPr>
      <w:r w:rsidRPr="001A599E">
        <w:rPr>
          <w:rFonts w:ascii="Arial" w:eastAsia="新細明體" w:hAnsi="Arial" w:cs="Arial"/>
          <w:b/>
          <w:sz w:val="28"/>
          <w:szCs w:val="28"/>
          <w:lang w:val="en-GB" w:eastAsia="zh-TW"/>
        </w:rPr>
        <w:t>CHAPTER 4</w:t>
      </w:r>
    </w:p>
    <w:p w:rsidR="00AE5E59" w:rsidRPr="001A599E" w:rsidRDefault="00AE5E59" w:rsidP="005935B8">
      <w:pPr>
        <w:keepNext/>
        <w:tabs>
          <w:tab w:val="left" w:pos="1276"/>
        </w:tabs>
        <w:adjustRightInd w:val="0"/>
        <w:snapToGrid w:val="0"/>
        <w:spacing w:line="360" w:lineRule="auto"/>
        <w:jc w:val="center"/>
        <w:rPr>
          <w:rFonts w:ascii="Arial" w:eastAsia="新細明體" w:hAnsi="Arial" w:cs="Arial"/>
          <w:b/>
          <w:sz w:val="28"/>
          <w:szCs w:val="28"/>
          <w:lang w:val="en-GB" w:eastAsia="zh-TW"/>
        </w:rPr>
      </w:pPr>
      <w:r w:rsidRPr="001A599E">
        <w:rPr>
          <w:rFonts w:ascii="Arial" w:eastAsia="新細明體" w:hAnsi="Arial" w:cs="Arial"/>
          <w:b/>
          <w:sz w:val="28"/>
          <w:szCs w:val="28"/>
          <w:lang w:val="en-GB" w:eastAsia="zh-TW"/>
        </w:rPr>
        <w:t>RULES OF ORIGIN AND IMPLEMENTATION PROCEDURES</w:t>
      </w:r>
    </w:p>
    <w:p w:rsidR="00AE5E59" w:rsidRPr="001A599E" w:rsidRDefault="00AE5E59" w:rsidP="005935B8">
      <w:pPr>
        <w:keepNext/>
        <w:tabs>
          <w:tab w:val="left" w:pos="1276"/>
        </w:tabs>
        <w:adjustRightInd w:val="0"/>
        <w:snapToGrid w:val="0"/>
        <w:spacing w:line="360" w:lineRule="auto"/>
        <w:jc w:val="center"/>
        <w:rPr>
          <w:rFonts w:ascii="Arial" w:eastAsia="新細明體" w:hAnsi="Arial" w:cs="Arial"/>
          <w:b/>
          <w:spacing w:val="6"/>
          <w:sz w:val="28"/>
          <w:szCs w:val="28"/>
          <w:lang w:val="en-GB"/>
        </w:rPr>
      </w:pPr>
    </w:p>
    <w:p w:rsidR="00AE5E59" w:rsidRPr="001A599E" w:rsidRDefault="00AE5E59" w:rsidP="005935B8">
      <w:pPr>
        <w:keepNext/>
        <w:tabs>
          <w:tab w:val="left" w:pos="1276"/>
        </w:tabs>
        <w:adjustRightInd w:val="0"/>
        <w:snapToGrid w:val="0"/>
        <w:spacing w:line="360" w:lineRule="auto"/>
        <w:jc w:val="center"/>
        <w:rPr>
          <w:rFonts w:ascii="Arial" w:eastAsia="新細明體" w:hAnsi="Arial" w:cs="Arial"/>
          <w:b/>
          <w:sz w:val="28"/>
          <w:szCs w:val="28"/>
          <w:lang w:val="en-GB" w:eastAsia="zh-TW"/>
        </w:rPr>
      </w:pPr>
      <w:r w:rsidRPr="001A599E">
        <w:rPr>
          <w:rFonts w:ascii="Arial" w:eastAsia="新細明體" w:hAnsi="Arial" w:cs="Arial"/>
          <w:b/>
          <w:sz w:val="28"/>
          <w:szCs w:val="28"/>
          <w:lang w:val="en-GB" w:eastAsia="zh-TW"/>
        </w:rPr>
        <w:t>Section 1</w:t>
      </w:r>
    </w:p>
    <w:p w:rsidR="00AE5E59" w:rsidRPr="001A599E" w:rsidRDefault="00AE5E59" w:rsidP="005935B8">
      <w:pPr>
        <w:keepNext/>
        <w:tabs>
          <w:tab w:val="left" w:pos="1276"/>
        </w:tabs>
        <w:adjustRightInd w:val="0"/>
        <w:snapToGrid w:val="0"/>
        <w:spacing w:line="360" w:lineRule="auto"/>
        <w:jc w:val="center"/>
        <w:rPr>
          <w:rFonts w:ascii="Arial" w:eastAsia="新細明體" w:hAnsi="Arial" w:cs="Arial"/>
          <w:b/>
          <w:sz w:val="28"/>
          <w:szCs w:val="28"/>
          <w:lang w:val="en-GB" w:eastAsia="zh-TW"/>
        </w:rPr>
      </w:pPr>
      <w:r w:rsidRPr="001A599E">
        <w:rPr>
          <w:rFonts w:ascii="Arial" w:eastAsia="新細明體" w:hAnsi="Arial" w:cs="Arial"/>
          <w:b/>
          <w:sz w:val="28"/>
          <w:szCs w:val="28"/>
          <w:lang w:val="en-GB" w:eastAsia="zh-TW"/>
        </w:rPr>
        <w:t>Rules of Origin</w:t>
      </w:r>
    </w:p>
    <w:p w:rsidR="00AE5E59" w:rsidRPr="001A599E" w:rsidRDefault="00AE5E59" w:rsidP="005935B8">
      <w:pPr>
        <w:keepNext/>
        <w:tabs>
          <w:tab w:val="left" w:pos="1276"/>
        </w:tabs>
        <w:adjustRightInd w:val="0"/>
        <w:snapToGrid w:val="0"/>
        <w:spacing w:line="360" w:lineRule="auto"/>
        <w:jc w:val="center"/>
        <w:rPr>
          <w:rFonts w:ascii="Arial" w:eastAsia="新細明體" w:hAnsi="Arial" w:cs="Arial"/>
          <w:b/>
          <w:sz w:val="28"/>
          <w:szCs w:val="28"/>
          <w:lang w:val="en-GB" w:eastAsia="zh-TW"/>
        </w:rPr>
      </w:pPr>
    </w:p>
    <w:p w:rsidR="00AE5E59" w:rsidRPr="001A599E" w:rsidRDefault="00AE5E59">
      <w:pPr>
        <w:keepNext/>
        <w:tabs>
          <w:tab w:val="left" w:pos="1276"/>
        </w:tabs>
        <w:adjustRightInd w:val="0"/>
        <w:snapToGrid w:val="0"/>
        <w:spacing w:line="360" w:lineRule="auto"/>
        <w:jc w:val="center"/>
        <w:rPr>
          <w:rFonts w:ascii="Arial" w:eastAsia="新細明體" w:hAnsi="Arial" w:cs="Arial"/>
          <w:b/>
          <w:i/>
          <w:sz w:val="28"/>
          <w:szCs w:val="28"/>
          <w:lang w:val="en-GB" w:eastAsia="zh-TW"/>
        </w:rPr>
      </w:pPr>
      <w:r w:rsidRPr="001A599E">
        <w:rPr>
          <w:rFonts w:ascii="Arial" w:eastAsia="新細明體" w:hAnsi="Arial" w:cs="Arial"/>
          <w:b/>
          <w:i/>
          <w:sz w:val="28"/>
          <w:szCs w:val="28"/>
          <w:lang w:val="en-GB" w:eastAsia="zh-TW"/>
        </w:rPr>
        <w:t>Article 6</w:t>
      </w:r>
    </w:p>
    <w:p w:rsidR="00AE5E59" w:rsidRPr="001A599E" w:rsidRDefault="00AE5E59">
      <w:pPr>
        <w:keepNext/>
        <w:tabs>
          <w:tab w:val="left" w:pos="1276"/>
        </w:tabs>
        <w:adjustRightInd w:val="0"/>
        <w:snapToGrid w:val="0"/>
        <w:spacing w:line="360" w:lineRule="auto"/>
        <w:jc w:val="center"/>
        <w:rPr>
          <w:rFonts w:ascii="Arial" w:eastAsia="新細明體" w:hAnsi="Arial" w:cs="Arial"/>
          <w:i/>
          <w:sz w:val="28"/>
          <w:szCs w:val="28"/>
          <w:lang w:val="en-GB" w:eastAsia="zh-TW"/>
        </w:rPr>
      </w:pPr>
      <w:r w:rsidRPr="001A599E">
        <w:rPr>
          <w:rFonts w:ascii="Arial" w:eastAsia="新細明體" w:hAnsi="Arial" w:cs="Arial"/>
          <w:i/>
          <w:sz w:val="28"/>
          <w:szCs w:val="28"/>
          <w:lang w:val="en-GB" w:eastAsia="zh-TW"/>
        </w:rPr>
        <w:t>Definitions</w:t>
      </w:r>
    </w:p>
    <w:p w:rsidR="00AE5E59" w:rsidRPr="001A599E" w:rsidRDefault="00AE5E59" w:rsidP="00B63EC4">
      <w:pPr>
        <w:keepNext/>
        <w:widowControl/>
        <w:snapToGrid w:val="0"/>
        <w:spacing w:line="360" w:lineRule="auto"/>
        <w:rPr>
          <w:rFonts w:ascii="Arial" w:hAnsi="Arial" w:cs="Arial"/>
          <w:bCs/>
          <w:sz w:val="28"/>
          <w:szCs w:val="28"/>
          <w:lang w:val="en-GB"/>
        </w:rPr>
      </w:pPr>
    </w:p>
    <w:p w:rsidR="00AE5E59" w:rsidRPr="001A599E" w:rsidRDefault="00AE5E59" w:rsidP="00B63EC4">
      <w:pPr>
        <w:keepNext/>
        <w:widowControl/>
        <w:tabs>
          <w:tab w:val="left" w:pos="426"/>
        </w:tabs>
        <w:adjustRightInd w:val="0"/>
        <w:snapToGrid w:val="0"/>
        <w:spacing w:line="360" w:lineRule="auto"/>
        <w:ind w:firstLineChars="300" w:firstLine="840"/>
        <w:rPr>
          <w:rFonts w:ascii="Arial" w:eastAsia="新細明體" w:hAnsi="Arial" w:cs="Arial"/>
          <w:bCs/>
          <w:sz w:val="28"/>
          <w:szCs w:val="28"/>
          <w:lang w:val="en-GB"/>
        </w:rPr>
      </w:pPr>
      <w:r w:rsidRPr="001A599E">
        <w:rPr>
          <w:rFonts w:ascii="Arial" w:eastAsia="新細明體" w:hAnsi="Arial" w:cs="Arial"/>
          <w:bCs/>
          <w:sz w:val="28"/>
          <w:szCs w:val="28"/>
          <w:lang w:val="en-GB"/>
        </w:rPr>
        <w:t>For the purposes of this Chapter:</w:t>
      </w:r>
    </w:p>
    <w:p w:rsidR="00AE5E59" w:rsidRPr="001A599E" w:rsidRDefault="00AE5E59" w:rsidP="00B63EC4">
      <w:pPr>
        <w:keepNext/>
        <w:widowControl/>
        <w:snapToGrid w:val="0"/>
        <w:spacing w:line="360" w:lineRule="auto"/>
        <w:ind w:firstLineChars="300" w:firstLine="841"/>
        <w:rPr>
          <w:rFonts w:ascii="Arial" w:eastAsia="新細明體" w:hAnsi="Arial" w:cs="Arial"/>
          <w:bCs/>
          <w:sz w:val="28"/>
          <w:szCs w:val="28"/>
          <w:lang w:val="en-GB"/>
        </w:rPr>
      </w:pPr>
      <w:r w:rsidRPr="001A599E">
        <w:rPr>
          <w:rFonts w:ascii="Arial" w:eastAsia="新細明體" w:hAnsi="Arial" w:cs="Arial"/>
          <w:b/>
          <w:bCs/>
          <w:sz w:val="28"/>
          <w:szCs w:val="28"/>
          <w:lang w:val="en-GB"/>
        </w:rPr>
        <w:t>“</w:t>
      </w:r>
      <w:r w:rsidR="006774D3" w:rsidRPr="001A599E">
        <w:rPr>
          <w:rFonts w:ascii="Arial" w:eastAsia="新細明體" w:hAnsi="Arial" w:cs="Arial"/>
          <w:b/>
          <w:bCs/>
          <w:sz w:val="28"/>
          <w:szCs w:val="28"/>
          <w:lang w:val="en-GB"/>
        </w:rPr>
        <w:t>CIF</w:t>
      </w:r>
      <w:r w:rsidRPr="001A599E">
        <w:rPr>
          <w:rFonts w:ascii="Arial" w:eastAsia="新細明體" w:hAnsi="Arial" w:cs="Arial"/>
          <w:b/>
          <w:bCs/>
          <w:sz w:val="28"/>
          <w:szCs w:val="28"/>
          <w:lang w:val="en-GB"/>
        </w:rPr>
        <w:t>”</w:t>
      </w:r>
      <w:r w:rsidRPr="001A599E">
        <w:rPr>
          <w:rFonts w:ascii="Arial" w:eastAsia="新細明體" w:hAnsi="Arial" w:cs="Arial"/>
          <w:bCs/>
          <w:sz w:val="28"/>
          <w:szCs w:val="28"/>
          <w:lang w:val="en-GB"/>
        </w:rPr>
        <w:t xml:space="preserve"> means the value of the good imported, </w:t>
      </w:r>
      <w:r w:rsidR="006774D3" w:rsidRPr="001A599E">
        <w:rPr>
          <w:rFonts w:ascii="Arial" w:eastAsia="新細明體" w:hAnsi="Arial" w:cs="Arial"/>
          <w:bCs/>
          <w:sz w:val="28"/>
          <w:szCs w:val="28"/>
          <w:lang w:val="en-GB"/>
        </w:rPr>
        <w:t xml:space="preserve">inclusive of </w:t>
      </w:r>
      <w:r w:rsidRPr="001A599E">
        <w:rPr>
          <w:rFonts w:ascii="Arial" w:eastAsia="新細明體" w:hAnsi="Arial" w:cs="Arial"/>
          <w:bCs/>
          <w:sz w:val="28"/>
          <w:szCs w:val="28"/>
          <w:lang w:val="en-GB"/>
        </w:rPr>
        <w:t>the cost of insurance and freight up to the port or place of entry into the importing side</w:t>
      </w:r>
      <w:r w:rsidR="007C3C68" w:rsidRPr="001A599E">
        <w:rPr>
          <w:rFonts w:ascii="Arial" w:eastAsia="新細明體" w:hAnsi="Arial" w:cs="Arial"/>
          <w:bCs/>
          <w:sz w:val="28"/>
          <w:szCs w:val="28"/>
          <w:lang w:val="en-GB"/>
        </w:rPr>
        <w:t>.</w:t>
      </w:r>
    </w:p>
    <w:p w:rsidR="00B27320" w:rsidRPr="001A599E" w:rsidRDefault="00B27320" w:rsidP="00B63EC4">
      <w:pPr>
        <w:widowControl/>
        <w:snapToGrid w:val="0"/>
        <w:spacing w:line="360" w:lineRule="auto"/>
        <w:ind w:firstLineChars="300" w:firstLine="840"/>
        <w:rPr>
          <w:rFonts w:ascii="Arial" w:eastAsia="新細明體" w:hAnsi="Arial" w:cs="Arial"/>
          <w:bCs/>
          <w:sz w:val="28"/>
          <w:szCs w:val="28"/>
          <w:lang w:val="en-GB"/>
        </w:rPr>
      </w:pPr>
    </w:p>
    <w:p w:rsidR="00AE5E59" w:rsidRPr="001A599E" w:rsidRDefault="00AE5E59" w:rsidP="00B63EC4">
      <w:pPr>
        <w:widowControl/>
        <w:snapToGrid w:val="0"/>
        <w:spacing w:line="360" w:lineRule="auto"/>
        <w:ind w:firstLineChars="300" w:firstLine="841"/>
        <w:rPr>
          <w:rFonts w:ascii="Arial" w:eastAsia="新細明體" w:hAnsi="Arial" w:cs="Arial"/>
          <w:bCs/>
          <w:sz w:val="28"/>
          <w:szCs w:val="28"/>
          <w:lang w:val="en-GB"/>
        </w:rPr>
      </w:pPr>
      <w:r w:rsidRPr="001A599E">
        <w:rPr>
          <w:rFonts w:ascii="Arial" w:eastAsia="新細明體" w:hAnsi="Arial" w:cs="Arial"/>
          <w:b/>
          <w:bCs/>
          <w:sz w:val="28"/>
          <w:szCs w:val="28"/>
          <w:lang w:val="en-GB"/>
        </w:rPr>
        <w:t xml:space="preserve">“Customs Valuation Agreement” </w:t>
      </w:r>
      <w:r w:rsidRPr="001A599E">
        <w:rPr>
          <w:rFonts w:ascii="Arial" w:eastAsia="新細明體" w:hAnsi="Arial" w:cs="Arial"/>
          <w:bCs/>
          <w:sz w:val="28"/>
          <w:szCs w:val="28"/>
          <w:lang w:val="en-GB"/>
        </w:rPr>
        <w:t>means the Agreement on Implementation of Article</w:t>
      </w:r>
      <w:r w:rsidR="00ED0A2B">
        <w:rPr>
          <w:rFonts w:ascii="Arial" w:eastAsia="新細明體" w:hAnsi="Arial" w:cs="Arial"/>
          <w:bCs/>
          <w:sz w:val="28"/>
          <w:szCs w:val="28"/>
        </w:rPr>
        <w:t> </w:t>
      </w:r>
      <w:r w:rsidRPr="001A599E">
        <w:rPr>
          <w:rFonts w:ascii="Arial" w:eastAsia="新細明體" w:hAnsi="Arial" w:cs="Arial"/>
          <w:bCs/>
          <w:sz w:val="28"/>
          <w:szCs w:val="28"/>
          <w:lang w:val="en-GB"/>
        </w:rPr>
        <w:t>VII of the General Agreement on Tariffs and Trade</w:t>
      </w:r>
      <w:r w:rsidR="00467F45" w:rsidRPr="001A599E">
        <w:rPr>
          <w:rFonts w:ascii="Arial" w:eastAsia="新細明體" w:hAnsi="Arial" w:cs="Arial"/>
          <w:bCs/>
          <w:sz w:val="28"/>
          <w:szCs w:val="28"/>
          <w:lang w:val="en-GB"/>
        </w:rPr>
        <w:t> </w:t>
      </w:r>
      <w:r w:rsidRPr="001A599E">
        <w:rPr>
          <w:rFonts w:ascii="Arial" w:eastAsia="新細明體" w:hAnsi="Arial" w:cs="Arial"/>
          <w:bCs/>
          <w:sz w:val="28"/>
          <w:szCs w:val="28"/>
          <w:lang w:val="en-GB"/>
        </w:rPr>
        <w:t>1994 in Annex</w:t>
      </w:r>
      <w:r w:rsidR="00467F45" w:rsidRPr="001A599E">
        <w:rPr>
          <w:rFonts w:ascii="Arial" w:eastAsia="新細明體" w:hAnsi="Arial" w:cs="Arial"/>
          <w:bCs/>
          <w:sz w:val="28"/>
          <w:szCs w:val="28"/>
          <w:lang w:val="en-GB"/>
        </w:rPr>
        <w:t> </w:t>
      </w:r>
      <w:r w:rsidRPr="001A599E">
        <w:rPr>
          <w:rFonts w:ascii="Arial" w:eastAsia="新細明體" w:hAnsi="Arial" w:cs="Arial"/>
          <w:bCs/>
          <w:sz w:val="28"/>
          <w:szCs w:val="28"/>
          <w:lang w:val="en-GB"/>
        </w:rPr>
        <w:t>1A to the WTO Agreement</w:t>
      </w:r>
      <w:r w:rsidR="007C3C68" w:rsidRPr="001A599E">
        <w:rPr>
          <w:rFonts w:ascii="Arial" w:eastAsia="新細明體" w:hAnsi="Arial" w:cs="Arial"/>
          <w:bCs/>
          <w:sz w:val="28"/>
          <w:szCs w:val="28"/>
          <w:lang w:val="en-GB"/>
        </w:rPr>
        <w:t>.</w:t>
      </w:r>
    </w:p>
    <w:p w:rsidR="00B27320" w:rsidRPr="001A599E" w:rsidRDefault="00B27320">
      <w:pPr>
        <w:widowControl/>
        <w:snapToGrid w:val="0"/>
        <w:spacing w:line="360" w:lineRule="auto"/>
        <w:ind w:firstLineChars="250" w:firstLine="700"/>
        <w:rPr>
          <w:rFonts w:ascii="Arial" w:eastAsia="新細明體" w:hAnsi="Arial" w:cs="Arial"/>
          <w:bCs/>
          <w:sz w:val="28"/>
          <w:szCs w:val="28"/>
          <w:lang w:val="en-GB"/>
        </w:rPr>
      </w:pPr>
    </w:p>
    <w:p w:rsidR="00AE5E59" w:rsidRPr="001A599E" w:rsidRDefault="00AE5E59" w:rsidP="00B63EC4">
      <w:pPr>
        <w:widowControl/>
        <w:snapToGrid w:val="0"/>
        <w:spacing w:line="360" w:lineRule="auto"/>
        <w:ind w:firstLineChars="300" w:firstLine="841"/>
        <w:rPr>
          <w:rFonts w:ascii="Arial" w:eastAsia="新細明體" w:hAnsi="Arial" w:cs="Arial"/>
          <w:bCs/>
          <w:sz w:val="28"/>
          <w:szCs w:val="28"/>
          <w:lang w:val="en-GB"/>
        </w:rPr>
      </w:pPr>
      <w:r w:rsidRPr="001A599E">
        <w:rPr>
          <w:rFonts w:ascii="Arial" w:eastAsia="新細明體" w:hAnsi="Arial" w:cs="Arial"/>
          <w:b/>
          <w:bCs/>
          <w:sz w:val="28"/>
          <w:szCs w:val="28"/>
          <w:lang w:val="en-GB"/>
        </w:rPr>
        <w:t>“FOB”</w:t>
      </w:r>
      <w:r w:rsidRPr="001A599E">
        <w:rPr>
          <w:rFonts w:ascii="Arial" w:eastAsia="新細明體" w:hAnsi="Arial" w:cs="Arial"/>
          <w:bCs/>
          <w:sz w:val="28"/>
          <w:szCs w:val="28"/>
          <w:lang w:val="en-GB"/>
        </w:rPr>
        <w:t xml:space="preserve"> means the free-on-board value of the good, inclusive of the cost of transport to the port or site of final shipment abroad</w:t>
      </w:r>
      <w:r w:rsidR="007C3C68" w:rsidRPr="001A599E">
        <w:rPr>
          <w:rFonts w:ascii="Arial" w:eastAsia="新細明體" w:hAnsi="Arial" w:cs="Arial"/>
          <w:bCs/>
          <w:sz w:val="28"/>
          <w:szCs w:val="28"/>
          <w:lang w:val="en-GB"/>
        </w:rPr>
        <w:t>.</w:t>
      </w:r>
    </w:p>
    <w:p w:rsidR="00AE5E59" w:rsidRPr="001A599E" w:rsidRDefault="00AE5E59" w:rsidP="00B63EC4">
      <w:pPr>
        <w:widowControl/>
        <w:snapToGrid w:val="0"/>
        <w:spacing w:line="360" w:lineRule="auto"/>
        <w:ind w:firstLineChars="300" w:firstLine="841"/>
        <w:rPr>
          <w:rFonts w:ascii="Arial" w:eastAsia="新細明體" w:hAnsi="Arial" w:cs="Arial"/>
          <w:bCs/>
          <w:sz w:val="28"/>
          <w:szCs w:val="28"/>
          <w:lang w:val="en-GB"/>
        </w:rPr>
      </w:pPr>
      <w:r w:rsidRPr="001A599E">
        <w:rPr>
          <w:rFonts w:ascii="Arial" w:eastAsia="新細明體" w:hAnsi="Arial" w:cs="Arial"/>
          <w:b/>
          <w:bCs/>
          <w:sz w:val="28"/>
          <w:szCs w:val="28"/>
          <w:lang w:val="en-GB" w:eastAsia="zh-TW"/>
        </w:rPr>
        <w:lastRenderedPageBreak/>
        <w:t>“f</w:t>
      </w:r>
      <w:r w:rsidRPr="001A599E">
        <w:rPr>
          <w:rFonts w:ascii="Arial" w:eastAsia="新細明體" w:hAnsi="Arial" w:cs="Arial"/>
          <w:b/>
          <w:bCs/>
          <w:sz w:val="28"/>
          <w:szCs w:val="28"/>
          <w:lang w:val="en-GB"/>
        </w:rPr>
        <w:t>ungible materials”</w:t>
      </w:r>
      <w:r w:rsidRPr="001A599E">
        <w:rPr>
          <w:rFonts w:ascii="Arial" w:eastAsia="新細明體" w:hAnsi="Arial" w:cs="Arial"/>
          <w:bCs/>
          <w:sz w:val="28"/>
          <w:szCs w:val="28"/>
          <w:lang w:val="en-GB"/>
        </w:rPr>
        <w:t xml:space="preserve"> means materials which are interchangeable for commercial purposes, whose properties are essentially identical, and between which it is impractical to differentiate by a mere visual examination</w:t>
      </w:r>
      <w:r w:rsidR="007C3C68" w:rsidRPr="001A599E">
        <w:rPr>
          <w:rFonts w:ascii="Arial" w:eastAsia="新細明體" w:hAnsi="Arial" w:cs="Arial"/>
          <w:bCs/>
          <w:sz w:val="28"/>
          <w:szCs w:val="28"/>
          <w:lang w:val="en-GB"/>
        </w:rPr>
        <w:t>.</w:t>
      </w:r>
    </w:p>
    <w:p w:rsidR="00B27320" w:rsidRPr="001A599E" w:rsidRDefault="00B27320" w:rsidP="00B63EC4">
      <w:pPr>
        <w:widowControl/>
        <w:snapToGrid w:val="0"/>
        <w:spacing w:line="360" w:lineRule="auto"/>
        <w:ind w:firstLineChars="300" w:firstLine="840"/>
        <w:rPr>
          <w:rFonts w:ascii="Arial" w:eastAsia="新細明體" w:hAnsi="Arial" w:cs="Arial"/>
          <w:bCs/>
          <w:sz w:val="28"/>
          <w:szCs w:val="28"/>
          <w:lang w:val="en-GB"/>
        </w:rPr>
      </w:pPr>
    </w:p>
    <w:p w:rsidR="00AE5E59" w:rsidRPr="001A599E" w:rsidRDefault="00AE5E59" w:rsidP="00B63EC4">
      <w:pPr>
        <w:widowControl/>
        <w:snapToGrid w:val="0"/>
        <w:spacing w:line="360" w:lineRule="auto"/>
        <w:ind w:firstLineChars="300" w:firstLine="841"/>
        <w:rPr>
          <w:rFonts w:ascii="Arial" w:eastAsia="新細明體" w:hAnsi="Arial" w:cs="Arial"/>
          <w:bCs/>
          <w:sz w:val="28"/>
          <w:szCs w:val="28"/>
          <w:lang w:val="en-GB"/>
        </w:rPr>
      </w:pPr>
      <w:r w:rsidRPr="001A599E">
        <w:rPr>
          <w:rFonts w:ascii="Arial" w:eastAsia="新細明體" w:hAnsi="Arial" w:cs="Arial"/>
          <w:b/>
          <w:bCs/>
          <w:sz w:val="28"/>
          <w:szCs w:val="28"/>
          <w:lang w:val="en-GB"/>
        </w:rPr>
        <w:t>“generally accepted accounting principles”</w:t>
      </w:r>
      <w:r w:rsidRPr="001A599E">
        <w:rPr>
          <w:rFonts w:ascii="Arial" w:eastAsia="新細明體" w:hAnsi="Arial" w:cs="Arial"/>
          <w:bCs/>
          <w:sz w:val="28"/>
          <w:szCs w:val="28"/>
          <w:lang w:val="en-GB"/>
        </w:rPr>
        <w:t xml:space="preserve"> means the recognised accounting standards of one side with respect to the recording of revenues, expenses, costs, assets and liabilities</w:t>
      </w:r>
      <w:r w:rsidR="001C47A7" w:rsidRPr="001A599E">
        <w:rPr>
          <w:rFonts w:ascii="Arial" w:eastAsia="新細明體" w:hAnsi="Arial" w:cs="Arial"/>
          <w:bCs/>
          <w:sz w:val="28"/>
          <w:szCs w:val="28"/>
          <w:lang w:val="en-GB"/>
        </w:rPr>
        <w:t>,</w:t>
      </w:r>
      <w:r w:rsidRPr="001A599E">
        <w:rPr>
          <w:rFonts w:ascii="Arial" w:eastAsia="新細明體" w:hAnsi="Arial" w:cs="Arial"/>
          <w:bCs/>
          <w:sz w:val="28"/>
          <w:szCs w:val="28"/>
          <w:lang w:val="en-GB"/>
        </w:rPr>
        <w:t xml:space="preserve"> the disclosure of information and the preparation of financial statements</w:t>
      </w:r>
      <w:r w:rsidR="004E40E8" w:rsidRPr="001A599E">
        <w:rPr>
          <w:rFonts w:ascii="Arial" w:eastAsia="新細明體" w:hAnsi="Arial" w:cs="Arial"/>
          <w:bCs/>
          <w:sz w:val="28"/>
          <w:szCs w:val="28"/>
          <w:lang w:val="en-GB"/>
        </w:rPr>
        <w:t>.</w:t>
      </w:r>
      <w:r w:rsidRPr="001A599E">
        <w:rPr>
          <w:rFonts w:ascii="Arial" w:eastAsia="新細明體" w:hAnsi="Arial" w:cs="Arial"/>
          <w:bCs/>
          <w:sz w:val="28"/>
          <w:szCs w:val="28"/>
          <w:lang w:val="en-GB"/>
        </w:rPr>
        <w:t xml:space="preserve"> </w:t>
      </w:r>
      <w:r w:rsidR="004E40E8" w:rsidRPr="001A599E">
        <w:rPr>
          <w:rFonts w:ascii="Arial" w:eastAsia="新細明體" w:hAnsi="Arial" w:cs="Arial"/>
          <w:bCs/>
          <w:sz w:val="28"/>
          <w:szCs w:val="28"/>
          <w:lang w:val="en-GB"/>
        </w:rPr>
        <w:t>Th</w:t>
      </w:r>
      <w:r w:rsidR="001C47A7" w:rsidRPr="001A599E">
        <w:rPr>
          <w:rFonts w:ascii="Arial" w:eastAsia="新細明體" w:hAnsi="Arial" w:cs="Arial"/>
          <w:bCs/>
          <w:sz w:val="28"/>
          <w:szCs w:val="28"/>
          <w:lang w:val="en-GB"/>
        </w:rPr>
        <w:t>o</w:t>
      </w:r>
      <w:r w:rsidR="004E40E8" w:rsidRPr="001A599E">
        <w:rPr>
          <w:rFonts w:ascii="Arial" w:eastAsia="新細明體" w:hAnsi="Arial" w:cs="Arial"/>
          <w:bCs/>
          <w:sz w:val="28"/>
          <w:szCs w:val="28"/>
          <w:lang w:val="en-GB"/>
        </w:rPr>
        <w:t>se</w:t>
      </w:r>
      <w:r w:rsidRPr="001A599E">
        <w:rPr>
          <w:rFonts w:ascii="Arial" w:eastAsia="新細明體" w:hAnsi="Arial" w:cs="Arial"/>
          <w:bCs/>
          <w:sz w:val="28"/>
          <w:szCs w:val="28"/>
          <w:lang w:val="en-GB"/>
        </w:rPr>
        <w:t xml:space="preserve"> standards may encompass broad guidelines of general applications as well as detailed standards, practices and procedures</w:t>
      </w:r>
      <w:r w:rsidR="007C3C68" w:rsidRPr="001A599E">
        <w:rPr>
          <w:rFonts w:ascii="Arial" w:eastAsia="新細明體" w:hAnsi="Arial" w:cs="Arial"/>
          <w:bCs/>
          <w:sz w:val="28"/>
          <w:szCs w:val="28"/>
          <w:lang w:val="en-GB"/>
        </w:rPr>
        <w:t>.</w:t>
      </w:r>
    </w:p>
    <w:p w:rsidR="00B27320" w:rsidRPr="001A599E" w:rsidRDefault="00B27320" w:rsidP="00B63EC4">
      <w:pPr>
        <w:widowControl/>
        <w:snapToGrid w:val="0"/>
        <w:spacing w:line="360" w:lineRule="auto"/>
        <w:ind w:firstLineChars="300" w:firstLine="840"/>
        <w:rPr>
          <w:rFonts w:ascii="Arial" w:eastAsia="新細明體" w:hAnsi="Arial" w:cs="Arial"/>
          <w:bCs/>
          <w:sz w:val="28"/>
          <w:szCs w:val="28"/>
          <w:lang w:val="en-GB"/>
        </w:rPr>
      </w:pPr>
    </w:p>
    <w:p w:rsidR="00AE5E59" w:rsidRPr="001A599E" w:rsidRDefault="00AE5E59" w:rsidP="00B63EC4">
      <w:pPr>
        <w:widowControl/>
        <w:snapToGrid w:val="0"/>
        <w:spacing w:line="360" w:lineRule="auto"/>
        <w:ind w:firstLineChars="300" w:firstLine="841"/>
        <w:rPr>
          <w:rFonts w:ascii="Arial" w:eastAsia="新細明體" w:hAnsi="Arial" w:cs="Arial"/>
          <w:bCs/>
          <w:sz w:val="28"/>
          <w:szCs w:val="28"/>
          <w:lang w:val="en-GB"/>
        </w:rPr>
      </w:pPr>
      <w:r w:rsidRPr="001A599E">
        <w:rPr>
          <w:rFonts w:ascii="Arial" w:eastAsia="新細明體" w:hAnsi="Arial" w:cs="Arial"/>
          <w:b/>
          <w:bCs/>
          <w:sz w:val="28"/>
          <w:szCs w:val="28"/>
          <w:lang w:val="en-GB"/>
        </w:rPr>
        <w:t>“good”</w:t>
      </w:r>
      <w:r w:rsidRPr="001A599E">
        <w:rPr>
          <w:rFonts w:ascii="Arial" w:eastAsia="新細明體" w:hAnsi="Arial" w:cs="Arial"/>
          <w:bCs/>
          <w:sz w:val="28"/>
          <w:szCs w:val="28"/>
          <w:lang w:val="en-GB"/>
        </w:rPr>
        <w:t xml:space="preserve"> means any</w:t>
      </w:r>
      <w:r w:rsidR="006350CC" w:rsidRPr="001A599E">
        <w:rPr>
          <w:rFonts w:ascii="Arial" w:eastAsia="新細明體" w:hAnsi="Arial" w:cs="Arial"/>
          <w:bCs/>
          <w:sz w:val="28"/>
          <w:szCs w:val="28"/>
          <w:lang w:val="en-GB"/>
        </w:rPr>
        <w:t xml:space="preserve"> commodity</w:t>
      </w:r>
      <w:r w:rsidRPr="001A599E">
        <w:rPr>
          <w:rFonts w:ascii="Arial" w:eastAsia="新細明體" w:hAnsi="Arial" w:cs="Arial"/>
          <w:bCs/>
          <w:sz w:val="28"/>
          <w:szCs w:val="28"/>
          <w:lang w:val="en-GB"/>
        </w:rPr>
        <w:t>, product, article or material</w:t>
      </w:r>
      <w:r w:rsidR="007C3C68" w:rsidRPr="001A599E">
        <w:rPr>
          <w:rFonts w:ascii="Arial" w:eastAsia="新細明體" w:hAnsi="Arial" w:cs="Arial"/>
          <w:bCs/>
          <w:sz w:val="28"/>
          <w:szCs w:val="28"/>
          <w:lang w:val="en-GB"/>
        </w:rPr>
        <w:t>.</w:t>
      </w:r>
    </w:p>
    <w:p w:rsidR="00B27320" w:rsidRPr="001A599E" w:rsidRDefault="00B27320" w:rsidP="00B63EC4">
      <w:pPr>
        <w:widowControl/>
        <w:snapToGrid w:val="0"/>
        <w:spacing w:line="360" w:lineRule="auto"/>
        <w:ind w:firstLineChars="300" w:firstLine="840"/>
        <w:rPr>
          <w:rFonts w:ascii="Arial" w:eastAsia="新細明體" w:hAnsi="Arial" w:cs="Arial"/>
          <w:bCs/>
          <w:sz w:val="28"/>
          <w:szCs w:val="28"/>
          <w:lang w:val="en-GB"/>
        </w:rPr>
      </w:pPr>
    </w:p>
    <w:p w:rsidR="00AE5E59" w:rsidRPr="001A599E" w:rsidRDefault="00AE5E59" w:rsidP="00B63EC4">
      <w:pPr>
        <w:widowControl/>
        <w:snapToGrid w:val="0"/>
        <w:spacing w:line="360" w:lineRule="auto"/>
        <w:ind w:firstLineChars="300" w:firstLine="841"/>
        <w:rPr>
          <w:rFonts w:ascii="Arial" w:eastAsia="新細明體" w:hAnsi="Arial" w:cs="Arial"/>
          <w:bCs/>
          <w:sz w:val="28"/>
          <w:szCs w:val="28"/>
          <w:lang w:val="en-GB"/>
        </w:rPr>
      </w:pPr>
      <w:r w:rsidRPr="001A599E">
        <w:rPr>
          <w:rFonts w:ascii="Arial" w:eastAsia="新細明體" w:hAnsi="Arial" w:cs="Arial"/>
          <w:b/>
          <w:bCs/>
          <w:sz w:val="28"/>
          <w:szCs w:val="28"/>
          <w:lang w:val="en-GB"/>
        </w:rPr>
        <w:t>“material”</w:t>
      </w:r>
      <w:r w:rsidRPr="001A599E">
        <w:rPr>
          <w:rFonts w:ascii="Arial" w:eastAsia="新細明體" w:hAnsi="Arial" w:cs="Arial"/>
          <w:bCs/>
          <w:sz w:val="28"/>
          <w:szCs w:val="28"/>
          <w:lang w:val="en-GB"/>
        </w:rPr>
        <w:t xml:space="preserve"> means an ingredient, part, component, subassembly or good that was physically incorporated into another good or </w:t>
      </w:r>
      <w:r w:rsidR="00204625" w:rsidRPr="001A599E">
        <w:rPr>
          <w:rFonts w:ascii="Arial" w:eastAsia="新細明體" w:hAnsi="Arial" w:cs="Arial"/>
          <w:bCs/>
          <w:sz w:val="28"/>
          <w:szCs w:val="28"/>
          <w:lang w:val="en-GB"/>
        </w:rPr>
        <w:t xml:space="preserve">used </w:t>
      </w:r>
      <w:r w:rsidRPr="001A599E">
        <w:rPr>
          <w:rFonts w:ascii="Arial" w:eastAsia="新細明體" w:hAnsi="Arial" w:cs="Arial"/>
          <w:bCs/>
          <w:sz w:val="28"/>
          <w:szCs w:val="28"/>
          <w:lang w:val="en-GB"/>
        </w:rPr>
        <w:t xml:space="preserve">in the production </w:t>
      </w:r>
      <w:r w:rsidR="00204625" w:rsidRPr="001A599E">
        <w:rPr>
          <w:rFonts w:ascii="Arial" w:eastAsia="新細明體" w:hAnsi="Arial" w:cs="Arial"/>
          <w:bCs/>
          <w:sz w:val="28"/>
          <w:szCs w:val="28"/>
          <w:lang w:val="en-GB"/>
        </w:rPr>
        <w:t xml:space="preserve">process </w:t>
      </w:r>
      <w:r w:rsidRPr="001A599E">
        <w:rPr>
          <w:rFonts w:ascii="Arial" w:eastAsia="新細明體" w:hAnsi="Arial" w:cs="Arial"/>
          <w:bCs/>
          <w:sz w:val="28"/>
          <w:szCs w:val="28"/>
          <w:lang w:val="en-GB"/>
        </w:rPr>
        <w:t>of another good</w:t>
      </w:r>
      <w:r w:rsidR="007C3C68" w:rsidRPr="001A599E">
        <w:rPr>
          <w:rFonts w:ascii="Arial" w:eastAsia="新細明體" w:hAnsi="Arial" w:cs="Arial"/>
          <w:bCs/>
          <w:sz w:val="28"/>
          <w:szCs w:val="28"/>
          <w:lang w:val="en-GB"/>
        </w:rPr>
        <w:t>.</w:t>
      </w:r>
    </w:p>
    <w:p w:rsidR="00B27320" w:rsidRPr="001A599E" w:rsidRDefault="00B27320" w:rsidP="00B63EC4">
      <w:pPr>
        <w:widowControl/>
        <w:snapToGrid w:val="0"/>
        <w:spacing w:line="360" w:lineRule="auto"/>
        <w:ind w:firstLineChars="300" w:firstLine="840"/>
        <w:rPr>
          <w:rFonts w:ascii="Arial" w:eastAsia="新細明體" w:hAnsi="Arial" w:cs="Arial"/>
          <w:bCs/>
          <w:sz w:val="28"/>
          <w:szCs w:val="28"/>
          <w:lang w:val="en-GB"/>
        </w:rPr>
      </w:pPr>
    </w:p>
    <w:p w:rsidR="00AE5E59" w:rsidRPr="001A599E" w:rsidRDefault="00AE5E59" w:rsidP="00B63EC4">
      <w:pPr>
        <w:widowControl/>
        <w:snapToGrid w:val="0"/>
        <w:spacing w:line="360" w:lineRule="auto"/>
        <w:ind w:firstLineChars="300" w:firstLine="841"/>
        <w:rPr>
          <w:rFonts w:ascii="Arial" w:eastAsia="新細明體" w:hAnsi="Arial" w:cs="Arial"/>
          <w:bCs/>
          <w:sz w:val="28"/>
          <w:szCs w:val="28"/>
          <w:lang w:val="en-GB"/>
        </w:rPr>
      </w:pPr>
      <w:r w:rsidRPr="001A599E">
        <w:rPr>
          <w:rFonts w:ascii="Arial" w:eastAsia="新細明體" w:hAnsi="Arial" w:cs="Arial"/>
          <w:b/>
          <w:bCs/>
          <w:sz w:val="28"/>
          <w:szCs w:val="28"/>
          <w:lang w:val="en-GB"/>
        </w:rPr>
        <w:t>“neutral element”</w:t>
      </w:r>
      <w:r w:rsidRPr="001A599E">
        <w:rPr>
          <w:rFonts w:ascii="Arial" w:eastAsia="新細明體" w:hAnsi="Arial" w:cs="Arial"/>
          <w:bCs/>
          <w:sz w:val="28"/>
          <w:szCs w:val="28"/>
          <w:lang w:val="en-GB"/>
        </w:rPr>
        <w:t xml:space="preserve"> means a good used in the production, testing or inspection of another good but not incorporated into </w:t>
      </w:r>
      <w:r w:rsidR="00204625" w:rsidRPr="001A599E">
        <w:rPr>
          <w:rFonts w:ascii="Arial" w:eastAsia="新細明體" w:hAnsi="Arial" w:cs="Arial"/>
          <w:bCs/>
          <w:sz w:val="28"/>
          <w:szCs w:val="28"/>
          <w:lang w:val="en-GB"/>
        </w:rPr>
        <w:t xml:space="preserve">that </w:t>
      </w:r>
      <w:r w:rsidRPr="001A599E">
        <w:rPr>
          <w:rFonts w:ascii="Arial" w:eastAsia="新細明體" w:hAnsi="Arial" w:cs="Arial"/>
          <w:bCs/>
          <w:sz w:val="28"/>
          <w:szCs w:val="28"/>
          <w:lang w:val="en-GB"/>
        </w:rPr>
        <w:t>good</w:t>
      </w:r>
      <w:r w:rsidR="007C3C68" w:rsidRPr="001A599E">
        <w:rPr>
          <w:rFonts w:ascii="Arial" w:eastAsia="新細明體" w:hAnsi="Arial" w:cs="Arial"/>
          <w:bCs/>
          <w:sz w:val="28"/>
          <w:szCs w:val="28"/>
          <w:lang w:val="en-GB"/>
        </w:rPr>
        <w:t>.</w:t>
      </w:r>
    </w:p>
    <w:p w:rsidR="00B27320" w:rsidRPr="001A599E" w:rsidRDefault="00B27320" w:rsidP="00B63EC4">
      <w:pPr>
        <w:widowControl/>
        <w:snapToGrid w:val="0"/>
        <w:spacing w:line="360" w:lineRule="auto"/>
        <w:ind w:firstLineChars="300" w:firstLine="840"/>
        <w:rPr>
          <w:rFonts w:ascii="Arial" w:eastAsia="新細明體" w:hAnsi="Arial" w:cs="Arial"/>
          <w:bCs/>
          <w:sz w:val="28"/>
          <w:szCs w:val="28"/>
          <w:lang w:val="en-GB"/>
        </w:rPr>
      </w:pPr>
    </w:p>
    <w:p w:rsidR="00AE5E59" w:rsidRPr="001A599E" w:rsidRDefault="00AE5E59" w:rsidP="00786D35">
      <w:pPr>
        <w:keepLines/>
        <w:widowControl/>
        <w:snapToGrid w:val="0"/>
        <w:spacing w:line="360" w:lineRule="auto"/>
        <w:ind w:firstLineChars="300" w:firstLine="841"/>
        <w:rPr>
          <w:rFonts w:ascii="Arial" w:eastAsia="新細明體" w:hAnsi="Arial" w:cs="Arial"/>
          <w:bCs/>
          <w:sz w:val="28"/>
          <w:szCs w:val="28"/>
          <w:lang w:val="en-GB"/>
        </w:rPr>
      </w:pPr>
      <w:r w:rsidRPr="001A599E">
        <w:rPr>
          <w:rFonts w:ascii="Arial" w:eastAsia="新細明體" w:hAnsi="Arial" w:cs="Arial"/>
          <w:b/>
          <w:bCs/>
          <w:sz w:val="28"/>
          <w:szCs w:val="28"/>
          <w:lang w:val="en-GB"/>
        </w:rPr>
        <w:t>“non-originating good” or “non-originating material”</w:t>
      </w:r>
      <w:r w:rsidRPr="001A599E">
        <w:rPr>
          <w:rFonts w:ascii="Arial" w:eastAsia="新細明體" w:hAnsi="Arial" w:cs="Arial"/>
          <w:bCs/>
          <w:sz w:val="28"/>
          <w:szCs w:val="28"/>
          <w:lang w:val="en-GB"/>
        </w:rPr>
        <w:t xml:space="preserve"> means a good or material that does not qualify as originating in accordance with the provisions of this Chapter, </w:t>
      </w:r>
      <w:r w:rsidR="00FD660A" w:rsidRPr="001A599E">
        <w:rPr>
          <w:rFonts w:ascii="Arial" w:eastAsia="新細明體" w:hAnsi="Arial" w:cs="Arial"/>
          <w:bCs/>
          <w:sz w:val="28"/>
          <w:szCs w:val="28"/>
          <w:lang w:val="en-GB"/>
        </w:rPr>
        <w:t>and</w:t>
      </w:r>
      <w:r w:rsidR="00F24F61" w:rsidRPr="001A599E">
        <w:rPr>
          <w:rFonts w:ascii="Arial" w:eastAsia="新細明體" w:hAnsi="Arial" w:cs="Arial"/>
          <w:bCs/>
          <w:sz w:val="28"/>
          <w:szCs w:val="28"/>
          <w:lang w:val="en-GB"/>
        </w:rPr>
        <w:t xml:space="preserve"> </w:t>
      </w:r>
      <w:r w:rsidR="00FD660A" w:rsidRPr="001A599E">
        <w:rPr>
          <w:rFonts w:ascii="Arial" w:eastAsia="新細明體" w:hAnsi="Arial" w:cs="Arial"/>
          <w:bCs/>
          <w:sz w:val="28"/>
          <w:szCs w:val="28"/>
          <w:lang w:val="en-GB"/>
        </w:rPr>
        <w:t>a</w:t>
      </w:r>
      <w:r w:rsidR="00F24F61" w:rsidRPr="001A599E">
        <w:rPr>
          <w:rFonts w:ascii="Arial" w:eastAsia="新細明體" w:hAnsi="Arial" w:cs="Arial"/>
          <w:bCs/>
          <w:sz w:val="28"/>
          <w:szCs w:val="28"/>
          <w:lang w:val="en-GB"/>
        </w:rPr>
        <w:t xml:space="preserve"> </w:t>
      </w:r>
      <w:r w:rsidRPr="001A599E">
        <w:rPr>
          <w:rFonts w:ascii="Arial" w:eastAsia="新細明體" w:hAnsi="Arial" w:cs="Arial"/>
          <w:bCs/>
          <w:sz w:val="28"/>
          <w:szCs w:val="28"/>
          <w:lang w:val="en-GB"/>
        </w:rPr>
        <w:t>good or material of undetermined origin</w:t>
      </w:r>
      <w:r w:rsidR="007C3C68" w:rsidRPr="001A599E">
        <w:rPr>
          <w:rFonts w:ascii="Arial" w:eastAsia="新細明體" w:hAnsi="Arial" w:cs="Arial"/>
          <w:bCs/>
          <w:sz w:val="28"/>
          <w:szCs w:val="28"/>
          <w:lang w:val="en-GB"/>
        </w:rPr>
        <w:t>.</w:t>
      </w:r>
    </w:p>
    <w:p w:rsidR="00AE5E59" w:rsidRPr="001A599E" w:rsidRDefault="00AE5E59" w:rsidP="00B63EC4">
      <w:pPr>
        <w:widowControl/>
        <w:snapToGrid w:val="0"/>
        <w:spacing w:line="360" w:lineRule="auto"/>
        <w:ind w:firstLineChars="300" w:firstLine="841"/>
        <w:rPr>
          <w:rFonts w:ascii="Arial" w:eastAsia="新細明體" w:hAnsi="Arial" w:cs="Arial"/>
          <w:bCs/>
          <w:sz w:val="28"/>
          <w:szCs w:val="28"/>
          <w:lang w:val="en-GB"/>
        </w:rPr>
      </w:pPr>
      <w:r w:rsidRPr="001A599E">
        <w:rPr>
          <w:rFonts w:ascii="Arial" w:eastAsia="新細明體" w:hAnsi="Arial" w:cs="Arial"/>
          <w:b/>
          <w:bCs/>
          <w:sz w:val="28"/>
          <w:szCs w:val="28"/>
          <w:lang w:val="en-GB"/>
        </w:rPr>
        <w:lastRenderedPageBreak/>
        <w:t>“originating good” or “originating material”</w:t>
      </w:r>
      <w:r w:rsidRPr="001A599E">
        <w:rPr>
          <w:rFonts w:ascii="Arial" w:eastAsia="新細明體" w:hAnsi="Arial" w:cs="Arial"/>
          <w:bCs/>
          <w:sz w:val="28"/>
          <w:szCs w:val="28"/>
          <w:lang w:val="en-GB"/>
        </w:rPr>
        <w:t xml:space="preserve"> means a good or material that qualifies as originating in accordance with the provisions of this Chapter</w:t>
      </w:r>
      <w:r w:rsidR="007C3C68" w:rsidRPr="001A599E">
        <w:rPr>
          <w:rFonts w:ascii="Arial" w:eastAsia="新細明體" w:hAnsi="Arial" w:cs="Arial"/>
          <w:bCs/>
          <w:sz w:val="28"/>
          <w:szCs w:val="28"/>
          <w:lang w:val="en-GB"/>
        </w:rPr>
        <w:t>.</w:t>
      </w:r>
    </w:p>
    <w:p w:rsidR="00B27320" w:rsidRPr="001A599E" w:rsidRDefault="00B27320" w:rsidP="00B63EC4">
      <w:pPr>
        <w:widowControl/>
        <w:snapToGrid w:val="0"/>
        <w:spacing w:line="360" w:lineRule="auto"/>
        <w:ind w:firstLineChars="300" w:firstLine="840"/>
        <w:rPr>
          <w:rFonts w:ascii="Arial" w:eastAsia="新細明體" w:hAnsi="Arial" w:cs="Arial"/>
          <w:bCs/>
          <w:sz w:val="28"/>
          <w:szCs w:val="28"/>
          <w:lang w:val="en-GB"/>
        </w:rPr>
      </w:pPr>
    </w:p>
    <w:p w:rsidR="00AE5E59" w:rsidRPr="001A599E" w:rsidRDefault="00AE5E59" w:rsidP="00B63EC4">
      <w:pPr>
        <w:widowControl/>
        <w:snapToGrid w:val="0"/>
        <w:spacing w:line="360" w:lineRule="auto"/>
        <w:ind w:firstLineChars="300" w:firstLine="841"/>
        <w:rPr>
          <w:rFonts w:ascii="Arial" w:eastAsia="新細明體" w:hAnsi="Arial" w:cs="Arial"/>
          <w:bCs/>
          <w:sz w:val="28"/>
          <w:szCs w:val="28"/>
          <w:lang w:val="en-GB"/>
        </w:rPr>
      </w:pPr>
      <w:r w:rsidRPr="001A599E">
        <w:rPr>
          <w:rFonts w:ascii="Arial" w:eastAsia="新細明體" w:hAnsi="Arial" w:cs="Arial"/>
          <w:b/>
          <w:bCs/>
          <w:sz w:val="28"/>
          <w:szCs w:val="28"/>
          <w:lang w:val="en-GB"/>
        </w:rPr>
        <w:t>“production”</w:t>
      </w:r>
      <w:r w:rsidRPr="001A599E">
        <w:rPr>
          <w:rFonts w:ascii="Arial" w:eastAsia="新細明體" w:hAnsi="Arial" w:cs="Arial"/>
          <w:bCs/>
          <w:sz w:val="28"/>
          <w:szCs w:val="28"/>
          <w:lang w:val="en-GB"/>
        </w:rPr>
        <w:t xml:space="preserve"> means methods of obtaining goods, including growing, raising, mining, harvesting, fishing, aquaculture, farming, trapping, hunting, capturing, gathering, collecting, breeding, extracting, manufacturing, processing or assembling goods</w:t>
      </w:r>
      <w:r w:rsidR="008B7F15" w:rsidRPr="001A599E">
        <w:rPr>
          <w:rFonts w:ascii="Arial" w:eastAsia="新細明體" w:hAnsi="Arial" w:cs="Arial"/>
          <w:bCs/>
          <w:sz w:val="28"/>
          <w:szCs w:val="28"/>
          <w:lang w:val="en-GB"/>
        </w:rPr>
        <w:t>, etc</w:t>
      </w:r>
      <w:r w:rsidR="007C3C68" w:rsidRPr="001A599E">
        <w:rPr>
          <w:rFonts w:ascii="Arial" w:eastAsia="新細明體" w:hAnsi="Arial" w:cs="Arial"/>
          <w:bCs/>
          <w:sz w:val="28"/>
          <w:szCs w:val="28"/>
          <w:lang w:val="en-GB"/>
        </w:rPr>
        <w:t>.</w:t>
      </w:r>
    </w:p>
    <w:p w:rsidR="00B27320" w:rsidRPr="001A599E" w:rsidRDefault="00B27320" w:rsidP="00B63EC4">
      <w:pPr>
        <w:widowControl/>
        <w:snapToGrid w:val="0"/>
        <w:spacing w:line="360" w:lineRule="auto"/>
        <w:ind w:firstLineChars="300" w:firstLine="840"/>
        <w:rPr>
          <w:rFonts w:ascii="Arial" w:eastAsia="新細明體" w:hAnsi="Arial" w:cs="Arial"/>
          <w:bCs/>
          <w:sz w:val="28"/>
          <w:szCs w:val="28"/>
          <w:lang w:val="en-GB"/>
        </w:rPr>
      </w:pPr>
    </w:p>
    <w:p w:rsidR="00AE5E59" w:rsidRPr="001A599E" w:rsidRDefault="00AE5E59" w:rsidP="00B63EC4">
      <w:pPr>
        <w:widowControl/>
        <w:snapToGrid w:val="0"/>
        <w:spacing w:line="360" w:lineRule="auto"/>
        <w:ind w:firstLineChars="300" w:firstLine="841"/>
        <w:rPr>
          <w:rFonts w:ascii="Arial" w:eastAsia="新細明體" w:hAnsi="Arial" w:cs="Arial"/>
          <w:bCs/>
          <w:sz w:val="28"/>
          <w:szCs w:val="28"/>
          <w:lang w:val="en-GB"/>
        </w:rPr>
      </w:pPr>
      <w:r w:rsidRPr="001A599E">
        <w:rPr>
          <w:rFonts w:ascii="Arial" w:eastAsia="新細明體" w:hAnsi="Arial" w:cs="Arial"/>
          <w:b/>
          <w:bCs/>
          <w:sz w:val="28"/>
          <w:szCs w:val="28"/>
          <w:lang w:val="en-GB"/>
        </w:rPr>
        <w:t>“aquaculture”</w:t>
      </w:r>
      <w:r w:rsidRPr="001A599E">
        <w:rPr>
          <w:rFonts w:ascii="Arial" w:eastAsia="新細明體" w:hAnsi="Arial" w:cs="Arial"/>
          <w:bCs/>
          <w:sz w:val="28"/>
          <w:szCs w:val="28"/>
          <w:lang w:val="en-GB"/>
        </w:rPr>
        <w:t xml:space="preserve"> means the farming of aquatic organisms, including fish, mollusks, crustaceans, other aquatic invertebrates and aquatic plants, from seedstock such as eggs, fry, fingerlings, and larvae, by intervention in the rearing or growth processes to enhance production, such as regular stocking, feeding, or protection from </w:t>
      </w:r>
      <w:r w:rsidR="009B3D00" w:rsidRPr="001A599E">
        <w:rPr>
          <w:rFonts w:ascii="Arial" w:eastAsia="新細明體" w:hAnsi="Arial" w:cs="Arial"/>
          <w:bCs/>
          <w:sz w:val="28"/>
          <w:szCs w:val="28"/>
          <w:lang w:val="en-GB"/>
        </w:rPr>
        <w:t>predators</w:t>
      </w:r>
      <w:r w:rsidR="007C3C68" w:rsidRPr="001A599E">
        <w:rPr>
          <w:rFonts w:ascii="Arial" w:eastAsia="新細明體" w:hAnsi="Arial" w:cs="Arial"/>
          <w:bCs/>
          <w:sz w:val="28"/>
          <w:szCs w:val="28"/>
          <w:lang w:val="en-GB"/>
        </w:rPr>
        <w:t>.</w:t>
      </w:r>
    </w:p>
    <w:p w:rsidR="00B27320" w:rsidRPr="001A599E" w:rsidRDefault="00B27320" w:rsidP="00B63EC4">
      <w:pPr>
        <w:widowControl/>
        <w:snapToGrid w:val="0"/>
        <w:spacing w:line="360" w:lineRule="auto"/>
        <w:ind w:firstLineChars="300" w:firstLine="840"/>
        <w:rPr>
          <w:rFonts w:ascii="Arial" w:eastAsia="新細明體" w:hAnsi="Arial" w:cs="Arial"/>
          <w:bCs/>
          <w:sz w:val="28"/>
          <w:szCs w:val="28"/>
          <w:lang w:val="en-GB"/>
        </w:rPr>
      </w:pPr>
    </w:p>
    <w:p w:rsidR="00AE5E59" w:rsidRPr="001A599E" w:rsidRDefault="00AE5E59" w:rsidP="00B63EC4">
      <w:pPr>
        <w:widowControl/>
        <w:snapToGrid w:val="0"/>
        <w:spacing w:line="360" w:lineRule="auto"/>
        <w:ind w:firstLineChars="300" w:firstLine="841"/>
        <w:rPr>
          <w:rFonts w:ascii="Arial" w:eastAsia="新細明體" w:hAnsi="Arial" w:cs="Arial"/>
          <w:bCs/>
          <w:sz w:val="28"/>
          <w:szCs w:val="28"/>
          <w:lang w:val="en-GB"/>
        </w:rPr>
      </w:pPr>
      <w:r w:rsidRPr="001A599E">
        <w:rPr>
          <w:rFonts w:ascii="Arial" w:eastAsia="新細明體" w:hAnsi="Arial" w:cs="Arial"/>
          <w:b/>
          <w:bCs/>
          <w:sz w:val="28"/>
          <w:szCs w:val="28"/>
          <w:lang w:val="en-GB"/>
        </w:rPr>
        <w:t>“Harmoni</w:t>
      </w:r>
      <w:r w:rsidR="00F94861" w:rsidRPr="001A599E">
        <w:rPr>
          <w:rFonts w:ascii="Arial" w:eastAsia="新細明體" w:hAnsi="Arial" w:cs="Arial"/>
          <w:b/>
          <w:bCs/>
          <w:sz w:val="28"/>
          <w:szCs w:val="28"/>
          <w:lang w:val="en-GB"/>
        </w:rPr>
        <w:t>s</w:t>
      </w:r>
      <w:r w:rsidRPr="001A599E">
        <w:rPr>
          <w:rFonts w:ascii="Arial" w:eastAsia="新細明體" w:hAnsi="Arial" w:cs="Arial"/>
          <w:b/>
          <w:bCs/>
          <w:sz w:val="28"/>
          <w:szCs w:val="28"/>
          <w:lang w:val="en-GB"/>
        </w:rPr>
        <w:t>ed System”</w:t>
      </w:r>
      <w:r w:rsidRPr="001A599E">
        <w:rPr>
          <w:rFonts w:ascii="Arial" w:eastAsia="新細明體" w:hAnsi="Arial" w:cs="Arial"/>
          <w:bCs/>
          <w:sz w:val="28"/>
          <w:szCs w:val="28"/>
          <w:lang w:val="en-GB"/>
        </w:rPr>
        <w:t xml:space="preserve"> means the Harmoni</w:t>
      </w:r>
      <w:r w:rsidR="00F94861" w:rsidRPr="001A599E">
        <w:rPr>
          <w:rFonts w:ascii="Arial" w:eastAsia="新細明體" w:hAnsi="Arial" w:cs="Arial"/>
          <w:bCs/>
          <w:sz w:val="28"/>
          <w:szCs w:val="28"/>
          <w:lang w:val="en-GB"/>
        </w:rPr>
        <w:t>s</w:t>
      </w:r>
      <w:r w:rsidRPr="001A599E">
        <w:rPr>
          <w:rFonts w:ascii="Arial" w:eastAsia="新細明體" w:hAnsi="Arial" w:cs="Arial"/>
          <w:bCs/>
          <w:sz w:val="28"/>
          <w:szCs w:val="28"/>
          <w:lang w:val="en-GB"/>
        </w:rPr>
        <w:t>ed Commodity Description and Coding System annexed to the International Convention on the Harmoni</w:t>
      </w:r>
      <w:r w:rsidR="00F94861" w:rsidRPr="001A599E">
        <w:rPr>
          <w:rFonts w:ascii="Arial" w:eastAsia="新細明體" w:hAnsi="Arial" w:cs="Arial"/>
          <w:bCs/>
          <w:sz w:val="28"/>
          <w:szCs w:val="28"/>
          <w:lang w:val="en-GB"/>
        </w:rPr>
        <w:t>s</w:t>
      </w:r>
      <w:r w:rsidRPr="001A599E">
        <w:rPr>
          <w:rFonts w:ascii="Arial" w:eastAsia="新細明體" w:hAnsi="Arial" w:cs="Arial"/>
          <w:bCs/>
          <w:sz w:val="28"/>
          <w:szCs w:val="28"/>
          <w:lang w:val="en-GB"/>
        </w:rPr>
        <w:t>ed Commodity Description and Coding System signed on 14</w:t>
      </w:r>
      <w:r w:rsidR="00467F45" w:rsidRPr="001A599E">
        <w:rPr>
          <w:rFonts w:ascii="Arial" w:eastAsia="新細明體" w:hAnsi="Arial" w:cs="Arial"/>
          <w:bCs/>
          <w:sz w:val="28"/>
          <w:szCs w:val="28"/>
          <w:lang w:val="en-GB"/>
        </w:rPr>
        <w:t> </w:t>
      </w:r>
      <w:r w:rsidRPr="001A599E">
        <w:rPr>
          <w:rFonts w:ascii="Arial" w:eastAsia="新細明體" w:hAnsi="Arial" w:cs="Arial"/>
          <w:bCs/>
          <w:sz w:val="28"/>
          <w:szCs w:val="28"/>
          <w:lang w:val="en-GB"/>
        </w:rPr>
        <w:t>June 1983</w:t>
      </w:r>
      <w:r w:rsidR="00F94861" w:rsidRPr="001A599E">
        <w:rPr>
          <w:rFonts w:ascii="Arial" w:eastAsia="新細明體" w:hAnsi="Arial" w:cs="Arial"/>
          <w:bCs/>
          <w:sz w:val="28"/>
          <w:szCs w:val="28"/>
          <w:lang w:val="en-GB"/>
        </w:rPr>
        <w:t xml:space="preserve">, </w:t>
      </w:r>
      <w:r w:rsidR="00FA3F45" w:rsidRPr="001A599E">
        <w:rPr>
          <w:rFonts w:ascii="Arial" w:eastAsia="新細明體" w:hAnsi="Arial" w:cs="Arial"/>
          <w:bCs/>
          <w:sz w:val="28"/>
          <w:szCs w:val="28"/>
          <w:lang w:val="en-GB"/>
        </w:rPr>
        <w:t>and its amendments</w:t>
      </w:r>
      <w:r w:rsidR="007C3C68" w:rsidRPr="001A599E">
        <w:rPr>
          <w:rFonts w:ascii="Arial" w:eastAsia="新細明體" w:hAnsi="Arial" w:cs="Arial"/>
          <w:bCs/>
          <w:sz w:val="28"/>
          <w:szCs w:val="28"/>
          <w:lang w:val="en-GB"/>
        </w:rPr>
        <w:t>.</w:t>
      </w:r>
    </w:p>
    <w:p w:rsidR="00B27320" w:rsidRPr="001A599E" w:rsidRDefault="00B27320" w:rsidP="00B63EC4">
      <w:pPr>
        <w:widowControl/>
        <w:snapToGrid w:val="0"/>
        <w:spacing w:line="360" w:lineRule="auto"/>
        <w:ind w:firstLineChars="300" w:firstLine="840"/>
        <w:rPr>
          <w:rFonts w:ascii="Arial" w:eastAsia="新細明體" w:hAnsi="Arial" w:cs="Arial"/>
          <w:bCs/>
          <w:sz w:val="28"/>
          <w:szCs w:val="28"/>
          <w:lang w:val="en-GB"/>
        </w:rPr>
      </w:pPr>
    </w:p>
    <w:p w:rsidR="00AE5E59" w:rsidRPr="001A599E" w:rsidRDefault="00AE5E59" w:rsidP="00B63EC4">
      <w:pPr>
        <w:widowControl/>
        <w:snapToGrid w:val="0"/>
        <w:spacing w:line="360" w:lineRule="auto"/>
        <w:ind w:firstLineChars="300" w:firstLine="841"/>
        <w:rPr>
          <w:rFonts w:ascii="Arial" w:eastAsia="新細明體" w:hAnsi="Arial" w:cs="Arial"/>
          <w:bCs/>
          <w:sz w:val="28"/>
          <w:szCs w:val="28"/>
          <w:lang w:val="en-GB"/>
        </w:rPr>
      </w:pPr>
      <w:r w:rsidRPr="001A599E">
        <w:rPr>
          <w:rFonts w:ascii="Arial" w:eastAsia="新細明體" w:hAnsi="Arial" w:cs="Arial"/>
          <w:b/>
          <w:bCs/>
          <w:sz w:val="28"/>
          <w:szCs w:val="28"/>
          <w:lang w:val="en-GB"/>
        </w:rPr>
        <w:t>“heading”</w:t>
      </w:r>
      <w:r w:rsidRPr="001A599E">
        <w:rPr>
          <w:rFonts w:ascii="Arial" w:eastAsia="新細明體" w:hAnsi="Arial" w:cs="Arial"/>
          <w:bCs/>
          <w:sz w:val="28"/>
          <w:szCs w:val="28"/>
          <w:lang w:val="en-GB"/>
        </w:rPr>
        <w:t xml:space="preserve"> means the four-digit codes </w:t>
      </w:r>
      <w:r w:rsidR="000872AF" w:rsidRPr="001A599E">
        <w:rPr>
          <w:rFonts w:ascii="Arial" w:eastAsia="新細明體" w:hAnsi="Arial" w:cs="Arial"/>
          <w:bCs/>
          <w:sz w:val="28"/>
          <w:szCs w:val="28"/>
          <w:lang w:val="en-GB"/>
        </w:rPr>
        <w:t>of</w:t>
      </w:r>
      <w:r w:rsidRPr="001A599E">
        <w:rPr>
          <w:rFonts w:ascii="Arial" w:eastAsia="新細明體" w:hAnsi="Arial" w:cs="Arial"/>
          <w:bCs/>
          <w:sz w:val="28"/>
          <w:szCs w:val="28"/>
          <w:lang w:val="en-GB"/>
        </w:rPr>
        <w:t xml:space="preserve"> the Harmoni</w:t>
      </w:r>
      <w:r w:rsidR="00F94861" w:rsidRPr="001A599E">
        <w:rPr>
          <w:rFonts w:ascii="Arial" w:eastAsia="新細明體" w:hAnsi="Arial" w:cs="Arial"/>
          <w:bCs/>
          <w:sz w:val="28"/>
          <w:szCs w:val="28"/>
          <w:lang w:val="en-GB"/>
        </w:rPr>
        <w:t>s</w:t>
      </w:r>
      <w:r w:rsidRPr="001A599E">
        <w:rPr>
          <w:rFonts w:ascii="Arial" w:eastAsia="新細明體" w:hAnsi="Arial" w:cs="Arial"/>
          <w:bCs/>
          <w:sz w:val="28"/>
          <w:szCs w:val="28"/>
          <w:lang w:val="en-GB"/>
        </w:rPr>
        <w:t>ed System</w:t>
      </w:r>
      <w:r w:rsidR="007C3C68" w:rsidRPr="001A599E">
        <w:rPr>
          <w:rFonts w:ascii="Arial" w:eastAsia="新細明體" w:hAnsi="Arial" w:cs="Arial"/>
          <w:bCs/>
          <w:sz w:val="28"/>
          <w:szCs w:val="28"/>
          <w:lang w:val="en-GB"/>
        </w:rPr>
        <w:t>.</w:t>
      </w:r>
    </w:p>
    <w:p w:rsidR="000872AF" w:rsidRPr="001A599E" w:rsidRDefault="000872AF" w:rsidP="00B63EC4">
      <w:pPr>
        <w:widowControl/>
        <w:snapToGrid w:val="0"/>
        <w:spacing w:line="360" w:lineRule="auto"/>
        <w:ind w:firstLineChars="300" w:firstLine="840"/>
        <w:rPr>
          <w:rFonts w:ascii="Arial" w:eastAsia="新細明體" w:hAnsi="Arial" w:cs="Arial"/>
          <w:bCs/>
          <w:sz w:val="28"/>
          <w:szCs w:val="28"/>
          <w:lang w:val="en-GB"/>
        </w:rPr>
      </w:pPr>
    </w:p>
    <w:p w:rsidR="00AE5E59" w:rsidRPr="001A599E" w:rsidRDefault="00AE5E59" w:rsidP="00B63EC4">
      <w:pPr>
        <w:widowControl/>
        <w:snapToGrid w:val="0"/>
        <w:spacing w:line="360" w:lineRule="auto"/>
        <w:ind w:firstLineChars="300" w:firstLine="841"/>
        <w:rPr>
          <w:rFonts w:ascii="Arial" w:eastAsia="新細明體" w:hAnsi="Arial" w:cs="Arial"/>
          <w:bCs/>
          <w:sz w:val="28"/>
          <w:szCs w:val="28"/>
          <w:lang w:val="en-GB"/>
        </w:rPr>
      </w:pPr>
      <w:r w:rsidRPr="001A599E">
        <w:rPr>
          <w:rFonts w:ascii="Arial" w:eastAsia="新細明體" w:hAnsi="Arial" w:cs="Arial"/>
          <w:b/>
          <w:bCs/>
          <w:sz w:val="28"/>
          <w:szCs w:val="28"/>
          <w:lang w:val="en-GB"/>
        </w:rPr>
        <w:t>“subheading”</w:t>
      </w:r>
      <w:r w:rsidRPr="001A599E">
        <w:rPr>
          <w:rFonts w:ascii="Arial" w:eastAsia="新細明體" w:hAnsi="Arial" w:cs="Arial"/>
          <w:bCs/>
          <w:sz w:val="28"/>
          <w:szCs w:val="28"/>
          <w:lang w:val="en-GB"/>
        </w:rPr>
        <w:t xml:space="preserve"> means the six-digit codes </w:t>
      </w:r>
      <w:r w:rsidR="000872AF" w:rsidRPr="001A599E">
        <w:rPr>
          <w:rFonts w:ascii="Arial" w:eastAsia="新細明體" w:hAnsi="Arial" w:cs="Arial"/>
          <w:bCs/>
          <w:sz w:val="28"/>
          <w:szCs w:val="28"/>
          <w:lang w:val="en-GB"/>
        </w:rPr>
        <w:t>of</w:t>
      </w:r>
      <w:r w:rsidRPr="001A599E">
        <w:rPr>
          <w:rFonts w:ascii="Arial" w:eastAsia="新細明體" w:hAnsi="Arial" w:cs="Arial"/>
          <w:bCs/>
          <w:sz w:val="28"/>
          <w:szCs w:val="28"/>
          <w:lang w:val="en-GB"/>
        </w:rPr>
        <w:t xml:space="preserve"> the Harmoni</w:t>
      </w:r>
      <w:r w:rsidR="00F94861" w:rsidRPr="001A599E">
        <w:rPr>
          <w:rFonts w:ascii="Arial" w:eastAsia="新細明體" w:hAnsi="Arial" w:cs="Arial"/>
          <w:bCs/>
          <w:sz w:val="28"/>
          <w:szCs w:val="28"/>
          <w:lang w:val="en-GB"/>
        </w:rPr>
        <w:t>s</w:t>
      </w:r>
      <w:r w:rsidRPr="001A599E">
        <w:rPr>
          <w:rFonts w:ascii="Arial" w:eastAsia="新細明體" w:hAnsi="Arial" w:cs="Arial"/>
          <w:bCs/>
          <w:sz w:val="28"/>
          <w:szCs w:val="28"/>
          <w:lang w:val="en-GB"/>
        </w:rPr>
        <w:t>ed System.</w:t>
      </w:r>
    </w:p>
    <w:p w:rsidR="00AE5E59" w:rsidRPr="001A599E" w:rsidRDefault="00AE5E59">
      <w:pPr>
        <w:keepNext/>
        <w:widowControl/>
        <w:snapToGrid w:val="0"/>
        <w:spacing w:line="360" w:lineRule="auto"/>
        <w:jc w:val="center"/>
        <w:rPr>
          <w:rFonts w:ascii="Arial" w:eastAsia="新細明體" w:hAnsi="Arial" w:cs="Arial"/>
          <w:b/>
          <w:bCs/>
          <w:i/>
          <w:sz w:val="28"/>
          <w:szCs w:val="28"/>
          <w:lang w:val="en-GB"/>
        </w:rPr>
      </w:pPr>
      <w:r w:rsidRPr="001A599E">
        <w:rPr>
          <w:rFonts w:ascii="Arial" w:eastAsia="新細明體" w:hAnsi="Arial" w:cs="Arial"/>
          <w:b/>
          <w:bCs/>
          <w:i/>
          <w:sz w:val="28"/>
          <w:szCs w:val="28"/>
          <w:lang w:val="en-GB"/>
        </w:rPr>
        <w:lastRenderedPageBreak/>
        <w:t>Article 7</w:t>
      </w:r>
    </w:p>
    <w:p w:rsidR="00AE5E59" w:rsidRPr="001A599E" w:rsidRDefault="00AE5E59">
      <w:pPr>
        <w:keepNext/>
        <w:widowControl/>
        <w:snapToGrid w:val="0"/>
        <w:spacing w:line="360" w:lineRule="auto"/>
        <w:jc w:val="center"/>
        <w:rPr>
          <w:rFonts w:ascii="Arial" w:eastAsia="新細明體" w:hAnsi="Arial" w:cs="Arial"/>
          <w:bCs/>
          <w:i/>
          <w:sz w:val="28"/>
          <w:szCs w:val="28"/>
          <w:lang w:val="en-GB"/>
        </w:rPr>
      </w:pPr>
      <w:r w:rsidRPr="001A599E">
        <w:rPr>
          <w:rFonts w:ascii="Arial" w:eastAsia="新細明體" w:hAnsi="Arial" w:cs="Arial"/>
          <w:bCs/>
          <w:i/>
          <w:sz w:val="28"/>
          <w:szCs w:val="28"/>
          <w:lang w:val="en-GB"/>
        </w:rPr>
        <w:t>Originating Goods</w:t>
      </w:r>
    </w:p>
    <w:p w:rsidR="00AE5E59" w:rsidRPr="001A599E" w:rsidRDefault="00AE5E59" w:rsidP="00E6385D">
      <w:pPr>
        <w:keepNext/>
        <w:widowControl/>
        <w:snapToGrid w:val="0"/>
        <w:spacing w:line="360" w:lineRule="auto"/>
        <w:ind w:firstLineChars="196" w:firstLine="549"/>
        <w:rPr>
          <w:rFonts w:ascii="Arial" w:eastAsia="新細明體" w:hAnsi="Arial" w:cs="Arial"/>
          <w:b/>
          <w:bCs/>
          <w:sz w:val="28"/>
          <w:szCs w:val="28"/>
          <w:lang w:val="en-GB"/>
        </w:rPr>
      </w:pPr>
    </w:p>
    <w:p w:rsidR="00AE5E59" w:rsidRPr="001A599E" w:rsidRDefault="00AE5E59" w:rsidP="00B63EC4">
      <w:pPr>
        <w:widowControl/>
        <w:snapToGrid w:val="0"/>
        <w:spacing w:line="360" w:lineRule="auto"/>
        <w:ind w:firstLineChars="300" w:firstLine="840"/>
        <w:rPr>
          <w:rFonts w:ascii="Arial" w:eastAsia="新細明體" w:hAnsi="Arial" w:cs="Arial"/>
          <w:bCs/>
          <w:sz w:val="28"/>
          <w:szCs w:val="28"/>
          <w:lang w:val="en-GB"/>
        </w:rPr>
      </w:pPr>
      <w:r w:rsidRPr="001A599E">
        <w:rPr>
          <w:rFonts w:ascii="Arial" w:eastAsia="新細明體" w:hAnsi="Arial" w:cs="Arial"/>
          <w:bCs/>
          <w:sz w:val="28"/>
          <w:szCs w:val="28"/>
          <w:lang w:val="en-GB"/>
        </w:rPr>
        <w:t>Unless otherwise provided in this Chapter, the following goods shall be considered as originating in one side:</w:t>
      </w:r>
    </w:p>
    <w:p w:rsidR="00AE5E59" w:rsidRPr="001A599E" w:rsidRDefault="00AE5E59" w:rsidP="00B63EC4">
      <w:pPr>
        <w:widowControl/>
        <w:tabs>
          <w:tab w:val="left" w:pos="1701"/>
        </w:tabs>
        <w:snapToGrid w:val="0"/>
        <w:spacing w:line="360" w:lineRule="auto"/>
        <w:ind w:left="1701" w:hanging="850"/>
        <w:rPr>
          <w:rFonts w:ascii="Arial" w:eastAsia="新細明體" w:hAnsi="Arial" w:cs="Arial"/>
          <w:bCs/>
          <w:sz w:val="28"/>
          <w:szCs w:val="28"/>
          <w:lang w:val="en-GB"/>
        </w:rPr>
      </w:pPr>
      <w:r w:rsidRPr="001A599E">
        <w:rPr>
          <w:rFonts w:ascii="Arial" w:hAnsi="Arial" w:cs="Arial"/>
          <w:sz w:val="28"/>
          <w:szCs w:val="28"/>
          <w:lang w:val="en-GB" w:eastAsia="zh-HK"/>
        </w:rPr>
        <w:t>(</w:t>
      </w:r>
      <w:r w:rsidR="00B3055E" w:rsidRPr="001A599E">
        <w:rPr>
          <w:rFonts w:ascii="Arial" w:hAnsi="Arial" w:cs="Arial"/>
          <w:sz w:val="28"/>
          <w:szCs w:val="28"/>
          <w:lang w:val="en-GB" w:eastAsia="zh-HK"/>
        </w:rPr>
        <w:t>i</w:t>
      </w:r>
      <w:r w:rsidRPr="001A599E">
        <w:rPr>
          <w:rFonts w:ascii="Arial" w:hAnsi="Arial" w:cs="Arial"/>
          <w:sz w:val="28"/>
          <w:szCs w:val="28"/>
          <w:lang w:val="en-GB" w:eastAsia="zh-HK"/>
        </w:rPr>
        <w:t>)</w:t>
      </w:r>
      <w:r w:rsidRPr="001A599E">
        <w:rPr>
          <w:rFonts w:ascii="Arial" w:hAnsi="Arial" w:cs="Arial"/>
          <w:sz w:val="28"/>
          <w:szCs w:val="28"/>
          <w:lang w:val="en-GB" w:eastAsia="zh-HK"/>
        </w:rPr>
        <w:tab/>
      </w:r>
      <w:r w:rsidRPr="001A599E">
        <w:rPr>
          <w:rFonts w:ascii="Arial" w:eastAsia="新細明體" w:hAnsi="Arial" w:cs="Arial"/>
          <w:bCs/>
          <w:sz w:val="28"/>
          <w:szCs w:val="28"/>
          <w:lang w:val="en-GB"/>
        </w:rPr>
        <w:t xml:space="preserve">goods wholly obtained or produced in one side in accordance with </w:t>
      </w:r>
      <w:r w:rsidR="009769B4" w:rsidRPr="001A599E">
        <w:rPr>
          <w:rFonts w:ascii="Arial" w:eastAsia="新細明體" w:hAnsi="Arial" w:cs="Arial"/>
          <w:bCs/>
          <w:sz w:val="28"/>
          <w:szCs w:val="28"/>
          <w:lang w:val="en-GB"/>
        </w:rPr>
        <w:t xml:space="preserve">the requirements in </w:t>
      </w:r>
      <w:r w:rsidRPr="001A599E">
        <w:rPr>
          <w:rFonts w:ascii="Arial" w:eastAsia="新細明體" w:hAnsi="Arial" w:cs="Arial"/>
          <w:bCs/>
          <w:sz w:val="28"/>
          <w:szCs w:val="28"/>
          <w:lang w:val="en-GB"/>
        </w:rPr>
        <w:t>Article</w:t>
      </w:r>
      <w:r w:rsidR="00467F45" w:rsidRPr="001A599E">
        <w:rPr>
          <w:rFonts w:ascii="Arial" w:eastAsia="新細明體" w:hAnsi="Arial" w:cs="Arial"/>
          <w:bCs/>
          <w:sz w:val="28"/>
          <w:szCs w:val="28"/>
          <w:lang w:val="en-GB"/>
        </w:rPr>
        <w:t> </w:t>
      </w:r>
      <w:r w:rsidRPr="001A599E">
        <w:rPr>
          <w:rFonts w:ascii="Arial" w:eastAsia="新細明體" w:hAnsi="Arial" w:cs="Arial"/>
          <w:bCs/>
          <w:sz w:val="28"/>
          <w:szCs w:val="28"/>
          <w:lang w:val="en-GB"/>
        </w:rPr>
        <w:t>8;</w:t>
      </w:r>
    </w:p>
    <w:p w:rsidR="00AE5E59" w:rsidRPr="001A599E" w:rsidRDefault="00AE5E59" w:rsidP="00B63EC4">
      <w:pPr>
        <w:widowControl/>
        <w:tabs>
          <w:tab w:val="left" w:pos="1701"/>
        </w:tabs>
        <w:snapToGrid w:val="0"/>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B3055E" w:rsidRPr="001A599E">
        <w:rPr>
          <w:rFonts w:ascii="Arial" w:hAnsi="Arial" w:cs="Arial"/>
          <w:sz w:val="28"/>
          <w:szCs w:val="28"/>
          <w:lang w:val="en-GB" w:eastAsia="zh-HK"/>
        </w:rPr>
        <w:t>ii</w:t>
      </w:r>
      <w:r w:rsidRPr="001A599E">
        <w:rPr>
          <w:rFonts w:ascii="Arial" w:hAnsi="Arial" w:cs="Arial"/>
          <w:sz w:val="28"/>
          <w:szCs w:val="28"/>
          <w:lang w:val="en-GB" w:eastAsia="zh-HK"/>
        </w:rPr>
        <w:t>)</w:t>
      </w:r>
      <w:r w:rsidRPr="001A599E">
        <w:rPr>
          <w:rFonts w:ascii="Arial" w:hAnsi="Arial" w:cs="Arial"/>
          <w:sz w:val="28"/>
          <w:szCs w:val="28"/>
          <w:lang w:val="en-GB" w:eastAsia="zh-HK"/>
        </w:rPr>
        <w:tab/>
        <w:t>goods produced in one side exclusively from originating materials;</w:t>
      </w:r>
    </w:p>
    <w:p w:rsidR="00AE5E59" w:rsidRPr="001A599E" w:rsidRDefault="00AE5E59" w:rsidP="00B63EC4">
      <w:pPr>
        <w:widowControl/>
        <w:tabs>
          <w:tab w:val="left" w:pos="1701"/>
        </w:tabs>
        <w:snapToGrid w:val="0"/>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B3055E" w:rsidRPr="001A599E">
        <w:rPr>
          <w:rFonts w:ascii="Arial" w:hAnsi="Arial" w:cs="Arial"/>
          <w:sz w:val="28"/>
          <w:szCs w:val="28"/>
          <w:lang w:val="en-GB" w:eastAsia="zh-HK"/>
        </w:rPr>
        <w:t>iii</w:t>
      </w:r>
      <w:r w:rsidRPr="001A599E">
        <w:rPr>
          <w:rFonts w:ascii="Arial" w:hAnsi="Arial" w:cs="Arial"/>
          <w:sz w:val="28"/>
          <w:szCs w:val="28"/>
          <w:lang w:val="en-GB" w:eastAsia="zh-HK"/>
        </w:rPr>
        <w:t>)</w:t>
      </w:r>
      <w:r w:rsidRPr="001A599E">
        <w:rPr>
          <w:rFonts w:ascii="Arial" w:hAnsi="Arial" w:cs="Arial"/>
          <w:sz w:val="28"/>
          <w:szCs w:val="28"/>
          <w:lang w:val="en-GB" w:eastAsia="zh-HK"/>
        </w:rPr>
        <w:tab/>
      </w:r>
      <w:r w:rsidR="005A2BF7" w:rsidRPr="001A599E">
        <w:rPr>
          <w:rFonts w:ascii="Arial" w:hAnsi="Arial" w:cs="Arial"/>
          <w:sz w:val="28"/>
          <w:szCs w:val="28"/>
          <w:lang w:val="en-GB" w:eastAsia="zh-HK"/>
        </w:rPr>
        <w:t xml:space="preserve">for </w:t>
      </w:r>
      <w:r w:rsidRPr="001A599E">
        <w:rPr>
          <w:rFonts w:ascii="Arial" w:hAnsi="Arial" w:cs="Arial"/>
          <w:sz w:val="28"/>
          <w:szCs w:val="28"/>
          <w:lang w:val="en-GB" w:eastAsia="zh-HK"/>
        </w:rPr>
        <w:t xml:space="preserve">goods produced </w:t>
      </w:r>
      <w:r w:rsidR="009769B4" w:rsidRPr="001A599E">
        <w:rPr>
          <w:rFonts w:ascii="Arial" w:hAnsi="Arial" w:cs="Arial"/>
          <w:sz w:val="28"/>
          <w:szCs w:val="28"/>
          <w:lang w:val="en-GB" w:eastAsia="zh-HK"/>
        </w:rPr>
        <w:t xml:space="preserve">using </w:t>
      </w:r>
      <w:r w:rsidRPr="001A599E">
        <w:rPr>
          <w:rFonts w:ascii="Arial" w:hAnsi="Arial" w:cs="Arial"/>
          <w:sz w:val="28"/>
          <w:szCs w:val="28"/>
          <w:lang w:val="en-GB" w:eastAsia="zh-HK"/>
        </w:rPr>
        <w:t>non-originating materials in one side:</w:t>
      </w:r>
    </w:p>
    <w:p w:rsidR="00AE5E59" w:rsidRPr="001A599E" w:rsidRDefault="00AE5E59" w:rsidP="00B63EC4">
      <w:pPr>
        <w:widowControl/>
        <w:tabs>
          <w:tab w:val="left" w:pos="2552"/>
        </w:tabs>
        <w:snapToGrid w:val="0"/>
        <w:spacing w:line="360" w:lineRule="auto"/>
        <w:ind w:left="2552" w:hanging="851"/>
        <w:rPr>
          <w:rFonts w:ascii="Arial" w:hAnsi="Arial" w:cs="Arial"/>
          <w:sz w:val="28"/>
          <w:szCs w:val="28"/>
          <w:lang w:val="en-GB" w:eastAsia="zh-HK"/>
        </w:rPr>
      </w:pPr>
      <w:r w:rsidRPr="001A599E">
        <w:rPr>
          <w:rFonts w:ascii="Arial" w:hAnsi="Arial" w:cs="Arial"/>
          <w:sz w:val="28"/>
          <w:szCs w:val="28"/>
          <w:lang w:val="en-GB" w:eastAsia="zh-HK"/>
        </w:rPr>
        <w:t>1.</w:t>
      </w:r>
      <w:r w:rsidRPr="001A599E">
        <w:rPr>
          <w:rFonts w:ascii="Arial" w:hAnsi="Arial" w:cs="Arial"/>
          <w:sz w:val="28"/>
          <w:szCs w:val="28"/>
          <w:lang w:val="en-GB" w:eastAsia="zh-HK"/>
        </w:rPr>
        <w:tab/>
      </w:r>
      <w:r w:rsidR="007833F9" w:rsidRPr="001A599E">
        <w:rPr>
          <w:rFonts w:ascii="Arial" w:hAnsi="Arial" w:cs="Arial"/>
          <w:sz w:val="28"/>
          <w:szCs w:val="28"/>
          <w:lang w:val="en-GB" w:eastAsia="zh-HK"/>
        </w:rPr>
        <w:t>goods which fall within the scope of the Annex (Product Specific Rules of Origin)</w:t>
      </w:r>
      <w:r w:rsidR="007279D5" w:rsidRPr="001A599E">
        <w:rPr>
          <w:rFonts w:ascii="Arial" w:hAnsi="Arial" w:cs="Arial"/>
          <w:sz w:val="28"/>
          <w:szCs w:val="28"/>
          <w:lang w:val="en-GB" w:eastAsia="zh-HK"/>
        </w:rPr>
        <w:t xml:space="preserve"> </w:t>
      </w:r>
      <w:r w:rsidR="00EA247F" w:rsidRPr="001A599E">
        <w:rPr>
          <w:rFonts w:ascii="Arial" w:hAnsi="Arial" w:cs="Arial"/>
          <w:sz w:val="28"/>
          <w:szCs w:val="28"/>
          <w:lang w:val="en-GB" w:eastAsia="zh-HK"/>
        </w:rPr>
        <w:t xml:space="preserve">and which </w:t>
      </w:r>
      <w:r w:rsidR="00E05AD2" w:rsidRPr="001A599E">
        <w:rPr>
          <w:rFonts w:ascii="Arial" w:hAnsi="Arial" w:cs="Arial"/>
          <w:sz w:val="28"/>
          <w:szCs w:val="28"/>
          <w:lang w:val="en-GB" w:eastAsia="zh-HK"/>
        </w:rPr>
        <w:t>comply with</w:t>
      </w:r>
      <w:r w:rsidRPr="001A599E">
        <w:rPr>
          <w:rFonts w:ascii="Arial" w:hAnsi="Arial" w:cs="Arial"/>
          <w:sz w:val="28"/>
          <w:szCs w:val="28"/>
          <w:lang w:val="en-GB" w:eastAsia="zh-HK"/>
        </w:rPr>
        <w:t xml:space="preserve"> the corresponding change in tariff classification, regional value content (RVC), manufacturing </w:t>
      </w:r>
      <w:r w:rsidR="007833F9" w:rsidRPr="001A599E">
        <w:rPr>
          <w:rFonts w:ascii="Arial" w:hAnsi="Arial" w:cs="Arial"/>
          <w:sz w:val="28"/>
          <w:szCs w:val="28"/>
          <w:lang w:val="en-GB" w:eastAsia="zh-HK"/>
        </w:rPr>
        <w:t xml:space="preserve">or processing </w:t>
      </w:r>
      <w:r w:rsidR="00157E77" w:rsidRPr="001A599E">
        <w:rPr>
          <w:rFonts w:ascii="Arial" w:hAnsi="Arial" w:cs="Arial"/>
          <w:sz w:val="28"/>
          <w:szCs w:val="28"/>
          <w:lang w:val="en-GB" w:eastAsia="zh-HK"/>
        </w:rPr>
        <w:t>operations</w:t>
      </w:r>
      <w:r w:rsidRPr="001A599E">
        <w:rPr>
          <w:rFonts w:ascii="Arial" w:hAnsi="Arial" w:cs="Arial"/>
          <w:sz w:val="28"/>
          <w:szCs w:val="28"/>
          <w:lang w:val="en-GB" w:eastAsia="zh-HK"/>
        </w:rPr>
        <w:t xml:space="preserve"> or other requirements;</w:t>
      </w:r>
    </w:p>
    <w:p w:rsidR="00AE5E59" w:rsidRPr="001A599E" w:rsidRDefault="00AE5E59" w:rsidP="00B63EC4">
      <w:pPr>
        <w:widowControl/>
        <w:tabs>
          <w:tab w:val="left" w:pos="2552"/>
        </w:tabs>
        <w:snapToGrid w:val="0"/>
        <w:spacing w:line="360" w:lineRule="auto"/>
        <w:ind w:left="2552" w:hanging="851"/>
        <w:rPr>
          <w:rFonts w:ascii="Arial" w:hAnsi="Arial" w:cs="Arial"/>
          <w:sz w:val="28"/>
          <w:szCs w:val="28"/>
          <w:lang w:val="en-GB" w:eastAsia="zh-HK"/>
        </w:rPr>
      </w:pPr>
      <w:r w:rsidRPr="001A599E">
        <w:rPr>
          <w:rFonts w:ascii="Arial" w:hAnsi="Arial" w:cs="Arial"/>
          <w:sz w:val="28"/>
          <w:szCs w:val="28"/>
          <w:lang w:val="en-GB" w:eastAsia="zh-HK"/>
        </w:rPr>
        <w:t>2.</w:t>
      </w:r>
      <w:r w:rsidRPr="001A599E">
        <w:rPr>
          <w:rFonts w:ascii="Arial" w:hAnsi="Arial" w:cs="Arial"/>
          <w:sz w:val="28"/>
          <w:szCs w:val="28"/>
          <w:lang w:val="en-GB" w:eastAsia="zh-HK"/>
        </w:rPr>
        <w:tab/>
      </w:r>
      <w:r w:rsidR="007833F9" w:rsidRPr="001A599E">
        <w:rPr>
          <w:rFonts w:ascii="Arial" w:hAnsi="Arial" w:cs="Arial"/>
          <w:sz w:val="28"/>
          <w:szCs w:val="28"/>
          <w:lang w:val="en-GB" w:eastAsia="zh-HK"/>
        </w:rPr>
        <w:t>goods which do not fall within the scope of the Annex (Product Specific Rules of Origin)</w:t>
      </w:r>
      <w:r w:rsidR="007279D5" w:rsidRPr="001A599E">
        <w:rPr>
          <w:rFonts w:ascii="Arial" w:hAnsi="Arial" w:cs="Arial"/>
          <w:sz w:val="28"/>
          <w:szCs w:val="28"/>
          <w:lang w:val="en-GB" w:eastAsia="zh-HK"/>
        </w:rPr>
        <w:t xml:space="preserve"> </w:t>
      </w:r>
      <w:r w:rsidR="00EA247F" w:rsidRPr="001A599E">
        <w:rPr>
          <w:rFonts w:ascii="Arial" w:hAnsi="Arial" w:cs="Arial"/>
          <w:sz w:val="28"/>
          <w:szCs w:val="28"/>
          <w:lang w:val="en-GB" w:eastAsia="zh-HK"/>
        </w:rPr>
        <w:t xml:space="preserve">and which </w:t>
      </w:r>
      <w:r w:rsidR="001020EA" w:rsidRPr="001A599E">
        <w:rPr>
          <w:rFonts w:ascii="Arial" w:hAnsi="Arial" w:cs="Arial"/>
          <w:sz w:val="28"/>
          <w:szCs w:val="28"/>
          <w:lang w:val="en-GB" w:eastAsia="zh-HK"/>
        </w:rPr>
        <w:t xml:space="preserve">comply with </w:t>
      </w:r>
      <w:r w:rsidRPr="001A599E">
        <w:rPr>
          <w:rFonts w:ascii="Arial" w:hAnsi="Arial" w:cs="Arial"/>
          <w:sz w:val="28"/>
          <w:szCs w:val="28"/>
          <w:lang w:val="en-GB" w:eastAsia="zh-HK"/>
        </w:rPr>
        <w:t xml:space="preserve">the requirement </w:t>
      </w:r>
      <w:r w:rsidR="007F5AFE" w:rsidRPr="001A599E">
        <w:rPr>
          <w:rFonts w:ascii="Arial" w:hAnsi="Arial" w:cs="Arial"/>
          <w:sz w:val="28"/>
          <w:szCs w:val="28"/>
          <w:lang w:val="en-GB" w:eastAsia="zh-HK"/>
        </w:rPr>
        <w:t>that</w:t>
      </w:r>
      <w:r w:rsidRPr="001A599E">
        <w:rPr>
          <w:rFonts w:ascii="Arial" w:hAnsi="Arial" w:cs="Arial"/>
          <w:sz w:val="28"/>
          <w:szCs w:val="28"/>
          <w:lang w:val="en-GB" w:eastAsia="zh-HK"/>
        </w:rPr>
        <w:t xml:space="preserve"> RVC </w:t>
      </w:r>
      <w:r w:rsidR="007F5AFE" w:rsidRPr="001A599E">
        <w:rPr>
          <w:rFonts w:ascii="Arial" w:hAnsi="Arial" w:cs="Arial"/>
          <w:sz w:val="28"/>
          <w:szCs w:val="28"/>
          <w:lang w:val="en-GB" w:eastAsia="zh-HK"/>
        </w:rPr>
        <w:t>is</w:t>
      </w:r>
      <w:r w:rsidRPr="001A599E">
        <w:rPr>
          <w:rFonts w:ascii="Arial" w:hAnsi="Arial" w:cs="Arial"/>
          <w:sz w:val="28"/>
          <w:szCs w:val="28"/>
          <w:lang w:val="en-GB" w:eastAsia="zh-HK"/>
        </w:rPr>
        <w:t xml:space="preserve"> greater than or equal to 30% </w:t>
      </w:r>
      <w:r w:rsidR="007F5AFE" w:rsidRPr="001A599E">
        <w:rPr>
          <w:rFonts w:ascii="Arial" w:hAnsi="Arial" w:cs="Arial"/>
          <w:sz w:val="28"/>
          <w:szCs w:val="28"/>
          <w:lang w:val="en-GB" w:eastAsia="zh-HK"/>
        </w:rPr>
        <w:t xml:space="preserve">when </w:t>
      </w:r>
      <w:r w:rsidRPr="001A599E">
        <w:rPr>
          <w:rFonts w:ascii="Arial" w:hAnsi="Arial" w:cs="Arial"/>
          <w:sz w:val="28"/>
          <w:szCs w:val="28"/>
          <w:lang w:val="en-GB" w:eastAsia="zh-HK"/>
        </w:rPr>
        <w:t xml:space="preserve">calculated by the build-up </w:t>
      </w:r>
      <w:r w:rsidR="002136A7" w:rsidRPr="001A599E">
        <w:rPr>
          <w:rFonts w:ascii="Arial" w:hAnsi="Arial" w:cs="Arial"/>
          <w:sz w:val="28"/>
          <w:szCs w:val="28"/>
          <w:lang w:val="en-GB" w:eastAsia="zh-HK"/>
        </w:rPr>
        <w:t>method</w:t>
      </w:r>
      <w:r w:rsidRPr="001A599E">
        <w:rPr>
          <w:rFonts w:ascii="Arial" w:hAnsi="Arial" w:cs="Arial"/>
          <w:sz w:val="28"/>
          <w:szCs w:val="28"/>
          <w:lang w:val="en-GB" w:eastAsia="zh-HK"/>
        </w:rPr>
        <w:t xml:space="preserve">, or </w:t>
      </w:r>
      <w:r w:rsidR="007F5AFE" w:rsidRPr="001A599E">
        <w:rPr>
          <w:rFonts w:ascii="Arial" w:hAnsi="Arial" w:cs="Arial"/>
          <w:sz w:val="28"/>
          <w:szCs w:val="28"/>
          <w:lang w:val="en-GB" w:eastAsia="zh-HK"/>
        </w:rPr>
        <w:t xml:space="preserve">that </w:t>
      </w:r>
      <w:r w:rsidRPr="001A599E">
        <w:rPr>
          <w:rFonts w:ascii="Arial" w:hAnsi="Arial" w:cs="Arial"/>
          <w:sz w:val="28"/>
          <w:szCs w:val="28"/>
          <w:lang w:val="en-GB" w:eastAsia="zh-HK"/>
        </w:rPr>
        <w:t xml:space="preserve">RVC </w:t>
      </w:r>
      <w:r w:rsidR="007F5AFE" w:rsidRPr="001A599E">
        <w:rPr>
          <w:rFonts w:ascii="Arial" w:hAnsi="Arial" w:cs="Arial"/>
          <w:sz w:val="28"/>
          <w:szCs w:val="28"/>
          <w:lang w:val="en-GB" w:eastAsia="zh-HK"/>
        </w:rPr>
        <w:t>is</w:t>
      </w:r>
      <w:r w:rsidRPr="001A599E">
        <w:rPr>
          <w:rFonts w:ascii="Arial" w:hAnsi="Arial" w:cs="Arial"/>
          <w:sz w:val="28"/>
          <w:szCs w:val="28"/>
          <w:lang w:val="en-GB" w:eastAsia="zh-HK"/>
        </w:rPr>
        <w:t xml:space="preserve"> greater than or equal to 40% </w:t>
      </w:r>
      <w:r w:rsidR="007F5AFE" w:rsidRPr="001A599E">
        <w:rPr>
          <w:rFonts w:ascii="Arial" w:hAnsi="Arial" w:cs="Arial"/>
          <w:sz w:val="28"/>
          <w:szCs w:val="28"/>
          <w:lang w:val="en-GB" w:eastAsia="zh-HK"/>
        </w:rPr>
        <w:t xml:space="preserve">when </w:t>
      </w:r>
      <w:r w:rsidRPr="001A599E">
        <w:rPr>
          <w:rFonts w:ascii="Arial" w:hAnsi="Arial" w:cs="Arial"/>
          <w:sz w:val="28"/>
          <w:szCs w:val="28"/>
          <w:lang w:val="en-GB" w:eastAsia="zh-HK"/>
        </w:rPr>
        <w:t xml:space="preserve">calculated by the build-down </w:t>
      </w:r>
      <w:r w:rsidR="002136A7" w:rsidRPr="001A599E">
        <w:rPr>
          <w:rFonts w:ascii="Arial" w:hAnsi="Arial" w:cs="Arial"/>
          <w:sz w:val="28"/>
          <w:szCs w:val="28"/>
          <w:lang w:val="en-GB" w:eastAsia="zh-HK"/>
        </w:rPr>
        <w:t>method</w:t>
      </w:r>
      <w:r w:rsidRPr="001A599E">
        <w:rPr>
          <w:rFonts w:ascii="Arial" w:hAnsi="Arial" w:cs="Arial"/>
          <w:sz w:val="28"/>
          <w:szCs w:val="28"/>
          <w:lang w:val="en-GB" w:eastAsia="zh-HK"/>
        </w:rPr>
        <w:t>.</w:t>
      </w:r>
    </w:p>
    <w:p w:rsidR="00AE5E59" w:rsidRPr="001A599E" w:rsidRDefault="00AE5E59" w:rsidP="00AD5C42">
      <w:pPr>
        <w:widowControl/>
        <w:snapToGrid w:val="0"/>
        <w:spacing w:line="360" w:lineRule="auto"/>
        <w:ind w:firstLineChars="196" w:firstLine="549"/>
        <w:rPr>
          <w:rFonts w:ascii="Arial" w:eastAsia="新細明體" w:hAnsi="Arial" w:cs="Arial"/>
          <w:b/>
          <w:bCs/>
          <w:i/>
          <w:sz w:val="28"/>
          <w:szCs w:val="28"/>
          <w:lang w:val="en-GB"/>
        </w:rPr>
      </w:pPr>
    </w:p>
    <w:p w:rsidR="00AE5E59" w:rsidRPr="001A599E" w:rsidRDefault="00AE5E59" w:rsidP="00B63EC4">
      <w:pPr>
        <w:keepNext/>
        <w:widowControl/>
        <w:snapToGrid w:val="0"/>
        <w:spacing w:line="360" w:lineRule="auto"/>
        <w:jc w:val="center"/>
        <w:rPr>
          <w:rFonts w:ascii="Arial" w:eastAsia="新細明體" w:hAnsi="Arial" w:cs="Arial"/>
          <w:b/>
          <w:bCs/>
          <w:i/>
          <w:sz w:val="28"/>
          <w:szCs w:val="28"/>
          <w:lang w:val="en-GB"/>
        </w:rPr>
      </w:pPr>
      <w:r w:rsidRPr="001A599E">
        <w:rPr>
          <w:rFonts w:ascii="Arial" w:eastAsia="新細明體" w:hAnsi="Arial" w:cs="Arial"/>
          <w:b/>
          <w:bCs/>
          <w:i/>
          <w:sz w:val="28"/>
          <w:szCs w:val="28"/>
          <w:lang w:val="en-GB"/>
        </w:rPr>
        <w:lastRenderedPageBreak/>
        <w:t>Article 8</w:t>
      </w:r>
    </w:p>
    <w:p w:rsidR="00AE5E59" w:rsidRPr="001A599E" w:rsidRDefault="00AE5E59" w:rsidP="00B63EC4">
      <w:pPr>
        <w:keepNext/>
        <w:widowControl/>
        <w:snapToGrid w:val="0"/>
        <w:spacing w:line="360" w:lineRule="auto"/>
        <w:jc w:val="center"/>
        <w:rPr>
          <w:rFonts w:ascii="Arial" w:eastAsia="新細明體" w:hAnsi="Arial" w:cs="Arial"/>
          <w:bCs/>
          <w:i/>
          <w:sz w:val="28"/>
          <w:szCs w:val="28"/>
          <w:lang w:val="en-GB"/>
        </w:rPr>
      </w:pPr>
      <w:r w:rsidRPr="001A599E">
        <w:rPr>
          <w:rFonts w:ascii="Arial" w:eastAsia="新細明體" w:hAnsi="Arial" w:cs="Arial"/>
          <w:bCs/>
          <w:i/>
          <w:sz w:val="28"/>
          <w:szCs w:val="28"/>
          <w:lang w:val="en-GB"/>
        </w:rPr>
        <w:t>Goods Wholly Obtained or Produced</w:t>
      </w:r>
    </w:p>
    <w:p w:rsidR="00AE5E59" w:rsidRPr="001A599E" w:rsidRDefault="00AE5E59" w:rsidP="00B63EC4">
      <w:pPr>
        <w:keepNext/>
        <w:widowControl/>
        <w:snapToGrid w:val="0"/>
        <w:spacing w:line="360" w:lineRule="auto"/>
        <w:ind w:firstLineChars="196" w:firstLine="549"/>
        <w:rPr>
          <w:rFonts w:ascii="Arial" w:eastAsia="新細明體" w:hAnsi="Arial" w:cs="Arial"/>
          <w:b/>
          <w:bCs/>
          <w:sz w:val="28"/>
          <w:szCs w:val="28"/>
          <w:lang w:val="en-GB"/>
        </w:rPr>
      </w:pPr>
    </w:p>
    <w:p w:rsidR="00AE5E59" w:rsidRPr="001A599E" w:rsidRDefault="00AE5E59" w:rsidP="00B63EC4">
      <w:pPr>
        <w:keepNext/>
        <w:widowControl/>
        <w:suppressAutoHyphens/>
        <w:snapToGrid w:val="0"/>
        <w:spacing w:line="360" w:lineRule="auto"/>
        <w:ind w:firstLineChars="280" w:firstLine="784"/>
        <w:rPr>
          <w:rFonts w:ascii="Arial" w:eastAsia="新細明體" w:hAnsi="Arial" w:cs="Arial"/>
          <w:bCs/>
          <w:sz w:val="28"/>
          <w:szCs w:val="28"/>
          <w:lang w:val="en-GB"/>
        </w:rPr>
      </w:pPr>
      <w:r w:rsidRPr="001A599E">
        <w:rPr>
          <w:rFonts w:ascii="Arial" w:eastAsia="新細明體" w:hAnsi="Arial" w:cs="Arial"/>
          <w:bCs/>
          <w:sz w:val="28"/>
          <w:szCs w:val="28"/>
          <w:lang w:val="en-GB"/>
        </w:rPr>
        <w:t>The following goods shall be considered as wholly obtained or produced in one side as referred to in subparagraph</w:t>
      </w:r>
      <w:r w:rsidR="00467F45" w:rsidRPr="001A599E">
        <w:rPr>
          <w:rFonts w:ascii="Arial" w:eastAsia="新細明體" w:hAnsi="Arial" w:cs="Arial"/>
          <w:bCs/>
          <w:sz w:val="28"/>
          <w:szCs w:val="28"/>
          <w:lang w:val="en-GB"/>
        </w:rPr>
        <w:t> </w:t>
      </w:r>
      <w:r w:rsidRPr="001A599E">
        <w:rPr>
          <w:rFonts w:ascii="Arial" w:eastAsia="新細明體" w:hAnsi="Arial" w:cs="Arial"/>
          <w:bCs/>
          <w:sz w:val="28"/>
          <w:szCs w:val="28"/>
          <w:lang w:val="en-GB"/>
        </w:rPr>
        <w:t>(</w:t>
      </w:r>
      <w:r w:rsidR="00B27320" w:rsidRPr="001A599E">
        <w:rPr>
          <w:rFonts w:ascii="Arial" w:eastAsia="新細明體" w:hAnsi="Arial" w:cs="Arial"/>
          <w:bCs/>
          <w:sz w:val="28"/>
          <w:szCs w:val="28"/>
          <w:lang w:val="en-GB"/>
        </w:rPr>
        <w:t>i</w:t>
      </w:r>
      <w:r w:rsidRPr="001A599E">
        <w:rPr>
          <w:rFonts w:ascii="Arial" w:eastAsia="新細明體" w:hAnsi="Arial" w:cs="Arial"/>
          <w:bCs/>
          <w:sz w:val="28"/>
          <w:szCs w:val="28"/>
          <w:lang w:val="en-GB"/>
        </w:rPr>
        <w:t>) of Article</w:t>
      </w:r>
      <w:r w:rsidR="00467F45" w:rsidRPr="001A599E">
        <w:rPr>
          <w:rFonts w:ascii="Arial" w:eastAsia="新細明體" w:hAnsi="Arial" w:cs="Arial"/>
          <w:bCs/>
          <w:sz w:val="28"/>
          <w:szCs w:val="28"/>
          <w:lang w:val="en-GB"/>
        </w:rPr>
        <w:t> </w:t>
      </w:r>
      <w:r w:rsidRPr="001A599E">
        <w:rPr>
          <w:rFonts w:ascii="Arial" w:eastAsia="新細明體" w:hAnsi="Arial" w:cs="Arial"/>
          <w:bCs/>
          <w:sz w:val="28"/>
          <w:szCs w:val="28"/>
          <w:lang w:val="en-GB"/>
        </w:rPr>
        <w:t>7:</w:t>
      </w:r>
    </w:p>
    <w:p w:rsidR="00AE5E59" w:rsidRPr="001A599E" w:rsidRDefault="00AE5E59" w:rsidP="00B63EC4">
      <w:pPr>
        <w:widowControl/>
        <w:tabs>
          <w:tab w:val="left" w:pos="1701"/>
        </w:tabs>
        <w:snapToGrid w:val="0"/>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B3055E" w:rsidRPr="001A599E">
        <w:rPr>
          <w:rFonts w:ascii="Arial" w:hAnsi="Arial" w:cs="Arial"/>
          <w:sz w:val="28"/>
          <w:szCs w:val="28"/>
          <w:lang w:val="en-GB" w:eastAsia="zh-HK"/>
        </w:rPr>
        <w:t>i</w:t>
      </w:r>
      <w:r w:rsidRPr="001A599E">
        <w:rPr>
          <w:rFonts w:ascii="Arial" w:hAnsi="Arial" w:cs="Arial"/>
          <w:sz w:val="28"/>
          <w:szCs w:val="28"/>
          <w:lang w:val="en-GB" w:eastAsia="zh-HK"/>
        </w:rPr>
        <w:t>)</w:t>
      </w:r>
      <w:r w:rsidRPr="001A599E">
        <w:rPr>
          <w:rFonts w:ascii="Arial" w:hAnsi="Arial" w:cs="Arial"/>
          <w:sz w:val="28"/>
          <w:szCs w:val="28"/>
          <w:lang w:val="en-GB" w:eastAsia="zh-HK"/>
        </w:rPr>
        <w:tab/>
        <w:t>live animals born and raised in one side;</w:t>
      </w:r>
    </w:p>
    <w:p w:rsidR="00AE5E59" w:rsidRPr="001A599E" w:rsidRDefault="00AE5E59" w:rsidP="00B63EC4">
      <w:pPr>
        <w:widowControl/>
        <w:tabs>
          <w:tab w:val="left" w:pos="1701"/>
        </w:tabs>
        <w:snapToGrid w:val="0"/>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B3055E" w:rsidRPr="001A599E">
        <w:rPr>
          <w:rFonts w:ascii="Arial" w:hAnsi="Arial" w:cs="Arial"/>
          <w:sz w:val="28"/>
          <w:szCs w:val="28"/>
          <w:lang w:val="en-GB" w:eastAsia="zh-HK"/>
        </w:rPr>
        <w:t>ii</w:t>
      </w:r>
      <w:r w:rsidRPr="001A599E">
        <w:rPr>
          <w:rFonts w:ascii="Arial" w:hAnsi="Arial" w:cs="Arial"/>
          <w:sz w:val="28"/>
          <w:szCs w:val="28"/>
          <w:lang w:val="en-GB" w:eastAsia="zh-HK"/>
        </w:rPr>
        <w:t>)</w:t>
      </w:r>
      <w:r w:rsidRPr="001A599E">
        <w:rPr>
          <w:rFonts w:ascii="Arial" w:hAnsi="Arial" w:cs="Arial"/>
          <w:sz w:val="28"/>
          <w:szCs w:val="28"/>
          <w:lang w:val="en-GB" w:eastAsia="zh-HK"/>
        </w:rPr>
        <w:tab/>
        <w:t>goods obtained from live animals</w:t>
      </w:r>
      <w:r w:rsidR="00357999" w:rsidRPr="001A599E">
        <w:rPr>
          <w:rFonts w:ascii="Arial" w:hAnsi="Arial" w:cs="Arial"/>
          <w:sz w:val="28"/>
          <w:szCs w:val="28"/>
          <w:lang w:val="en-GB" w:eastAsia="zh-HK"/>
        </w:rPr>
        <w:t xml:space="preserve"> in one side</w:t>
      </w:r>
      <w:r w:rsidRPr="001A599E">
        <w:rPr>
          <w:rFonts w:ascii="Arial" w:hAnsi="Arial" w:cs="Arial"/>
          <w:sz w:val="28"/>
          <w:szCs w:val="28"/>
          <w:lang w:val="en-GB" w:eastAsia="zh-HK"/>
        </w:rPr>
        <w:t>, including milk, eggs, natural honey, hair, wool, semen or manure;</w:t>
      </w:r>
    </w:p>
    <w:p w:rsidR="00AE5E59" w:rsidRPr="001A599E" w:rsidRDefault="00AE5E59" w:rsidP="00B63EC4">
      <w:pPr>
        <w:widowControl/>
        <w:tabs>
          <w:tab w:val="left" w:pos="1701"/>
        </w:tabs>
        <w:snapToGrid w:val="0"/>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B3055E" w:rsidRPr="001A599E">
        <w:rPr>
          <w:rFonts w:ascii="Arial" w:hAnsi="Arial" w:cs="Arial"/>
          <w:sz w:val="28"/>
          <w:szCs w:val="28"/>
          <w:lang w:val="en-GB" w:eastAsia="zh-HK"/>
        </w:rPr>
        <w:t>iii</w:t>
      </w:r>
      <w:r w:rsidRPr="001A599E">
        <w:rPr>
          <w:rFonts w:ascii="Arial" w:hAnsi="Arial" w:cs="Arial"/>
          <w:sz w:val="28"/>
          <w:szCs w:val="28"/>
          <w:lang w:val="en-GB" w:eastAsia="zh-HK"/>
        </w:rPr>
        <w:t>)</w:t>
      </w:r>
      <w:r w:rsidRPr="001A599E">
        <w:rPr>
          <w:rFonts w:ascii="Arial" w:hAnsi="Arial" w:cs="Arial"/>
          <w:sz w:val="28"/>
          <w:szCs w:val="28"/>
          <w:lang w:val="en-GB" w:eastAsia="zh-HK"/>
        </w:rPr>
        <w:tab/>
        <w:t>plants or plant products grown, and harvested, picked or gathered in one side;</w:t>
      </w:r>
    </w:p>
    <w:p w:rsidR="00AE5E59" w:rsidRPr="001A599E" w:rsidRDefault="00AE5E59" w:rsidP="00B63EC4">
      <w:pPr>
        <w:widowControl/>
        <w:tabs>
          <w:tab w:val="left" w:pos="1701"/>
        </w:tabs>
        <w:snapToGrid w:val="0"/>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B3055E" w:rsidRPr="001A599E">
        <w:rPr>
          <w:rFonts w:ascii="Arial" w:hAnsi="Arial" w:cs="Arial"/>
          <w:sz w:val="28"/>
          <w:szCs w:val="28"/>
          <w:lang w:val="en-GB" w:eastAsia="zh-HK"/>
        </w:rPr>
        <w:t>iv</w:t>
      </w:r>
      <w:r w:rsidRPr="001A599E">
        <w:rPr>
          <w:rFonts w:ascii="Arial" w:hAnsi="Arial" w:cs="Arial"/>
          <w:sz w:val="28"/>
          <w:szCs w:val="28"/>
          <w:lang w:val="en-GB" w:eastAsia="zh-HK"/>
        </w:rPr>
        <w:t>)</w:t>
      </w:r>
      <w:r w:rsidRPr="001A599E">
        <w:rPr>
          <w:rFonts w:ascii="Arial" w:hAnsi="Arial" w:cs="Arial"/>
          <w:sz w:val="28"/>
          <w:szCs w:val="28"/>
          <w:lang w:val="en-GB" w:eastAsia="zh-HK"/>
        </w:rPr>
        <w:tab/>
        <w:t>goods obtained from hunting, trapping, fishing, aquaculture, gathering or capturing conducted in one side;</w:t>
      </w:r>
    </w:p>
    <w:p w:rsidR="00AE5E59" w:rsidRPr="001A599E" w:rsidRDefault="00AE5E59" w:rsidP="00B63EC4">
      <w:pPr>
        <w:widowControl/>
        <w:tabs>
          <w:tab w:val="left" w:pos="1701"/>
        </w:tabs>
        <w:snapToGrid w:val="0"/>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B3055E" w:rsidRPr="001A599E">
        <w:rPr>
          <w:rFonts w:ascii="Arial" w:hAnsi="Arial" w:cs="Arial"/>
          <w:sz w:val="28"/>
          <w:szCs w:val="28"/>
          <w:lang w:val="en-GB" w:eastAsia="zh-HK"/>
        </w:rPr>
        <w:t>v</w:t>
      </w:r>
      <w:r w:rsidRPr="001A599E">
        <w:rPr>
          <w:rFonts w:ascii="Arial" w:hAnsi="Arial" w:cs="Arial"/>
          <w:sz w:val="28"/>
          <w:szCs w:val="28"/>
          <w:lang w:val="en-GB" w:eastAsia="zh-HK"/>
        </w:rPr>
        <w:t>)</w:t>
      </w:r>
      <w:r w:rsidRPr="001A599E">
        <w:rPr>
          <w:rFonts w:ascii="Arial" w:hAnsi="Arial" w:cs="Arial"/>
          <w:sz w:val="28"/>
          <w:szCs w:val="28"/>
          <w:lang w:val="en-GB" w:eastAsia="zh-HK"/>
        </w:rPr>
        <w:tab/>
        <w:t>minerals and other naturally occurring substances</w:t>
      </w:r>
      <w:r w:rsidR="00DF7369" w:rsidRPr="001A599E">
        <w:rPr>
          <w:rFonts w:ascii="Arial" w:hAnsi="Arial" w:cs="Arial"/>
          <w:sz w:val="28"/>
          <w:szCs w:val="28"/>
          <w:lang w:val="en-GB" w:eastAsia="zh-HK"/>
        </w:rPr>
        <w:t xml:space="preserve"> extracted or taken from the soil, waters, seabed or subsoil beneath the seabed of one side</w:t>
      </w:r>
      <w:r w:rsidRPr="001A599E">
        <w:rPr>
          <w:rFonts w:ascii="Arial" w:hAnsi="Arial" w:cs="Arial"/>
          <w:sz w:val="28"/>
          <w:szCs w:val="28"/>
          <w:lang w:val="en-GB" w:eastAsia="zh-HK"/>
        </w:rPr>
        <w:t xml:space="preserve"> </w:t>
      </w:r>
      <w:r w:rsidR="00DF7369" w:rsidRPr="001A599E">
        <w:rPr>
          <w:rFonts w:ascii="Arial" w:hAnsi="Arial" w:cs="Arial"/>
          <w:sz w:val="28"/>
          <w:szCs w:val="28"/>
          <w:lang w:val="en-GB" w:eastAsia="zh-HK"/>
        </w:rPr>
        <w:t xml:space="preserve">and </w:t>
      </w:r>
      <w:r w:rsidR="00467F45" w:rsidRPr="001A599E">
        <w:rPr>
          <w:rFonts w:ascii="Arial" w:hAnsi="Arial" w:cs="Arial"/>
          <w:sz w:val="28"/>
          <w:szCs w:val="28"/>
          <w:lang w:val="en-GB" w:eastAsia="zh-HK"/>
        </w:rPr>
        <w:t>not included in subparagraphs </w:t>
      </w:r>
      <w:r w:rsidRPr="001A599E">
        <w:rPr>
          <w:rFonts w:ascii="Arial" w:hAnsi="Arial" w:cs="Arial"/>
          <w:sz w:val="28"/>
          <w:szCs w:val="28"/>
          <w:lang w:val="en-GB" w:eastAsia="zh-HK"/>
        </w:rPr>
        <w:t>(</w:t>
      </w:r>
      <w:r w:rsidR="000E4F24" w:rsidRPr="001A599E">
        <w:rPr>
          <w:rFonts w:ascii="Arial" w:hAnsi="Arial" w:cs="Arial"/>
          <w:sz w:val="28"/>
          <w:szCs w:val="28"/>
          <w:lang w:val="en-GB" w:eastAsia="zh-HK"/>
        </w:rPr>
        <w:t>i</w:t>
      </w:r>
      <w:r w:rsidRPr="001A599E">
        <w:rPr>
          <w:rFonts w:ascii="Arial" w:hAnsi="Arial" w:cs="Arial"/>
          <w:sz w:val="28"/>
          <w:szCs w:val="28"/>
          <w:lang w:val="en-GB" w:eastAsia="zh-HK"/>
        </w:rPr>
        <w:t xml:space="preserve">) </w:t>
      </w:r>
      <w:r w:rsidR="00215E44" w:rsidRPr="001A599E">
        <w:rPr>
          <w:rFonts w:ascii="Arial" w:hAnsi="Arial" w:cs="Arial"/>
          <w:sz w:val="28"/>
          <w:szCs w:val="28"/>
          <w:lang w:val="en-GB" w:eastAsia="zh-HK"/>
        </w:rPr>
        <w:t>to</w:t>
      </w:r>
      <w:r w:rsidR="00467F45" w:rsidRPr="001A599E">
        <w:rPr>
          <w:rFonts w:ascii="Arial" w:hAnsi="Arial" w:cs="Arial"/>
          <w:sz w:val="28"/>
          <w:szCs w:val="28"/>
          <w:lang w:val="en-GB" w:eastAsia="zh-HK"/>
        </w:rPr>
        <w:t> </w:t>
      </w:r>
      <w:r w:rsidRPr="001A599E">
        <w:rPr>
          <w:rFonts w:ascii="Arial" w:hAnsi="Arial" w:cs="Arial"/>
          <w:sz w:val="28"/>
          <w:szCs w:val="28"/>
          <w:lang w:val="en-GB" w:eastAsia="zh-HK"/>
        </w:rPr>
        <w:t>(</w:t>
      </w:r>
      <w:r w:rsidR="00215E44" w:rsidRPr="001A599E">
        <w:rPr>
          <w:rFonts w:ascii="Arial" w:hAnsi="Arial" w:cs="Arial"/>
          <w:sz w:val="28"/>
          <w:szCs w:val="28"/>
          <w:lang w:val="en-GB" w:eastAsia="zh-HK"/>
        </w:rPr>
        <w:t>i</w:t>
      </w:r>
      <w:r w:rsidR="000E4F24" w:rsidRPr="001A599E">
        <w:rPr>
          <w:rFonts w:ascii="Arial" w:hAnsi="Arial" w:cs="Arial"/>
          <w:sz w:val="28"/>
          <w:szCs w:val="28"/>
          <w:lang w:val="en-GB" w:eastAsia="zh-HK"/>
        </w:rPr>
        <w:t>v</w:t>
      </w:r>
      <w:r w:rsidRPr="001A599E">
        <w:rPr>
          <w:rFonts w:ascii="Arial" w:hAnsi="Arial" w:cs="Arial"/>
          <w:sz w:val="28"/>
          <w:szCs w:val="28"/>
          <w:lang w:val="en-GB" w:eastAsia="zh-HK"/>
        </w:rPr>
        <w:t>) above;</w:t>
      </w:r>
    </w:p>
    <w:p w:rsidR="00AE5E59" w:rsidRPr="001A599E" w:rsidRDefault="00AE5E59" w:rsidP="00B63EC4">
      <w:pPr>
        <w:widowControl/>
        <w:tabs>
          <w:tab w:val="left" w:pos="1701"/>
        </w:tabs>
        <w:snapToGrid w:val="0"/>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B3055E" w:rsidRPr="001A599E">
        <w:rPr>
          <w:rFonts w:ascii="Arial" w:hAnsi="Arial" w:cs="Arial"/>
          <w:sz w:val="28"/>
          <w:szCs w:val="28"/>
          <w:lang w:val="en-GB" w:eastAsia="zh-HK"/>
        </w:rPr>
        <w:t>vi</w:t>
      </w:r>
      <w:r w:rsidRPr="001A599E">
        <w:rPr>
          <w:rFonts w:ascii="Arial" w:hAnsi="Arial" w:cs="Arial"/>
          <w:sz w:val="28"/>
          <w:szCs w:val="28"/>
          <w:lang w:val="en-GB" w:eastAsia="zh-HK"/>
        </w:rPr>
        <w:t>)</w:t>
      </w:r>
      <w:r w:rsidRPr="001A599E">
        <w:rPr>
          <w:rFonts w:ascii="Arial" w:hAnsi="Arial" w:cs="Arial"/>
          <w:sz w:val="28"/>
          <w:szCs w:val="28"/>
          <w:lang w:val="en-GB" w:eastAsia="zh-HK"/>
        </w:rPr>
        <w:tab/>
        <w:t xml:space="preserve">goods extracted or taken from the waters, seabed or subsoil beneath the seabed outside one side, provided that one side has the right to exploit such waters, seabed or subsoil beneath the seabed in accordance with the </w:t>
      </w:r>
      <w:r w:rsidR="00157E77" w:rsidRPr="001A599E">
        <w:rPr>
          <w:rFonts w:ascii="Arial" w:hAnsi="Arial" w:cs="Arial"/>
          <w:sz w:val="28"/>
          <w:szCs w:val="28"/>
          <w:lang w:val="en-GB" w:eastAsia="zh-HK"/>
        </w:rPr>
        <w:t>provisions</w:t>
      </w:r>
      <w:r w:rsidRPr="001A599E">
        <w:rPr>
          <w:rFonts w:ascii="Arial" w:hAnsi="Arial" w:cs="Arial"/>
          <w:sz w:val="28"/>
          <w:szCs w:val="28"/>
          <w:lang w:val="en-GB" w:eastAsia="zh-HK"/>
        </w:rPr>
        <w:t xml:space="preserve"> of </w:t>
      </w:r>
      <w:r w:rsidR="00DF7369" w:rsidRPr="001A599E">
        <w:rPr>
          <w:rFonts w:ascii="Arial" w:hAnsi="Arial" w:cs="Arial"/>
          <w:sz w:val="28"/>
          <w:szCs w:val="28"/>
          <w:lang w:val="en-GB" w:eastAsia="zh-HK"/>
        </w:rPr>
        <w:t xml:space="preserve">relevant </w:t>
      </w:r>
      <w:r w:rsidRPr="001A599E">
        <w:rPr>
          <w:rFonts w:ascii="Arial" w:hAnsi="Arial" w:cs="Arial"/>
          <w:sz w:val="28"/>
          <w:szCs w:val="28"/>
          <w:lang w:val="en-GB" w:eastAsia="zh-HK"/>
        </w:rPr>
        <w:t xml:space="preserve">international agreements </w:t>
      </w:r>
      <w:r w:rsidR="00DF7369" w:rsidRPr="001A599E">
        <w:rPr>
          <w:rFonts w:ascii="Arial" w:hAnsi="Arial" w:cs="Arial"/>
          <w:sz w:val="28"/>
          <w:szCs w:val="28"/>
          <w:lang w:val="en-GB" w:eastAsia="zh-HK"/>
        </w:rPr>
        <w:t xml:space="preserve">to </w:t>
      </w:r>
      <w:r w:rsidRPr="001A599E">
        <w:rPr>
          <w:rFonts w:ascii="Arial" w:hAnsi="Arial" w:cs="Arial"/>
          <w:sz w:val="28"/>
          <w:szCs w:val="28"/>
          <w:lang w:val="en-GB" w:eastAsia="zh-HK"/>
        </w:rPr>
        <w:t>which that side has forged or joined;</w:t>
      </w:r>
    </w:p>
    <w:p w:rsidR="00AE5E59" w:rsidRPr="001A599E" w:rsidRDefault="00AE5E59" w:rsidP="00B63EC4">
      <w:pPr>
        <w:widowControl/>
        <w:tabs>
          <w:tab w:val="left" w:pos="1701"/>
        </w:tabs>
        <w:snapToGrid w:val="0"/>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B3055E" w:rsidRPr="001A599E">
        <w:rPr>
          <w:rFonts w:ascii="Arial" w:hAnsi="Arial" w:cs="Arial"/>
          <w:sz w:val="28"/>
          <w:szCs w:val="28"/>
          <w:lang w:val="en-GB" w:eastAsia="zh-HK"/>
        </w:rPr>
        <w:t>vii</w:t>
      </w:r>
      <w:r w:rsidRPr="001A599E">
        <w:rPr>
          <w:rFonts w:ascii="Arial" w:hAnsi="Arial" w:cs="Arial"/>
          <w:sz w:val="28"/>
          <w:szCs w:val="28"/>
          <w:lang w:val="en-GB" w:eastAsia="zh-HK"/>
        </w:rPr>
        <w:t>)</w:t>
      </w:r>
      <w:r w:rsidRPr="001A599E">
        <w:rPr>
          <w:rFonts w:ascii="Arial" w:hAnsi="Arial" w:cs="Arial"/>
          <w:sz w:val="28"/>
          <w:szCs w:val="28"/>
          <w:lang w:val="en-GB" w:eastAsia="zh-HK"/>
        </w:rPr>
        <w:tab/>
        <w:t xml:space="preserve">fish and other marine products obtained by fishing conducted in the </w:t>
      </w:r>
      <w:r w:rsidR="00DF7369" w:rsidRPr="001A599E">
        <w:rPr>
          <w:rFonts w:ascii="Arial" w:hAnsi="Arial" w:cs="Arial"/>
          <w:sz w:val="28"/>
          <w:szCs w:val="28"/>
          <w:lang w:val="en-GB" w:eastAsia="zh-HK"/>
        </w:rPr>
        <w:t>sea</w:t>
      </w:r>
      <w:r w:rsidRPr="001A599E">
        <w:rPr>
          <w:rFonts w:ascii="Arial" w:hAnsi="Arial" w:cs="Arial"/>
          <w:sz w:val="28"/>
          <w:szCs w:val="28"/>
          <w:lang w:val="en-GB" w:eastAsia="zh-HK"/>
        </w:rPr>
        <w:t xml:space="preserve"> outside the </w:t>
      </w:r>
      <w:r w:rsidR="00DF7369" w:rsidRPr="001A599E">
        <w:rPr>
          <w:rFonts w:ascii="Arial" w:hAnsi="Arial" w:cs="Arial"/>
          <w:sz w:val="28"/>
          <w:szCs w:val="28"/>
          <w:lang w:val="en-GB" w:eastAsia="zh-HK"/>
        </w:rPr>
        <w:t>waters</w:t>
      </w:r>
      <w:r w:rsidRPr="001A599E">
        <w:rPr>
          <w:rFonts w:ascii="Arial" w:hAnsi="Arial" w:cs="Arial"/>
          <w:sz w:val="28"/>
          <w:szCs w:val="28"/>
          <w:lang w:val="en-GB" w:eastAsia="zh-HK"/>
        </w:rPr>
        <w:t xml:space="preserve"> of one side by vessel</w:t>
      </w:r>
      <w:r w:rsidR="00DF7369" w:rsidRPr="001A599E">
        <w:rPr>
          <w:rFonts w:ascii="Arial" w:hAnsi="Arial" w:cs="Arial"/>
          <w:sz w:val="28"/>
          <w:szCs w:val="28"/>
          <w:lang w:val="en-GB" w:eastAsia="zh-HK"/>
        </w:rPr>
        <w:t>s</w:t>
      </w:r>
      <w:r w:rsidRPr="001A599E">
        <w:rPr>
          <w:rFonts w:ascii="Arial" w:hAnsi="Arial" w:cs="Arial"/>
          <w:sz w:val="28"/>
          <w:szCs w:val="28"/>
          <w:lang w:val="en-GB" w:eastAsia="zh-HK"/>
        </w:rPr>
        <w:t xml:space="preserve"> registered with one side or holding a </w:t>
      </w:r>
      <w:r w:rsidR="00AB37E7" w:rsidRPr="001A599E">
        <w:rPr>
          <w:rFonts w:ascii="Arial" w:hAnsi="Arial" w:cs="Arial"/>
          <w:sz w:val="28"/>
          <w:szCs w:val="28"/>
          <w:lang w:val="en-GB" w:eastAsia="zh-HK"/>
        </w:rPr>
        <w:t>licence</w:t>
      </w:r>
      <w:r w:rsidRPr="001A599E">
        <w:rPr>
          <w:rFonts w:ascii="Arial" w:hAnsi="Arial" w:cs="Arial"/>
          <w:sz w:val="28"/>
          <w:szCs w:val="28"/>
          <w:lang w:val="en-GB" w:eastAsia="zh-HK"/>
        </w:rPr>
        <w:t xml:space="preserve"> </w:t>
      </w:r>
      <w:r w:rsidRPr="001A599E">
        <w:rPr>
          <w:rFonts w:ascii="Arial" w:hAnsi="Arial" w:cs="Arial"/>
          <w:sz w:val="28"/>
          <w:szCs w:val="28"/>
          <w:lang w:val="en-GB" w:eastAsia="zh-HK"/>
        </w:rPr>
        <w:lastRenderedPageBreak/>
        <w:t>issued by one side and flying the national flag (for Mainland vessels) or the regional flag of the Hong Kong Special Administrative Region of the People’s Republic of China (for Hong Kong Special Administrative Region vessels);</w:t>
      </w:r>
    </w:p>
    <w:p w:rsidR="00AE5E59" w:rsidRPr="001A599E" w:rsidRDefault="00AE5E59" w:rsidP="00B63EC4">
      <w:pPr>
        <w:widowControl/>
        <w:tabs>
          <w:tab w:val="left" w:pos="1701"/>
        </w:tabs>
        <w:snapToGrid w:val="0"/>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B3055E" w:rsidRPr="001A599E">
        <w:rPr>
          <w:rFonts w:ascii="Arial" w:hAnsi="Arial" w:cs="Arial"/>
          <w:sz w:val="28"/>
          <w:szCs w:val="28"/>
          <w:lang w:val="en-GB" w:eastAsia="zh-HK"/>
        </w:rPr>
        <w:t>viii</w:t>
      </w:r>
      <w:r w:rsidRPr="001A599E">
        <w:rPr>
          <w:rFonts w:ascii="Arial" w:hAnsi="Arial" w:cs="Arial"/>
          <w:sz w:val="28"/>
          <w:szCs w:val="28"/>
          <w:lang w:val="en-GB" w:eastAsia="zh-HK"/>
        </w:rPr>
        <w:t>)</w:t>
      </w:r>
      <w:r w:rsidRPr="001A599E">
        <w:rPr>
          <w:rFonts w:ascii="Arial" w:hAnsi="Arial" w:cs="Arial"/>
          <w:sz w:val="28"/>
          <w:szCs w:val="28"/>
          <w:lang w:val="en-GB" w:eastAsia="zh-HK"/>
        </w:rPr>
        <w:tab/>
        <w:t xml:space="preserve">goods processed or </w:t>
      </w:r>
      <w:r w:rsidR="002A3122" w:rsidRPr="001A599E">
        <w:rPr>
          <w:rFonts w:ascii="Arial" w:hAnsi="Arial" w:cs="Arial"/>
          <w:sz w:val="28"/>
          <w:szCs w:val="28"/>
          <w:lang w:val="en-GB" w:eastAsia="zh-HK"/>
        </w:rPr>
        <w:t>manufactured</w:t>
      </w:r>
      <w:r w:rsidRPr="001A599E">
        <w:rPr>
          <w:rFonts w:ascii="Arial" w:hAnsi="Arial" w:cs="Arial"/>
          <w:sz w:val="28"/>
          <w:szCs w:val="28"/>
          <w:lang w:val="en-GB" w:eastAsia="zh-HK"/>
        </w:rPr>
        <w:t xml:space="preserve"> on board factory ships registered with one side or holding a licence issued by one side and flying the national flag (for Mainland vessels) or the regional flag of the Hong Kong Special Administrative Region of the People’s Republic of China (for Hong Kong Special Administrative Region vessels), exclusively from goods referred to in subparagraph</w:t>
      </w:r>
      <w:r w:rsidR="00467F45" w:rsidRPr="001A599E">
        <w:rPr>
          <w:rFonts w:ascii="Arial" w:hAnsi="Arial" w:cs="Arial"/>
          <w:sz w:val="28"/>
          <w:szCs w:val="28"/>
          <w:lang w:val="en-GB" w:eastAsia="zh-HK"/>
        </w:rPr>
        <w:t> </w:t>
      </w:r>
      <w:r w:rsidRPr="001A599E">
        <w:rPr>
          <w:rFonts w:ascii="Arial" w:hAnsi="Arial" w:cs="Arial"/>
          <w:sz w:val="28"/>
          <w:szCs w:val="28"/>
          <w:lang w:val="en-GB" w:eastAsia="zh-HK"/>
        </w:rPr>
        <w:t>(</w:t>
      </w:r>
      <w:r w:rsidR="00B51A9F" w:rsidRPr="001A599E">
        <w:rPr>
          <w:rFonts w:ascii="Arial" w:hAnsi="Arial" w:cs="Arial"/>
          <w:sz w:val="28"/>
          <w:szCs w:val="28"/>
          <w:lang w:val="en-GB" w:eastAsia="zh-HK"/>
        </w:rPr>
        <w:t>vii</w:t>
      </w:r>
      <w:r w:rsidRPr="001A599E">
        <w:rPr>
          <w:rFonts w:ascii="Arial" w:hAnsi="Arial" w:cs="Arial"/>
          <w:sz w:val="28"/>
          <w:szCs w:val="28"/>
          <w:lang w:val="en-GB" w:eastAsia="zh-HK"/>
        </w:rPr>
        <w:t>) above;</w:t>
      </w:r>
    </w:p>
    <w:p w:rsidR="00AE5E59" w:rsidRPr="001A599E" w:rsidRDefault="00AE5E59" w:rsidP="00B63EC4">
      <w:pPr>
        <w:widowControl/>
        <w:tabs>
          <w:tab w:val="left" w:pos="1701"/>
        </w:tabs>
        <w:snapToGrid w:val="0"/>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B3055E" w:rsidRPr="001A599E">
        <w:rPr>
          <w:rFonts w:ascii="Arial" w:hAnsi="Arial" w:cs="Arial"/>
          <w:sz w:val="28"/>
          <w:szCs w:val="28"/>
          <w:lang w:val="en-GB" w:eastAsia="zh-HK"/>
        </w:rPr>
        <w:t>ix</w:t>
      </w:r>
      <w:r w:rsidRPr="001A599E">
        <w:rPr>
          <w:rFonts w:ascii="Arial" w:hAnsi="Arial" w:cs="Arial"/>
          <w:sz w:val="28"/>
          <w:szCs w:val="28"/>
          <w:lang w:val="en-GB" w:eastAsia="zh-HK"/>
        </w:rPr>
        <w:t>)</w:t>
      </w:r>
      <w:r w:rsidRPr="001A599E">
        <w:rPr>
          <w:rFonts w:ascii="Arial" w:hAnsi="Arial" w:cs="Arial"/>
          <w:sz w:val="28"/>
          <w:szCs w:val="28"/>
          <w:lang w:val="en-GB" w:eastAsia="zh-HK"/>
        </w:rPr>
        <w:tab/>
        <w:t xml:space="preserve">waste </w:t>
      </w:r>
      <w:r w:rsidR="00157E77" w:rsidRPr="001A599E">
        <w:rPr>
          <w:rFonts w:ascii="Arial" w:hAnsi="Arial" w:cs="Arial"/>
          <w:sz w:val="28"/>
          <w:szCs w:val="28"/>
          <w:lang w:val="en-GB" w:eastAsia="zh-HK"/>
        </w:rPr>
        <w:t xml:space="preserve">and scrap </w:t>
      </w:r>
      <w:r w:rsidRPr="001A599E">
        <w:rPr>
          <w:rFonts w:ascii="Arial" w:hAnsi="Arial" w:cs="Arial"/>
          <w:sz w:val="28"/>
          <w:szCs w:val="28"/>
          <w:lang w:val="en-GB" w:eastAsia="zh-HK"/>
        </w:rPr>
        <w:t>derived from processing operation in one side</w:t>
      </w:r>
      <w:r w:rsidR="002A3122" w:rsidRPr="001A599E">
        <w:rPr>
          <w:rFonts w:ascii="Arial" w:hAnsi="Arial" w:cs="Arial"/>
          <w:sz w:val="28"/>
          <w:szCs w:val="28"/>
          <w:lang w:val="en-GB" w:eastAsia="zh-HK"/>
        </w:rPr>
        <w:t xml:space="preserve"> and</w:t>
      </w:r>
      <w:r w:rsidRPr="001A599E">
        <w:rPr>
          <w:rFonts w:ascii="Arial" w:hAnsi="Arial" w:cs="Arial"/>
          <w:sz w:val="28"/>
          <w:szCs w:val="28"/>
          <w:lang w:val="en-GB" w:eastAsia="zh-HK"/>
        </w:rPr>
        <w:t xml:space="preserve"> are fit only for the recovery of raw materials;</w:t>
      </w:r>
    </w:p>
    <w:p w:rsidR="00AE5E59" w:rsidRPr="001A599E" w:rsidRDefault="00AE5E59" w:rsidP="00B63EC4">
      <w:pPr>
        <w:widowControl/>
        <w:tabs>
          <w:tab w:val="left" w:pos="1701"/>
        </w:tabs>
        <w:snapToGrid w:val="0"/>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B3055E" w:rsidRPr="001A599E">
        <w:rPr>
          <w:rFonts w:ascii="Arial" w:hAnsi="Arial" w:cs="Arial"/>
          <w:sz w:val="28"/>
          <w:szCs w:val="28"/>
          <w:lang w:val="en-GB" w:eastAsia="zh-HK"/>
        </w:rPr>
        <w:t>x</w:t>
      </w:r>
      <w:r w:rsidRPr="001A599E">
        <w:rPr>
          <w:rFonts w:ascii="Arial" w:hAnsi="Arial" w:cs="Arial"/>
          <w:sz w:val="28"/>
          <w:szCs w:val="28"/>
          <w:lang w:val="en-GB" w:eastAsia="zh-HK"/>
        </w:rPr>
        <w:t>)</w:t>
      </w:r>
      <w:r w:rsidRPr="001A599E">
        <w:rPr>
          <w:rFonts w:ascii="Arial" w:hAnsi="Arial" w:cs="Arial"/>
          <w:sz w:val="28"/>
          <w:szCs w:val="28"/>
          <w:lang w:val="en-GB" w:eastAsia="zh-HK"/>
        </w:rPr>
        <w:tab/>
      </w:r>
      <w:r w:rsidR="00157E77" w:rsidRPr="001A599E">
        <w:rPr>
          <w:rFonts w:ascii="Arial" w:hAnsi="Arial" w:cs="Arial"/>
          <w:sz w:val="28"/>
          <w:szCs w:val="28"/>
          <w:lang w:val="en-GB" w:eastAsia="zh-HK"/>
        </w:rPr>
        <w:t>waste and scrap articles</w:t>
      </w:r>
      <w:r w:rsidRPr="001A599E">
        <w:rPr>
          <w:rFonts w:ascii="Arial" w:hAnsi="Arial" w:cs="Arial"/>
          <w:sz w:val="28"/>
          <w:szCs w:val="28"/>
          <w:lang w:val="en-GB" w:eastAsia="zh-HK"/>
        </w:rPr>
        <w:t xml:space="preserve"> consumed and collected in one side</w:t>
      </w:r>
      <w:r w:rsidR="002A3122" w:rsidRPr="001A599E">
        <w:rPr>
          <w:rFonts w:ascii="Arial" w:hAnsi="Arial" w:cs="Arial"/>
          <w:sz w:val="28"/>
          <w:szCs w:val="28"/>
          <w:lang w:val="en-GB" w:eastAsia="zh-HK"/>
        </w:rPr>
        <w:t xml:space="preserve"> and</w:t>
      </w:r>
      <w:r w:rsidRPr="001A599E">
        <w:rPr>
          <w:rFonts w:ascii="Arial" w:hAnsi="Arial" w:cs="Arial"/>
          <w:sz w:val="28"/>
          <w:szCs w:val="28"/>
          <w:lang w:val="en-GB" w:eastAsia="zh-HK"/>
        </w:rPr>
        <w:t xml:space="preserve"> are fit only for the recovery of raw materials;</w:t>
      </w:r>
    </w:p>
    <w:p w:rsidR="00AE5E59" w:rsidRPr="001A599E" w:rsidRDefault="00AE5E59" w:rsidP="00B63EC4">
      <w:pPr>
        <w:widowControl/>
        <w:tabs>
          <w:tab w:val="left" w:pos="1701"/>
        </w:tabs>
        <w:snapToGrid w:val="0"/>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B3055E" w:rsidRPr="001A599E">
        <w:rPr>
          <w:rFonts w:ascii="Arial" w:hAnsi="Arial" w:cs="Arial"/>
          <w:sz w:val="28"/>
          <w:szCs w:val="28"/>
          <w:lang w:val="en-GB" w:eastAsia="zh-HK"/>
        </w:rPr>
        <w:t>xi</w:t>
      </w:r>
      <w:r w:rsidRPr="001A599E">
        <w:rPr>
          <w:rFonts w:ascii="Arial" w:hAnsi="Arial" w:cs="Arial"/>
          <w:sz w:val="28"/>
          <w:szCs w:val="28"/>
          <w:lang w:val="en-GB" w:eastAsia="zh-HK"/>
        </w:rPr>
        <w:t>)</w:t>
      </w:r>
      <w:r w:rsidRPr="001A599E">
        <w:rPr>
          <w:rFonts w:ascii="Arial" w:hAnsi="Arial" w:cs="Arial"/>
          <w:sz w:val="28"/>
          <w:szCs w:val="28"/>
          <w:lang w:val="en-GB" w:eastAsia="zh-HK"/>
        </w:rPr>
        <w:tab/>
        <w:t>goods produced in one side exclusively from goods referred to in subparagraphs</w:t>
      </w:r>
      <w:r w:rsidR="00467F45" w:rsidRPr="001A599E">
        <w:rPr>
          <w:rFonts w:ascii="Arial" w:hAnsi="Arial" w:cs="Arial"/>
          <w:sz w:val="28"/>
          <w:szCs w:val="28"/>
          <w:lang w:val="en-GB" w:eastAsia="zh-HK"/>
        </w:rPr>
        <w:t> </w:t>
      </w:r>
      <w:r w:rsidRPr="001A599E">
        <w:rPr>
          <w:rFonts w:ascii="Arial" w:hAnsi="Arial" w:cs="Arial"/>
          <w:sz w:val="28"/>
          <w:szCs w:val="28"/>
          <w:lang w:val="en-GB" w:eastAsia="zh-HK"/>
        </w:rPr>
        <w:t>(</w:t>
      </w:r>
      <w:r w:rsidR="00B51A9F" w:rsidRPr="001A599E">
        <w:rPr>
          <w:rFonts w:ascii="Arial" w:hAnsi="Arial" w:cs="Arial"/>
          <w:sz w:val="28"/>
          <w:szCs w:val="28"/>
          <w:lang w:val="en-GB" w:eastAsia="zh-HK"/>
        </w:rPr>
        <w:t>i</w:t>
      </w:r>
      <w:r w:rsidRPr="001A599E">
        <w:rPr>
          <w:rFonts w:ascii="Arial" w:hAnsi="Arial" w:cs="Arial"/>
          <w:sz w:val="28"/>
          <w:szCs w:val="28"/>
          <w:lang w:val="en-GB" w:eastAsia="zh-HK"/>
        </w:rPr>
        <w:t xml:space="preserve">) </w:t>
      </w:r>
      <w:r w:rsidR="002A3122" w:rsidRPr="001A599E">
        <w:rPr>
          <w:rFonts w:ascii="Arial" w:hAnsi="Arial" w:cs="Arial"/>
          <w:sz w:val="28"/>
          <w:szCs w:val="28"/>
          <w:lang w:val="en-GB" w:eastAsia="zh-HK"/>
        </w:rPr>
        <w:t>to</w:t>
      </w:r>
      <w:r w:rsidR="00467F45" w:rsidRPr="001A599E">
        <w:rPr>
          <w:rFonts w:ascii="Arial" w:hAnsi="Arial" w:cs="Arial"/>
          <w:sz w:val="28"/>
          <w:szCs w:val="28"/>
          <w:lang w:val="en-GB" w:eastAsia="zh-HK"/>
        </w:rPr>
        <w:t> </w:t>
      </w:r>
      <w:r w:rsidRPr="001A599E">
        <w:rPr>
          <w:rFonts w:ascii="Arial" w:hAnsi="Arial" w:cs="Arial"/>
          <w:sz w:val="28"/>
          <w:szCs w:val="28"/>
          <w:lang w:val="en-GB" w:eastAsia="zh-HK"/>
        </w:rPr>
        <w:t>(</w:t>
      </w:r>
      <w:r w:rsidR="00B51A9F" w:rsidRPr="001A599E">
        <w:rPr>
          <w:rFonts w:ascii="Arial" w:hAnsi="Arial" w:cs="Arial"/>
          <w:sz w:val="28"/>
          <w:szCs w:val="28"/>
          <w:lang w:val="en-GB" w:eastAsia="zh-HK"/>
        </w:rPr>
        <w:t>x</w:t>
      </w:r>
      <w:r w:rsidRPr="001A599E">
        <w:rPr>
          <w:rFonts w:ascii="Arial" w:hAnsi="Arial" w:cs="Arial"/>
          <w:sz w:val="28"/>
          <w:szCs w:val="28"/>
          <w:lang w:val="en-GB" w:eastAsia="zh-HK"/>
        </w:rPr>
        <w:t>) above.</w:t>
      </w:r>
    </w:p>
    <w:p w:rsidR="00AE5E59" w:rsidRPr="001A599E" w:rsidRDefault="00AE5E59" w:rsidP="00B63EC4">
      <w:pPr>
        <w:widowControl/>
        <w:snapToGrid w:val="0"/>
        <w:spacing w:line="360" w:lineRule="auto"/>
        <w:rPr>
          <w:rFonts w:ascii="Arial" w:eastAsia="SimSun" w:hAnsi="Arial" w:cs="Arial"/>
          <w:bCs/>
          <w:sz w:val="28"/>
          <w:szCs w:val="28"/>
          <w:lang w:val="en-GB"/>
        </w:rPr>
      </w:pPr>
    </w:p>
    <w:p w:rsidR="00AE5E59" w:rsidRPr="001A599E" w:rsidRDefault="00AE5E59" w:rsidP="00B63EC4">
      <w:pPr>
        <w:keepNext/>
        <w:widowControl/>
        <w:spacing w:line="360" w:lineRule="auto"/>
        <w:jc w:val="center"/>
        <w:rPr>
          <w:rFonts w:ascii="Arial" w:eastAsia="新細明體" w:hAnsi="Arial" w:cs="Arial"/>
          <w:b/>
          <w:bCs/>
          <w:i/>
          <w:sz w:val="28"/>
          <w:szCs w:val="28"/>
          <w:lang w:val="en-GB"/>
        </w:rPr>
      </w:pPr>
      <w:r w:rsidRPr="001A599E">
        <w:rPr>
          <w:rFonts w:ascii="Arial" w:eastAsia="新細明體" w:hAnsi="Arial" w:cs="Arial"/>
          <w:b/>
          <w:bCs/>
          <w:i/>
          <w:sz w:val="28"/>
          <w:szCs w:val="28"/>
          <w:lang w:val="en-GB"/>
        </w:rPr>
        <w:lastRenderedPageBreak/>
        <w:t>Article 9</w:t>
      </w:r>
    </w:p>
    <w:p w:rsidR="00AE5E59" w:rsidRPr="001A599E" w:rsidRDefault="00AE5E59" w:rsidP="00B63EC4">
      <w:pPr>
        <w:keepNext/>
        <w:widowControl/>
        <w:spacing w:line="360" w:lineRule="auto"/>
        <w:jc w:val="center"/>
        <w:rPr>
          <w:rFonts w:ascii="Arial" w:eastAsia="新細明體" w:hAnsi="Arial" w:cs="Arial"/>
          <w:bCs/>
          <w:i/>
          <w:sz w:val="28"/>
          <w:szCs w:val="28"/>
          <w:lang w:val="en-GB"/>
        </w:rPr>
      </w:pPr>
      <w:r w:rsidRPr="001A599E">
        <w:rPr>
          <w:rFonts w:ascii="Arial" w:eastAsia="新細明體" w:hAnsi="Arial" w:cs="Arial"/>
          <w:bCs/>
          <w:i/>
          <w:sz w:val="28"/>
          <w:szCs w:val="28"/>
          <w:lang w:val="en-GB"/>
        </w:rPr>
        <w:t>Regional Value Content</w:t>
      </w:r>
    </w:p>
    <w:p w:rsidR="00AB37E7" w:rsidRPr="001A599E" w:rsidRDefault="00AB37E7" w:rsidP="00AB37E7">
      <w:pPr>
        <w:keepNext/>
        <w:widowControl/>
        <w:spacing w:line="360" w:lineRule="auto"/>
        <w:ind w:firstLineChars="196" w:firstLine="561"/>
        <w:jc w:val="center"/>
        <w:rPr>
          <w:rFonts w:ascii="Arial" w:eastAsia="新細明體" w:hAnsi="Arial" w:cs="Arial"/>
          <w:i/>
          <w:spacing w:val="6"/>
          <w:sz w:val="28"/>
          <w:szCs w:val="28"/>
          <w:lang w:val="en-GB"/>
        </w:rPr>
      </w:pPr>
    </w:p>
    <w:p w:rsidR="00AE5E59" w:rsidRPr="001A599E" w:rsidRDefault="00AE5E59" w:rsidP="00B63EC4">
      <w:pPr>
        <w:keepNext/>
        <w:widowControl/>
        <w:tabs>
          <w:tab w:val="left" w:pos="851"/>
        </w:tabs>
        <w:spacing w:line="360" w:lineRule="auto"/>
        <w:ind w:leftChars="-1" w:hanging="2"/>
        <w:rPr>
          <w:rFonts w:ascii="Arial" w:eastAsia="SimSun" w:hAnsi="Arial" w:cs="Arial"/>
          <w:bCs/>
          <w:sz w:val="28"/>
          <w:szCs w:val="28"/>
          <w:lang w:val="en-GB"/>
        </w:rPr>
      </w:pPr>
      <w:r w:rsidRPr="001A599E">
        <w:rPr>
          <w:rFonts w:ascii="Arial" w:eastAsia="新細明體" w:hAnsi="Arial" w:cs="Arial"/>
          <w:bCs/>
          <w:sz w:val="28"/>
          <w:szCs w:val="28"/>
          <w:lang w:val="en-GB" w:eastAsia="zh-TW"/>
        </w:rPr>
        <w:t>1.</w:t>
      </w:r>
      <w:r w:rsidRPr="001A599E">
        <w:rPr>
          <w:rFonts w:ascii="Arial" w:eastAsia="新細明體" w:hAnsi="Arial" w:cs="Arial"/>
          <w:bCs/>
          <w:sz w:val="28"/>
          <w:szCs w:val="28"/>
          <w:lang w:val="en-GB" w:eastAsia="zh-TW"/>
        </w:rPr>
        <w:tab/>
        <w:t xml:space="preserve">The RVC </w:t>
      </w:r>
      <w:r w:rsidR="00B3146D" w:rsidRPr="001A599E">
        <w:rPr>
          <w:rFonts w:ascii="Arial" w:eastAsia="新細明體" w:hAnsi="Arial" w:cs="Arial"/>
          <w:bCs/>
          <w:sz w:val="28"/>
          <w:szCs w:val="28"/>
          <w:lang w:val="en-GB" w:eastAsia="zh-TW"/>
        </w:rPr>
        <w:t>criterion</w:t>
      </w:r>
      <w:r w:rsidRPr="001A599E">
        <w:rPr>
          <w:rFonts w:ascii="Arial" w:eastAsia="新細明體" w:hAnsi="Arial" w:cs="Arial"/>
          <w:bCs/>
          <w:sz w:val="28"/>
          <w:szCs w:val="28"/>
          <w:lang w:val="en-GB" w:eastAsia="zh-TW"/>
        </w:rPr>
        <w:t xml:space="preserve"> as provided for in subparagraph</w:t>
      </w:r>
      <w:r w:rsidR="00467F45" w:rsidRPr="001A599E">
        <w:rPr>
          <w:rFonts w:ascii="Arial" w:eastAsia="新細明體" w:hAnsi="Arial" w:cs="Arial"/>
          <w:bCs/>
          <w:sz w:val="28"/>
          <w:szCs w:val="28"/>
          <w:lang w:val="en-GB" w:eastAsia="zh-TW"/>
        </w:rPr>
        <w:t> </w:t>
      </w:r>
      <w:r w:rsidRPr="001A599E">
        <w:rPr>
          <w:rFonts w:ascii="Arial" w:eastAsia="新細明體" w:hAnsi="Arial" w:cs="Arial"/>
          <w:bCs/>
          <w:sz w:val="28"/>
          <w:szCs w:val="28"/>
          <w:lang w:val="en-GB" w:eastAsia="zh-TW"/>
        </w:rPr>
        <w:t>(</w:t>
      </w:r>
      <w:r w:rsidR="00B51A9F" w:rsidRPr="001A599E">
        <w:rPr>
          <w:rFonts w:ascii="Arial" w:eastAsia="新細明體" w:hAnsi="Arial" w:cs="Arial"/>
          <w:bCs/>
          <w:sz w:val="28"/>
          <w:szCs w:val="28"/>
          <w:lang w:val="en-GB" w:eastAsia="zh-TW"/>
        </w:rPr>
        <w:t>iii</w:t>
      </w:r>
      <w:r w:rsidRPr="001A599E">
        <w:rPr>
          <w:rFonts w:ascii="Arial" w:eastAsia="新細明體" w:hAnsi="Arial" w:cs="Arial"/>
          <w:bCs/>
          <w:sz w:val="28"/>
          <w:szCs w:val="28"/>
          <w:lang w:val="en-GB" w:eastAsia="zh-TW"/>
        </w:rPr>
        <w:t>) of Article</w:t>
      </w:r>
      <w:r w:rsidR="00467F45" w:rsidRPr="001A599E">
        <w:rPr>
          <w:rFonts w:ascii="Arial" w:eastAsia="新細明體" w:hAnsi="Arial" w:cs="Arial"/>
          <w:bCs/>
          <w:sz w:val="28"/>
          <w:szCs w:val="28"/>
          <w:lang w:val="en-GB" w:eastAsia="zh-TW"/>
        </w:rPr>
        <w:t> </w:t>
      </w:r>
      <w:r w:rsidRPr="001A599E">
        <w:rPr>
          <w:rFonts w:ascii="Arial" w:eastAsia="新細明體" w:hAnsi="Arial" w:cs="Arial"/>
          <w:bCs/>
          <w:sz w:val="28"/>
          <w:szCs w:val="28"/>
          <w:lang w:val="en-GB" w:eastAsia="zh-TW"/>
        </w:rPr>
        <w:t xml:space="preserve">7 and </w:t>
      </w:r>
      <w:r w:rsidR="00FF0AFA" w:rsidRPr="001A599E">
        <w:rPr>
          <w:rFonts w:ascii="Arial" w:eastAsia="新細明體" w:hAnsi="Arial" w:cs="Arial"/>
          <w:bCs/>
          <w:sz w:val="28"/>
          <w:szCs w:val="28"/>
          <w:lang w:val="en-GB" w:eastAsia="zh-TW"/>
        </w:rPr>
        <w:t xml:space="preserve">the </w:t>
      </w:r>
      <w:r w:rsidRPr="001A599E">
        <w:rPr>
          <w:rFonts w:ascii="Arial" w:eastAsia="新細明體" w:hAnsi="Arial" w:cs="Arial"/>
          <w:bCs/>
          <w:sz w:val="28"/>
          <w:szCs w:val="28"/>
          <w:lang w:val="en-GB" w:eastAsia="zh-TW"/>
        </w:rPr>
        <w:t xml:space="preserve">Annex (Product Specific Rules of Origin) shall be calculated </w:t>
      </w:r>
      <w:r w:rsidR="00023C0D" w:rsidRPr="001A599E">
        <w:rPr>
          <w:rFonts w:ascii="Arial" w:eastAsia="新細明體" w:hAnsi="Arial" w:cs="Arial"/>
          <w:bCs/>
          <w:sz w:val="28"/>
          <w:szCs w:val="28"/>
          <w:lang w:val="en-GB" w:eastAsia="zh-TW"/>
        </w:rPr>
        <w:t xml:space="preserve">in accordance with the formula </w:t>
      </w:r>
      <w:r w:rsidRPr="001A599E">
        <w:rPr>
          <w:rFonts w:ascii="Arial" w:eastAsia="新細明體" w:hAnsi="Arial" w:cs="Arial"/>
          <w:bCs/>
          <w:sz w:val="28"/>
          <w:szCs w:val="28"/>
          <w:lang w:val="en-GB" w:eastAsia="zh-TW"/>
        </w:rPr>
        <w:t>as follows:</w:t>
      </w:r>
    </w:p>
    <w:p w:rsidR="00AE5E59" w:rsidRPr="001A599E" w:rsidRDefault="00AE5E59" w:rsidP="00B63EC4">
      <w:pPr>
        <w:keepNext/>
        <w:keepLines/>
        <w:widowControl/>
        <w:spacing w:line="360" w:lineRule="auto"/>
        <w:ind w:left="1276" w:hanging="425"/>
        <w:jc w:val="left"/>
        <w:rPr>
          <w:rFonts w:ascii="Arial" w:eastAsia="新細明體" w:hAnsi="Arial" w:cs="Arial"/>
          <w:bCs/>
          <w:sz w:val="28"/>
          <w:szCs w:val="28"/>
          <w:lang w:val="en-GB"/>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w:t>
      </w:r>
      <w:r w:rsidRPr="001A599E">
        <w:rPr>
          <w:rFonts w:ascii="Arial" w:hAnsi="Arial" w:cs="Arial"/>
          <w:sz w:val="28"/>
          <w:szCs w:val="28"/>
          <w:lang w:val="en-GB" w:eastAsia="zh-HK"/>
        </w:rPr>
        <w:t>)</w:t>
      </w:r>
      <w:r w:rsidRPr="001A599E">
        <w:rPr>
          <w:rFonts w:ascii="Arial" w:hAnsi="Arial" w:cs="Arial"/>
          <w:sz w:val="28"/>
          <w:szCs w:val="28"/>
          <w:lang w:val="en-GB" w:eastAsia="zh-HK"/>
        </w:rPr>
        <w:tab/>
      </w:r>
      <w:r w:rsidRPr="001A599E">
        <w:rPr>
          <w:rFonts w:ascii="Arial" w:eastAsia="新細明體" w:hAnsi="Arial" w:cs="Arial"/>
          <w:bCs/>
          <w:sz w:val="28"/>
          <w:szCs w:val="28"/>
          <w:lang w:val="en-GB"/>
        </w:rPr>
        <w:t xml:space="preserve">Build-up </w:t>
      </w:r>
      <w:r w:rsidR="00023C0D" w:rsidRPr="001A599E">
        <w:rPr>
          <w:rFonts w:ascii="Arial" w:eastAsia="新細明體" w:hAnsi="Arial" w:cs="Arial"/>
          <w:bCs/>
          <w:sz w:val="28"/>
          <w:szCs w:val="28"/>
          <w:lang w:val="en-GB"/>
        </w:rPr>
        <w:t>method</w:t>
      </w:r>
    </w:p>
    <w:p w:rsidR="001F6E02" w:rsidRPr="001A599E" w:rsidRDefault="001F6E02" w:rsidP="00B63EC4">
      <w:pPr>
        <w:keepNext/>
        <w:keepLines/>
        <w:widowControl/>
        <w:spacing w:line="360" w:lineRule="auto"/>
        <w:ind w:left="418" w:firstLine="418"/>
        <w:rPr>
          <w:rFonts w:ascii="Arial" w:eastAsia="新細明體" w:hAnsi="Arial" w:cs="Arial"/>
          <w:sz w:val="28"/>
          <w:szCs w:val="28"/>
          <w:lang w:val="en-GB"/>
        </w:rPr>
      </w:pPr>
    </w:p>
    <w:tbl>
      <w:tblPr>
        <w:tblW w:w="52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6024"/>
        <w:gridCol w:w="1339"/>
      </w:tblGrid>
      <w:tr w:rsidR="003E00F5" w:rsidRPr="001A599E" w:rsidTr="00786D35">
        <w:trPr>
          <w:jc w:val="center"/>
        </w:trPr>
        <w:tc>
          <w:tcPr>
            <w:tcW w:w="1591" w:type="dxa"/>
            <w:vMerge w:val="restart"/>
            <w:tcBorders>
              <w:top w:val="nil"/>
              <w:left w:val="nil"/>
              <w:bottom w:val="nil"/>
              <w:right w:val="nil"/>
            </w:tcBorders>
            <w:vAlign w:val="center"/>
          </w:tcPr>
          <w:p w:rsidR="003E00F5" w:rsidRPr="001A599E" w:rsidRDefault="003E00F5" w:rsidP="00B63EC4">
            <w:pPr>
              <w:keepNext/>
              <w:keepLines/>
              <w:widowControl/>
              <w:spacing w:line="360" w:lineRule="auto"/>
              <w:ind w:right="-126"/>
              <w:jc w:val="center"/>
              <w:rPr>
                <w:rFonts w:ascii="Arial" w:eastAsia="新細明體" w:hAnsi="Arial" w:cs="Arial"/>
                <w:sz w:val="28"/>
                <w:szCs w:val="28"/>
                <w:lang w:val="en-GB" w:eastAsia="zh-TW"/>
              </w:rPr>
            </w:pPr>
          </w:p>
          <w:p w:rsidR="003E00F5" w:rsidRPr="001A599E" w:rsidRDefault="003E00F5" w:rsidP="00B63EC4">
            <w:pPr>
              <w:keepNext/>
              <w:keepLines/>
              <w:widowControl/>
              <w:spacing w:line="360" w:lineRule="auto"/>
              <w:ind w:right="-126"/>
              <w:jc w:val="center"/>
              <w:rPr>
                <w:rFonts w:ascii="Arial" w:eastAsia="新細明體" w:hAnsi="Arial" w:cs="Arial"/>
                <w:sz w:val="28"/>
                <w:szCs w:val="28"/>
                <w:lang w:val="en-GB"/>
              </w:rPr>
            </w:pPr>
            <w:r w:rsidRPr="001A599E">
              <w:rPr>
                <w:rFonts w:ascii="Arial" w:eastAsia="新細明體" w:hAnsi="Arial" w:cs="Arial"/>
                <w:sz w:val="28"/>
                <w:szCs w:val="28"/>
                <w:lang w:val="en-GB" w:eastAsia="zh-TW"/>
              </w:rPr>
              <w:t>RVC =</w:t>
            </w:r>
          </w:p>
        </w:tc>
        <w:tc>
          <w:tcPr>
            <w:tcW w:w="6024" w:type="dxa"/>
            <w:tcBorders>
              <w:top w:val="nil"/>
              <w:left w:val="nil"/>
              <w:bottom w:val="single" w:sz="4" w:space="0" w:color="auto"/>
              <w:right w:val="nil"/>
            </w:tcBorders>
            <w:vAlign w:val="bottom"/>
          </w:tcPr>
          <w:p w:rsidR="003E00F5" w:rsidRPr="001A599E" w:rsidRDefault="003E00F5">
            <w:pPr>
              <w:keepNext/>
              <w:keepLines/>
              <w:widowControl/>
              <w:snapToGrid w:val="0"/>
              <w:spacing w:line="360" w:lineRule="auto"/>
              <w:jc w:val="center"/>
              <w:rPr>
                <w:rFonts w:ascii="Arial" w:eastAsia="新細明體" w:hAnsi="Arial" w:cs="Arial"/>
                <w:sz w:val="28"/>
                <w:szCs w:val="28"/>
                <w:lang w:val="en-GB"/>
              </w:rPr>
            </w:pPr>
            <w:r w:rsidRPr="001A599E">
              <w:rPr>
                <w:rFonts w:ascii="Arial" w:eastAsia="新細明體" w:hAnsi="Arial" w:cs="Arial"/>
                <w:sz w:val="28"/>
                <w:szCs w:val="28"/>
                <w:lang w:val="en-GB" w:eastAsia="zh-TW"/>
              </w:rPr>
              <w:t>value of originating materials + labour costs + product development costs</w:t>
            </w:r>
          </w:p>
        </w:tc>
        <w:tc>
          <w:tcPr>
            <w:tcW w:w="1339" w:type="dxa"/>
            <w:vMerge w:val="restart"/>
            <w:tcBorders>
              <w:top w:val="nil"/>
              <w:left w:val="nil"/>
              <w:bottom w:val="nil"/>
              <w:right w:val="nil"/>
            </w:tcBorders>
            <w:vAlign w:val="center"/>
          </w:tcPr>
          <w:p w:rsidR="003E00F5" w:rsidRPr="001A599E" w:rsidRDefault="003E00F5" w:rsidP="00B63EC4">
            <w:pPr>
              <w:keepNext/>
              <w:keepLines/>
              <w:widowControl/>
              <w:spacing w:line="360" w:lineRule="auto"/>
              <w:rPr>
                <w:rFonts w:ascii="Arial" w:eastAsia="新細明體" w:hAnsi="Arial" w:cs="Arial"/>
                <w:sz w:val="28"/>
                <w:szCs w:val="28"/>
                <w:lang w:val="en-GB" w:eastAsia="zh-TW"/>
              </w:rPr>
            </w:pPr>
          </w:p>
          <w:p w:rsidR="003E00F5" w:rsidRPr="001A599E" w:rsidRDefault="003E00F5" w:rsidP="00B63EC4">
            <w:pPr>
              <w:keepNext/>
              <w:keepLines/>
              <w:widowControl/>
              <w:spacing w:line="360" w:lineRule="auto"/>
              <w:jc w:val="center"/>
              <w:rPr>
                <w:rFonts w:ascii="Arial" w:eastAsia="新細明體" w:hAnsi="Arial" w:cs="Arial"/>
                <w:sz w:val="28"/>
                <w:szCs w:val="28"/>
                <w:lang w:val="en-GB"/>
              </w:rPr>
            </w:pPr>
            <w:r w:rsidRPr="001A599E">
              <w:rPr>
                <w:rFonts w:ascii="Arial" w:eastAsia="新細明體" w:hAnsi="Arial" w:cs="Arial"/>
                <w:sz w:val="28"/>
                <w:szCs w:val="28"/>
                <w:lang w:val="en-GB" w:eastAsia="zh-TW"/>
              </w:rPr>
              <w:t>×100%</w:t>
            </w:r>
          </w:p>
        </w:tc>
      </w:tr>
      <w:tr w:rsidR="003E00F5" w:rsidRPr="001A599E" w:rsidTr="00786D35">
        <w:trPr>
          <w:jc w:val="center"/>
        </w:trPr>
        <w:tc>
          <w:tcPr>
            <w:tcW w:w="1591" w:type="dxa"/>
            <w:vMerge/>
            <w:tcBorders>
              <w:top w:val="nil"/>
              <w:left w:val="nil"/>
              <w:bottom w:val="nil"/>
              <w:right w:val="nil"/>
            </w:tcBorders>
            <w:vAlign w:val="center"/>
          </w:tcPr>
          <w:p w:rsidR="003E00F5" w:rsidRPr="001A599E" w:rsidRDefault="003E00F5" w:rsidP="00B63EC4">
            <w:pPr>
              <w:keepNext/>
              <w:keepLines/>
              <w:widowControl/>
              <w:spacing w:line="360" w:lineRule="auto"/>
              <w:rPr>
                <w:rFonts w:ascii="Arial" w:eastAsia="新細明體" w:hAnsi="Arial" w:cs="Arial"/>
                <w:sz w:val="28"/>
                <w:szCs w:val="28"/>
                <w:lang w:val="en-GB"/>
              </w:rPr>
            </w:pPr>
          </w:p>
        </w:tc>
        <w:tc>
          <w:tcPr>
            <w:tcW w:w="6024" w:type="dxa"/>
            <w:tcBorders>
              <w:top w:val="single" w:sz="4" w:space="0" w:color="auto"/>
              <w:left w:val="nil"/>
              <w:bottom w:val="nil"/>
              <w:right w:val="nil"/>
            </w:tcBorders>
          </w:tcPr>
          <w:p w:rsidR="003E00F5" w:rsidRPr="001A599E" w:rsidRDefault="003E00F5">
            <w:pPr>
              <w:keepNext/>
              <w:keepLines/>
              <w:widowControl/>
              <w:snapToGrid w:val="0"/>
              <w:spacing w:beforeLines="50" w:before="120" w:line="360" w:lineRule="auto"/>
              <w:jc w:val="center"/>
              <w:rPr>
                <w:rFonts w:ascii="Arial" w:eastAsia="新細明體" w:hAnsi="Arial" w:cs="Arial"/>
                <w:sz w:val="28"/>
                <w:szCs w:val="28"/>
                <w:lang w:val="en-GB"/>
              </w:rPr>
            </w:pPr>
            <w:r w:rsidRPr="001A599E">
              <w:rPr>
                <w:rFonts w:ascii="Arial" w:eastAsia="新細明體" w:hAnsi="Arial" w:cs="Arial"/>
                <w:sz w:val="28"/>
                <w:szCs w:val="28"/>
                <w:lang w:val="en-GB" w:eastAsia="zh-TW"/>
              </w:rPr>
              <w:t>FOB value</w:t>
            </w:r>
          </w:p>
        </w:tc>
        <w:tc>
          <w:tcPr>
            <w:tcW w:w="1339" w:type="dxa"/>
            <w:vMerge/>
            <w:tcBorders>
              <w:top w:val="nil"/>
              <w:left w:val="nil"/>
              <w:bottom w:val="nil"/>
              <w:right w:val="nil"/>
            </w:tcBorders>
            <w:vAlign w:val="center"/>
          </w:tcPr>
          <w:p w:rsidR="003E00F5" w:rsidRPr="001A599E" w:rsidRDefault="003E00F5" w:rsidP="00B63EC4">
            <w:pPr>
              <w:keepNext/>
              <w:keepLines/>
              <w:widowControl/>
              <w:spacing w:line="360" w:lineRule="auto"/>
              <w:rPr>
                <w:rFonts w:ascii="Arial" w:eastAsia="新細明體" w:hAnsi="Arial" w:cs="Arial"/>
                <w:sz w:val="28"/>
                <w:szCs w:val="28"/>
                <w:lang w:val="en-GB"/>
              </w:rPr>
            </w:pPr>
          </w:p>
        </w:tc>
      </w:tr>
    </w:tbl>
    <w:p w:rsidR="00AB37E7" w:rsidRPr="001A599E" w:rsidRDefault="00AB37E7" w:rsidP="00B63EC4">
      <w:pPr>
        <w:keepNext/>
        <w:keepLines/>
        <w:widowControl/>
        <w:spacing w:line="360" w:lineRule="auto"/>
        <w:ind w:firstLine="418"/>
        <w:rPr>
          <w:rFonts w:ascii="Arial" w:eastAsia="SimSun" w:hAnsi="Arial" w:cs="Arial"/>
          <w:bCs/>
          <w:sz w:val="28"/>
          <w:szCs w:val="28"/>
          <w:lang w:val="en-GB"/>
        </w:rPr>
      </w:pPr>
    </w:p>
    <w:p w:rsidR="003C4A81" w:rsidRPr="001A599E" w:rsidRDefault="003C4A81" w:rsidP="00B63EC4">
      <w:pPr>
        <w:keepNext/>
        <w:keepLines/>
        <w:widowControl/>
        <w:spacing w:line="360" w:lineRule="auto"/>
        <w:ind w:left="1276" w:hanging="425"/>
        <w:jc w:val="left"/>
        <w:rPr>
          <w:rFonts w:ascii="Arial" w:eastAsia="新細明體" w:hAnsi="Arial" w:cs="Arial"/>
          <w:sz w:val="28"/>
          <w:szCs w:val="28"/>
          <w:lang w:val="en-GB"/>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ii</w:t>
      </w:r>
      <w:r w:rsidRPr="001A599E">
        <w:rPr>
          <w:rFonts w:ascii="Arial" w:hAnsi="Arial" w:cs="Arial"/>
          <w:sz w:val="28"/>
          <w:szCs w:val="28"/>
          <w:lang w:val="en-GB" w:eastAsia="zh-HK"/>
        </w:rPr>
        <w:t>)</w:t>
      </w:r>
      <w:r w:rsidRPr="001A599E">
        <w:rPr>
          <w:rFonts w:ascii="Arial" w:hAnsi="Arial" w:cs="Arial"/>
          <w:sz w:val="28"/>
          <w:szCs w:val="28"/>
          <w:lang w:val="en-GB" w:eastAsia="zh-HK"/>
        </w:rPr>
        <w:tab/>
      </w:r>
      <w:r w:rsidRPr="001A599E">
        <w:rPr>
          <w:rFonts w:ascii="Arial" w:eastAsia="新細明體" w:hAnsi="Arial" w:cs="Arial"/>
          <w:bCs/>
          <w:sz w:val="28"/>
          <w:szCs w:val="28"/>
          <w:lang w:val="en-GB"/>
        </w:rPr>
        <w:t xml:space="preserve">Build-down </w:t>
      </w:r>
      <w:r w:rsidR="00023C0D" w:rsidRPr="001A599E">
        <w:rPr>
          <w:rFonts w:ascii="Arial" w:eastAsia="新細明體" w:hAnsi="Arial" w:cs="Arial"/>
          <w:bCs/>
          <w:sz w:val="28"/>
          <w:szCs w:val="28"/>
          <w:lang w:val="en-GB"/>
        </w:rPr>
        <w:t>method</w:t>
      </w:r>
    </w:p>
    <w:p w:rsidR="003C4A81" w:rsidRPr="001A599E" w:rsidRDefault="003C4A81" w:rsidP="00B63EC4">
      <w:pPr>
        <w:keepNext/>
        <w:keepLines/>
        <w:widowControl/>
        <w:spacing w:line="360" w:lineRule="auto"/>
        <w:ind w:firstLine="418"/>
        <w:rPr>
          <w:rFonts w:ascii="Arial" w:eastAsia="SimSun" w:hAnsi="Arial" w:cs="Arial"/>
          <w:bCs/>
          <w:sz w:val="28"/>
          <w:szCs w:val="28"/>
          <w:lang w:val="en-GB"/>
        </w:rPr>
      </w:pPr>
    </w:p>
    <w:tbl>
      <w:tblPr>
        <w:tblW w:w="5330" w:type="pct"/>
        <w:jc w:val="center"/>
        <w:tblLook w:val="0000" w:firstRow="0" w:lastRow="0" w:firstColumn="0" w:lastColumn="0" w:noHBand="0" w:noVBand="0"/>
      </w:tblPr>
      <w:tblGrid>
        <w:gridCol w:w="1558"/>
        <w:gridCol w:w="6238"/>
        <w:gridCol w:w="1239"/>
      </w:tblGrid>
      <w:tr w:rsidR="00B4642F" w:rsidRPr="001A599E" w:rsidTr="00786D35">
        <w:trPr>
          <w:cantSplit/>
          <w:trHeight w:val="533"/>
          <w:jc w:val="center"/>
        </w:trPr>
        <w:tc>
          <w:tcPr>
            <w:tcW w:w="1558" w:type="dxa"/>
            <w:vMerge w:val="restart"/>
            <w:vAlign w:val="center"/>
          </w:tcPr>
          <w:p w:rsidR="003C4A81" w:rsidRPr="001A599E" w:rsidRDefault="003C4A81" w:rsidP="00B63EC4">
            <w:pPr>
              <w:keepNext/>
              <w:keepLines/>
              <w:widowControl/>
              <w:spacing w:line="360" w:lineRule="auto"/>
              <w:ind w:right="-126"/>
              <w:jc w:val="center"/>
              <w:rPr>
                <w:rFonts w:ascii="Arial" w:eastAsia="新細明體" w:hAnsi="Arial" w:cs="Arial"/>
                <w:sz w:val="28"/>
                <w:szCs w:val="28"/>
                <w:lang w:val="en-GB"/>
              </w:rPr>
            </w:pPr>
            <w:r w:rsidRPr="001A599E">
              <w:rPr>
                <w:rFonts w:ascii="Arial" w:eastAsia="新細明體" w:hAnsi="Arial" w:cs="Arial"/>
                <w:sz w:val="28"/>
                <w:szCs w:val="28"/>
                <w:lang w:val="en-GB" w:eastAsia="zh-TW"/>
              </w:rPr>
              <w:t>RVC =</w:t>
            </w:r>
          </w:p>
        </w:tc>
        <w:tc>
          <w:tcPr>
            <w:tcW w:w="6239" w:type="dxa"/>
            <w:tcBorders>
              <w:bottom w:val="single" w:sz="4" w:space="0" w:color="auto"/>
            </w:tcBorders>
          </w:tcPr>
          <w:p w:rsidR="003C4A81" w:rsidRPr="001A599E" w:rsidRDefault="003C4A81">
            <w:pPr>
              <w:keepNext/>
              <w:keepLines/>
              <w:widowControl/>
              <w:spacing w:line="360" w:lineRule="auto"/>
              <w:jc w:val="left"/>
              <w:rPr>
                <w:rFonts w:ascii="Arial" w:eastAsia="新細明體" w:hAnsi="Arial" w:cs="Arial"/>
                <w:sz w:val="28"/>
                <w:szCs w:val="28"/>
                <w:lang w:val="en-GB"/>
              </w:rPr>
            </w:pPr>
            <w:r w:rsidRPr="001A599E">
              <w:rPr>
                <w:rFonts w:ascii="Arial" w:eastAsia="新細明體" w:hAnsi="Arial" w:cs="Arial"/>
                <w:sz w:val="28"/>
                <w:szCs w:val="28"/>
                <w:lang w:val="en-GB" w:eastAsia="zh-TW"/>
              </w:rPr>
              <w:t xml:space="preserve">FOB </w:t>
            </w:r>
            <w:r w:rsidR="00B3146D" w:rsidRPr="001A599E">
              <w:rPr>
                <w:rFonts w:ascii="Arial" w:eastAsia="新細明體" w:hAnsi="Arial" w:cs="Arial"/>
                <w:sz w:val="28"/>
                <w:szCs w:val="28"/>
                <w:lang w:val="en-GB" w:eastAsia="zh-TW"/>
              </w:rPr>
              <w:t>v</w:t>
            </w:r>
            <w:r w:rsidR="00FF0AFA" w:rsidRPr="001A599E">
              <w:rPr>
                <w:rFonts w:ascii="Arial" w:eastAsia="新細明體" w:hAnsi="Arial" w:cs="Arial"/>
                <w:sz w:val="28"/>
                <w:szCs w:val="28"/>
                <w:lang w:val="en-GB" w:eastAsia="zh-TW"/>
              </w:rPr>
              <w:t>alue</w:t>
            </w:r>
            <w:r w:rsidRPr="001A599E">
              <w:rPr>
                <w:rFonts w:ascii="Arial" w:eastAsia="新細明體" w:hAnsi="Arial" w:cs="Arial"/>
                <w:sz w:val="28"/>
                <w:szCs w:val="28"/>
                <w:lang w:val="en-GB" w:eastAsia="zh-TW"/>
              </w:rPr>
              <w:t xml:space="preserve"> – </w:t>
            </w:r>
            <w:r w:rsidR="00B3146D" w:rsidRPr="001A599E">
              <w:rPr>
                <w:rFonts w:ascii="Arial" w:eastAsia="新細明體" w:hAnsi="Arial" w:cs="Arial"/>
                <w:sz w:val="28"/>
                <w:szCs w:val="28"/>
                <w:lang w:val="en-GB" w:eastAsia="zh-TW"/>
              </w:rPr>
              <w:t>v</w:t>
            </w:r>
            <w:r w:rsidRPr="001A599E">
              <w:rPr>
                <w:rFonts w:ascii="Arial" w:eastAsia="新細明體" w:hAnsi="Arial" w:cs="Arial"/>
                <w:sz w:val="28"/>
                <w:szCs w:val="28"/>
                <w:lang w:val="en-GB" w:eastAsia="zh-TW"/>
              </w:rPr>
              <w:t xml:space="preserve">alue of </w:t>
            </w:r>
            <w:r w:rsidR="00B3146D" w:rsidRPr="001A599E">
              <w:rPr>
                <w:rFonts w:ascii="Arial" w:eastAsia="新細明體" w:hAnsi="Arial" w:cs="Arial"/>
                <w:sz w:val="28"/>
                <w:szCs w:val="28"/>
                <w:lang w:val="en-GB" w:eastAsia="zh-TW"/>
              </w:rPr>
              <w:t>n</w:t>
            </w:r>
            <w:r w:rsidRPr="001A599E">
              <w:rPr>
                <w:rFonts w:ascii="Arial" w:eastAsia="新細明體" w:hAnsi="Arial" w:cs="Arial"/>
                <w:sz w:val="28"/>
                <w:szCs w:val="28"/>
                <w:lang w:val="en-GB" w:eastAsia="zh-TW"/>
              </w:rPr>
              <w:t>on-</w:t>
            </w:r>
            <w:r w:rsidR="00425249" w:rsidRPr="001A599E">
              <w:rPr>
                <w:rFonts w:ascii="Arial" w:eastAsia="新細明體" w:hAnsi="Arial" w:cs="Arial"/>
                <w:sz w:val="28"/>
                <w:szCs w:val="28"/>
                <w:lang w:val="en-GB" w:eastAsia="zh-TW"/>
              </w:rPr>
              <w:t>o</w:t>
            </w:r>
            <w:r w:rsidRPr="001A599E">
              <w:rPr>
                <w:rFonts w:ascii="Arial" w:eastAsia="新細明體" w:hAnsi="Arial" w:cs="Arial"/>
                <w:sz w:val="28"/>
                <w:szCs w:val="28"/>
                <w:lang w:val="en-GB" w:eastAsia="zh-TW"/>
              </w:rPr>
              <w:t xml:space="preserve">riginating </w:t>
            </w:r>
            <w:r w:rsidR="00B3146D" w:rsidRPr="001A599E">
              <w:rPr>
                <w:rFonts w:ascii="Arial" w:eastAsia="新細明體" w:hAnsi="Arial" w:cs="Arial"/>
                <w:sz w:val="28"/>
                <w:szCs w:val="28"/>
                <w:lang w:val="en-GB" w:eastAsia="zh-TW"/>
              </w:rPr>
              <w:t>m</w:t>
            </w:r>
            <w:r w:rsidRPr="001A599E">
              <w:rPr>
                <w:rFonts w:ascii="Arial" w:eastAsia="新細明體" w:hAnsi="Arial" w:cs="Arial"/>
                <w:sz w:val="28"/>
                <w:szCs w:val="28"/>
                <w:lang w:val="en-GB" w:eastAsia="zh-TW"/>
              </w:rPr>
              <w:t>aterials</w:t>
            </w:r>
          </w:p>
        </w:tc>
        <w:tc>
          <w:tcPr>
            <w:tcW w:w="1239" w:type="dxa"/>
            <w:vMerge w:val="restart"/>
            <w:vAlign w:val="center"/>
          </w:tcPr>
          <w:p w:rsidR="003C4A81" w:rsidRPr="001A599E" w:rsidRDefault="003C4A81" w:rsidP="00B63EC4">
            <w:pPr>
              <w:keepNext/>
              <w:keepLines/>
              <w:widowControl/>
              <w:spacing w:line="360" w:lineRule="auto"/>
              <w:jc w:val="center"/>
              <w:rPr>
                <w:rFonts w:ascii="Arial" w:eastAsia="新細明體" w:hAnsi="Arial" w:cs="Arial"/>
                <w:sz w:val="28"/>
                <w:szCs w:val="28"/>
                <w:lang w:val="en-GB"/>
              </w:rPr>
            </w:pPr>
            <w:r w:rsidRPr="001A599E">
              <w:rPr>
                <w:rFonts w:ascii="Arial" w:eastAsia="新細明體" w:hAnsi="Arial" w:cs="Arial"/>
                <w:sz w:val="28"/>
                <w:szCs w:val="28"/>
                <w:lang w:val="en-GB" w:eastAsia="zh-TW"/>
              </w:rPr>
              <w:t>×100%</w:t>
            </w:r>
          </w:p>
        </w:tc>
      </w:tr>
      <w:tr w:rsidR="003C4A81" w:rsidRPr="001A599E" w:rsidTr="00786D35">
        <w:trPr>
          <w:cantSplit/>
          <w:trHeight w:val="155"/>
          <w:jc w:val="center"/>
        </w:trPr>
        <w:tc>
          <w:tcPr>
            <w:tcW w:w="1558" w:type="dxa"/>
            <w:vMerge/>
          </w:tcPr>
          <w:p w:rsidR="003C4A81" w:rsidRPr="001A599E" w:rsidRDefault="003C4A81" w:rsidP="00B63EC4">
            <w:pPr>
              <w:keepNext/>
              <w:keepLines/>
              <w:widowControl/>
              <w:spacing w:line="360" w:lineRule="auto"/>
              <w:rPr>
                <w:rFonts w:ascii="Arial" w:eastAsia="新細明體" w:hAnsi="Arial" w:cs="Arial"/>
                <w:sz w:val="28"/>
                <w:szCs w:val="28"/>
                <w:lang w:val="en-GB"/>
              </w:rPr>
            </w:pPr>
          </w:p>
        </w:tc>
        <w:tc>
          <w:tcPr>
            <w:tcW w:w="6239" w:type="dxa"/>
            <w:tcBorders>
              <w:top w:val="single" w:sz="4" w:space="0" w:color="auto"/>
            </w:tcBorders>
          </w:tcPr>
          <w:p w:rsidR="003C4A81" w:rsidRPr="001A599E" w:rsidRDefault="003C4A81">
            <w:pPr>
              <w:keepNext/>
              <w:keepLines/>
              <w:widowControl/>
              <w:spacing w:beforeLines="50" w:before="120" w:line="360" w:lineRule="auto"/>
              <w:jc w:val="center"/>
              <w:rPr>
                <w:rFonts w:ascii="Arial" w:eastAsia="新細明體" w:hAnsi="Arial" w:cs="Arial"/>
                <w:sz w:val="28"/>
                <w:szCs w:val="28"/>
                <w:lang w:val="en-GB"/>
              </w:rPr>
            </w:pPr>
            <w:r w:rsidRPr="001A599E">
              <w:rPr>
                <w:rFonts w:ascii="Arial" w:eastAsia="新細明體" w:hAnsi="Arial" w:cs="Arial"/>
                <w:sz w:val="28"/>
                <w:szCs w:val="28"/>
                <w:lang w:val="en-GB" w:eastAsia="zh-TW"/>
              </w:rPr>
              <w:t xml:space="preserve">FOB </w:t>
            </w:r>
            <w:r w:rsidR="00B3146D" w:rsidRPr="001A599E">
              <w:rPr>
                <w:rFonts w:ascii="Arial" w:eastAsia="新細明體" w:hAnsi="Arial" w:cs="Arial"/>
                <w:sz w:val="28"/>
                <w:szCs w:val="28"/>
                <w:lang w:val="en-GB" w:eastAsia="zh-TW"/>
              </w:rPr>
              <w:t>v</w:t>
            </w:r>
            <w:r w:rsidR="00FF0AFA" w:rsidRPr="001A599E">
              <w:rPr>
                <w:rFonts w:ascii="Arial" w:eastAsia="新細明體" w:hAnsi="Arial" w:cs="Arial"/>
                <w:sz w:val="28"/>
                <w:szCs w:val="28"/>
                <w:lang w:val="en-GB" w:eastAsia="zh-TW"/>
              </w:rPr>
              <w:t>alue</w:t>
            </w:r>
          </w:p>
        </w:tc>
        <w:tc>
          <w:tcPr>
            <w:tcW w:w="1239" w:type="dxa"/>
            <w:vMerge/>
            <w:vAlign w:val="center"/>
          </w:tcPr>
          <w:p w:rsidR="003C4A81" w:rsidRPr="001A599E" w:rsidRDefault="003C4A81" w:rsidP="00B63EC4">
            <w:pPr>
              <w:keepNext/>
              <w:keepLines/>
              <w:widowControl/>
              <w:spacing w:line="360" w:lineRule="auto"/>
              <w:rPr>
                <w:rFonts w:ascii="Arial" w:eastAsia="新細明體" w:hAnsi="Arial" w:cs="Arial"/>
                <w:sz w:val="28"/>
                <w:szCs w:val="28"/>
                <w:lang w:val="en-GB"/>
              </w:rPr>
            </w:pPr>
          </w:p>
        </w:tc>
      </w:tr>
    </w:tbl>
    <w:p w:rsidR="003C4A81" w:rsidRPr="001A599E" w:rsidRDefault="003C4A81" w:rsidP="00B63EC4">
      <w:pPr>
        <w:keepNext/>
        <w:keepLines/>
        <w:widowControl/>
        <w:spacing w:line="360" w:lineRule="auto"/>
        <w:ind w:firstLine="418"/>
        <w:rPr>
          <w:rFonts w:ascii="Arial" w:eastAsia="SimSun" w:hAnsi="Arial" w:cs="Arial"/>
          <w:bCs/>
          <w:sz w:val="28"/>
          <w:szCs w:val="28"/>
          <w:lang w:val="en-GB"/>
        </w:rPr>
      </w:pPr>
    </w:p>
    <w:p w:rsidR="00AE5E59" w:rsidRPr="001A599E" w:rsidRDefault="00AE5E59" w:rsidP="00B63EC4">
      <w:pPr>
        <w:widowControl/>
        <w:snapToGrid w:val="0"/>
        <w:spacing w:line="360" w:lineRule="auto"/>
        <w:ind w:firstLineChars="300" w:firstLine="840"/>
        <w:rPr>
          <w:rFonts w:ascii="Arial" w:eastAsia="新細明體" w:hAnsi="Arial" w:cs="Arial"/>
          <w:bCs/>
          <w:sz w:val="28"/>
          <w:szCs w:val="28"/>
          <w:lang w:val="en-GB"/>
        </w:rPr>
      </w:pPr>
      <w:r w:rsidRPr="001A599E">
        <w:rPr>
          <w:rFonts w:ascii="Arial" w:eastAsia="新細明體" w:hAnsi="Arial" w:cs="Arial"/>
          <w:bCs/>
          <w:sz w:val="28"/>
          <w:szCs w:val="28"/>
          <w:lang w:val="en-GB"/>
        </w:rPr>
        <w:t xml:space="preserve">The value of originating materials </w:t>
      </w:r>
      <w:r w:rsidR="00FF0AFA" w:rsidRPr="001A599E">
        <w:rPr>
          <w:rFonts w:ascii="Arial" w:eastAsia="新細明體" w:hAnsi="Arial" w:cs="Arial"/>
          <w:bCs/>
          <w:sz w:val="28"/>
          <w:szCs w:val="28"/>
          <w:lang w:val="en-GB"/>
        </w:rPr>
        <w:t xml:space="preserve">shall </w:t>
      </w:r>
      <w:r w:rsidRPr="001A599E">
        <w:rPr>
          <w:rFonts w:ascii="Arial" w:eastAsia="新細明體" w:hAnsi="Arial" w:cs="Arial"/>
          <w:bCs/>
          <w:sz w:val="28"/>
          <w:szCs w:val="28"/>
          <w:lang w:val="en-GB"/>
        </w:rPr>
        <w:t xml:space="preserve">include the value of originating raw materials and </w:t>
      </w:r>
      <w:r w:rsidRPr="001A599E">
        <w:rPr>
          <w:rFonts w:ascii="Arial" w:eastAsia="新細明體" w:hAnsi="Arial" w:cs="Arial"/>
          <w:sz w:val="28"/>
          <w:szCs w:val="28"/>
          <w:lang w:val="en-GB"/>
        </w:rPr>
        <w:t>component parts</w:t>
      </w:r>
      <w:r w:rsidRPr="001A599E">
        <w:rPr>
          <w:rFonts w:ascii="Arial" w:eastAsia="新細明體" w:hAnsi="Arial" w:cs="Arial"/>
          <w:bCs/>
          <w:sz w:val="28"/>
          <w:szCs w:val="28"/>
          <w:lang w:val="en-GB"/>
        </w:rPr>
        <w:t>.</w:t>
      </w:r>
    </w:p>
    <w:p w:rsidR="00AB37E7" w:rsidRPr="001A599E" w:rsidRDefault="00AB37E7" w:rsidP="00AB37E7">
      <w:pPr>
        <w:widowControl/>
        <w:spacing w:line="360" w:lineRule="auto"/>
        <w:ind w:firstLine="720"/>
        <w:rPr>
          <w:rFonts w:ascii="Arial" w:eastAsia="新細明體" w:hAnsi="Arial" w:cs="Arial"/>
          <w:bCs/>
          <w:sz w:val="28"/>
          <w:szCs w:val="28"/>
          <w:lang w:val="en-GB" w:eastAsia="zh-TW"/>
        </w:rPr>
      </w:pPr>
    </w:p>
    <w:p w:rsidR="00AE5E59" w:rsidRPr="001A599E" w:rsidRDefault="00AE5E59" w:rsidP="00B63EC4">
      <w:pPr>
        <w:widowControl/>
        <w:tabs>
          <w:tab w:val="left" w:pos="851"/>
        </w:tabs>
        <w:spacing w:line="360" w:lineRule="auto"/>
        <w:rPr>
          <w:rFonts w:ascii="Arial" w:eastAsia="新細明體" w:hAnsi="Arial" w:cs="Arial"/>
          <w:bCs/>
          <w:sz w:val="28"/>
          <w:szCs w:val="28"/>
          <w:lang w:val="en-GB"/>
        </w:rPr>
      </w:pPr>
      <w:r w:rsidRPr="001A599E">
        <w:rPr>
          <w:rFonts w:ascii="Arial" w:hAnsi="Arial" w:cs="Arial"/>
          <w:sz w:val="28"/>
          <w:szCs w:val="28"/>
          <w:lang w:val="en-GB" w:eastAsia="zh-HK"/>
        </w:rPr>
        <w:t>2.</w:t>
      </w:r>
      <w:r w:rsidRPr="001A599E">
        <w:rPr>
          <w:rFonts w:ascii="Arial" w:hAnsi="Arial" w:cs="Arial"/>
          <w:sz w:val="28"/>
          <w:szCs w:val="28"/>
          <w:lang w:val="en-GB" w:eastAsia="zh-HK"/>
        </w:rPr>
        <w:tab/>
      </w:r>
      <w:r w:rsidRPr="001A599E">
        <w:rPr>
          <w:rFonts w:ascii="Arial" w:eastAsia="新細明體" w:hAnsi="Arial" w:cs="Arial"/>
          <w:bCs/>
          <w:sz w:val="28"/>
          <w:szCs w:val="28"/>
          <w:lang w:val="en-GB"/>
        </w:rPr>
        <w:t>For the purposes of subparagraph</w:t>
      </w:r>
      <w:r w:rsidR="00467F45" w:rsidRPr="001A599E">
        <w:rPr>
          <w:rFonts w:ascii="Arial" w:eastAsia="新細明體" w:hAnsi="Arial" w:cs="Arial"/>
          <w:bCs/>
          <w:sz w:val="28"/>
          <w:szCs w:val="28"/>
          <w:lang w:val="en-GB"/>
        </w:rPr>
        <w:t> </w:t>
      </w:r>
      <w:r w:rsidRPr="001A599E">
        <w:rPr>
          <w:rFonts w:ascii="Arial" w:eastAsia="新細明體" w:hAnsi="Arial" w:cs="Arial"/>
          <w:bCs/>
          <w:sz w:val="28"/>
          <w:szCs w:val="28"/>
          <w:lang w:val="en-GB"/>
        </w:rPr>
        <w:t>(</w:t>
      </w:r>
      <w:r w:rsidR="00585F21" w:rsidRPr="001A599E">
        <w:rPr>
          <w:rFonts w:ascii="Arial" w:eastAsia="新細明體" w:hAnsi="Arial" w:cs="Arial"/>
          <w:bCs/>
          <w:sz w:val="28"/>
          <w:szCs w:val="28"/>
          <w:lang w:val="en-GB"/>
        </w:rPr>
        <w:t>i</w:t>
      </w:r>
      <w:r w:rsidRPr="001A599E">
        <w:rPr>
          <w:rFonts w:ascii="Arial" w:eastAsia="新細明體" w:hAnsi="Arial" w:cs="Arial"/>
          <w:bCs/>
          <w:sz w:val="28"/>
          <w:szCs w:val="28"/>
          <w:lang w:val="en-GB"/>
        </w:rPr>
        <w:t>) of paragraph</w:t>
      </w:r>
      <w:r w:rsidR="00467F45" w:rsidRPr="001A599E">
        <w:rPr>
          <w:rFonts w:ascii="Arial" w:eastAsia="新細明體" w:hAnsi="Arial" w:cs="Arial"/>
          <w:bCs/>
          <w:sz w:val="28"/>
          <w:szCs w:val="28"/>
          <w:lang w:val="en-GB"/>
        </w:rPr>
        <w:t> </w:t>
      </w:r>
      <w:r w:rsidRPr="001A599E">
        <w:rPr>
          <w:rFonts w:ascii="Arial" w:eastAsia="新細明體" w:hAnsi="Arial" w:cs="Arial"/>
          <w:bCs/>
          <w:sz w:val="28"/>
          <w:szCs w:val="28"/>
          <w:lang w:val="en-GB"/>
        </w:rPr>
        <w:t xml:space="preserve">1 of this Article, product development refers to product development carried out in one side for </w:t>
      </w:r>
      <w:r w:rsidR="00023C0D" w:rsidRPr="001A599E">
        <w:rPr>
          <w:rFonts w:ascii="Arial" w:eastAsia="新細明體" w:hAnsi="Arial" w:cs="Arial"/>
          <w:bCs/>
          <w:sz w:val="28"/>
          <w:szCs w:val="28"/>
          <w:lang w:val="en-GB"/>
        </w:rPr>
        <w:t xml:space="preserve">the purposes of </w:t>
      </w:r>
      <w:r w:rsidRPr="001A599E">
        <w:rPr>
          <w:rFonts w:ascii="Arial" w:eastAsia="新細明體" w:hAnsi="Arial" w:cs="Arial"/>
          <w:bCs/>
          <w:sz w:val="28"/>
          <w:szCs w:val="28"/>
          <w:lang w:val="en-GB"/>
        </w:rPr>
        <w:t xml:space="preserve">producing or processing the exporting goods.  </w:t>
      </w:r>
      <w:r w:rsidR="002F47BD" w:rsidRPr="001A599E">
        <w:rPr>
          <w:rFonts w:ascii="Arial" w:eastAsia="新細明體" w:hAnsi="Arial" w:cs="Arial"/>
          <w:bCs/>
          <w:sz w:val="28"/>
          <w:szCs w:val="28"/>
          <w:lang w:val="en-GB"/>
        </w:rPr>
        <w:t>Expenses incurred in p</w:t>
      </w:r>
      <w:r w:rsidRPr="001A599E">
        <w:rPr>
          <w:rFonts w:ascii="Arial" w:eastAsia="新細明體" w:hAnsi="Arial" w:cs="Arial"/>
          <w:bCs/>
          <w:sz w:val="28"/>
          <w:szCs w:val="28"/>
          <w:lang w:val="en-GB"/>
        </w:rPr>
        <w:t xml:space="preserve">roduct development </w:t>
      </w:r>
      <w:r w:rsidR="00050703" w:rsidRPr="001A599E">
        <w:rPr>
          <w:rFonts w:ascii="Arial" w:eastAsia="新細明體" w:hAnsi="Arial" w:cs="Arial"/>
          <w:bCs/>
          <w:sz w:val="28"/>
          <w:szCs w:val="28"/>
          <w:lang w:val="en-GB"/>
        </w:rPr>
        <w:t>shall</w:t>
      </w:r>
      <w:r w:rsidRPr="001A599E">
        <w:rPr>
          <w:rFonts w:ascii="Arial" w:eastAsia="新細明體" w:hAnsi="Arial" w:cs="Arial"/>
          <w:bCs/>
          <w:sz w:val="28"/>
          <w:szCs w:val="28"/>
          <w:lang w:val="en-GB"/>
        </w:rPr>
        <w:t xml:space="preserve"> be related to the exporting goods.  These </w:t>
      </w:r>
      <w:r w:rsidR="009118BD" w:rsidRPr="001A599E">
        <w:rPr>
          <w:rFonts w:ascii="Arial" w:eastAsia="新細明體" w:hAnsi="Arial" w:cs="Arial"/>
          <w:bCs/>
          <w:sz w:val="28"/>
          <w:szCs w:val="28"/>
          <w:lang w:val="en-GB"/>
        </w:rPr>
        <w:t>expenses</w:t>
      </w:r>
      <w:r w:rsidRPr="001A599E">
        <w:rPr>
          <w:rFonts w:ascii="Arial" w:eastAsia="新細明體" w:hAnsi="Arial" w:cs="Arial"/>
          <w:bCs/>
          <w:sz w:val="28"/>
          <w:szCs w:val="28"/>
          <w:lang w:val="en-GB"/>
        </w:rPr>
        <w:t xml:space="preserve"> include fees payable for the development of designs, patents, patented technologies, </w:t>
      </w:r>
      <w:r w:rsidRPr="001A599E">
        <w:rPr>
          <w:rFonts w:ascii="Arial" w:eastAsia="新細明體" w:hAnsi="Arial" w:cs="Arial"/>
          <w:bCs/>
          <w:sz w:val="28"/>
          <w:szCs w:val="28"/>
          <w:lang w:val="en-GB"/>
        </w:rPr>
        <w:lastRenderedPageBreak/>
        <w:t xml:space="preserve">trademarks or copyrights </w:t>
      </w:r>
      <w:r w:rsidR="002F47BD" w:rsidRPr="001A599E">
        <w:rPr>
          <w:rFonts w:ascii="Arial" w:eastAsia="新細明體" w:hAnsi="Arial" w:cs="Arial"/>
          <w:bCs/>
          <w:sz w:val="28"/>
          <w:szCs w:val="28"/>
          <w:lang w:val="en-GB"/>
        </w:rPr>
        <w:t xml:space="preserve">(collectively “these rights”) </w:t>
      </w:r>
      <w:r w:rsidRPr="001A599E">
        <w:rPr>
          <w:rFonts w:ascii="Arial" w:eastAsia="新細明體" w:hAnsi="Arial" w:cs="Arial"/>
          <w:bCs/>
          <w:sz w:val="28"/>
          <w:szCs w:val="28"/>
          <w:lang w:val="en-GB"/>
        </w:rPr>
        <w:t xml:space="preserve">carried out by the manufacturer himself, fees payable to a natural or legal person in one side for undertaking </w:t>
      </w:r>
      <w:r w:rsidR="00050703" w:rsidRPr="001A599E">
        <w:rPr>
          <w:rFonts w:ascii="Arial" w:eastAsia="新細明體" w:hAnsi="Arial" w:cs="Arial"/>
          <w:bCs/>
          <w:sz w:val="28"/>
          <w:szCs w:val="28"/>
          <w:lang w:val="en-GB"/>
        </w:rPr>
        <w:t xml:space="preserve">the development of these rights, </w:t>
      </w:r>
      <w:r w:rsidRPr="001A599E">
        <w:rPr>
          <w:rFonts w:ascii="Arial" w:eastAsia="新細明體" w:hAnsi="Arial" w:cs="Arial"/>
          <w:bCs/>
          <w:sz w:val="28"/>
          <w:szCs w:val="28"/>
          <w:lang w:val="en-GB"/>
        </w:rPr>
        <w:t xml:space="preserve">and </w:t>
      </w:r>
      <w:r w:rsidR="00050703" w:rsidRPr="001A599E">
        <w:rPr>
          <w:rFonts w:ascii="Arial" w:eastAsia="新細明體" w:hAnsi="Arial" w:cs="Arial"/>
          <w:bCs/>
          <w:sz w:val="28"/>
          <w:szCs w:val="28"/>
          <w:lang w:val="en-GB"/>
        </w:rPr>
        <w:t xml:space="preserve">fees payable for </w:t>
      </w:r>
      <w:r w:rsidRPr="001A599E">
        <w:rPr>
          <w:rFonts w:ascii="Arial" w:eastAsia="新細明體" w:hAnsi="Arial" w:cs="Arial"/>
          <w:bCs/>
          <w:sz w:val="28"/>
          <w:szCs w:val="28"/>
          <w:lang w:val="en-GB"/>
        </w:rPr>
        <w:t xml:space="preserve">purchasing these rights owned by a natural or legal person in one side.  The </w:t>
      </w:r>
      <w:r w:rsidR="009118BD" w:rsidRPr="001A599E">
        <w:rPr>
          <w:rFonts w:ascii="Arial" w:eastAsia="新細明體" w:hAnsi="Arial" w:cs="Arial"/>
          <w:bCs/>
          <w:sz w:val="28"/>
          <w:szCs w:val="28"/>
          <w:lang w:val="en-GB"/>
        </w:rPr>
        <w:t>expenses</w:t>
      </w:r>
      <w:r w:rsidRPr="001A599E">
        <w:rPr>
          <w:rFonts w:ascii="Arial" w:eastAsia="新細明體" w:hAnsi="Arial" w:cs="Arial"/>
          <w:bCs/>
          <w:sz w:val="28"/>
          <w:szCs w:val="28"/>
          <w:lang w:val="en-GB"/>
        </w:rPr>
        <w:t xml:space="preserve"> </w:t>
      </w:r>
      <w:r w:rsidR="00050703" w:rsidRPr="001A599E">
        <w:rPr>
          <w:rFonts w:ascii="Arial" w:eastAsia="新細明體" w:hAnsi="Arial" w:cs="Arial"/>
          <w:bCs/>
          <w:sz w:val="28"/>
          <w:szCs w:val="28"/>
          <w:lang w:val="en-GB"/>
        </w:rPr>
        <w:t xml:space="preserve">incurred </w:t>
      </w:r>
      <w:r w:rsidR="00AF0A8E" w:rsidRPr="001A599E">
        <w:rPr>
          <w:rFonts w:ascii="Arial" w:eastAsia="新細明體" w:hAnsi="Arial" w:cs="Arial"/>
          <w:bCs/>
          <w:sz w:val="28"/>
          <w:szCs w:val="28"/>
          <w:lang w:val="en-GB"/>
        </w:rPr>
        <w:t>shall</w:t>
      </w:r>
      <w:r w:rsidRPr="001A599E">
        <w:rPr>
          <w:rFonts w:ascii="Arial" w:eastAsia="新細明體" w:hAnsi="Arial" w:cs="Arial"/>
          <w:bCs/>
          <w:sz w:val="28"/>
          <w:szCs w:val="28"/>
          <w:lang w:val="en-GB"/>
        </w:rPr>
        <w:t xml:space="preserve"> be identifiable under generally accepted accounting principles and the Customs Valuation Agreement.</w:t>
      </w:r>
    </w:p>
    <w:p w:rsidR="00AB37E7" w:rsidRPr="001A599E" w:rsidRDefault="00AB37E7" w:rsidP="00AD5C42">
      <w:pPr>
        <w:widowControl/>
        <w:spacing w:line="360" w:lineRule="auto"/>
        <w:rPr>
          <w:rFonts w:ascii="Arial" w:eastAsia="新細明體" w:hAnsi="Arial" w:cs="Arial"/>
          <w:bCs/>
          <w:sz w:val="28"/>
          <w:szCs w:val="28"/>
          <w:lang w:val="en-GB"/>
        </w:rPr>
      </w:pPr>
    </w:p>
    <w:p w:rsidR="00AE5E59" w:rsidRPr="001A599E" w:rsidRDefault="00AE5E59" w:rsidP="00B63EC4">
      <w:pPr>
        <w:widowControl/>
        <w:tabs>
          <w:tab w:val="left" w:pos="851"/>
        </w:tabs>
        <w:overflowPunct w:val="0"/>
        <w:spacing w:line="360" w:lineRule="auto"/>
        <w:rPr>
          <w:rFonts w:ascii="Arial" w:eastAsia="新細明體" w:hAnsi="Arial" w:cs="Arial"/>
          <w:bCs/>
          <w:sz w:val="28"/>
          <w:szCs w:val="28"/>
          <w:lang w:val="en-GB"/>
        </w:rPr>
      </w:pPr>
      <w:r w:rsidRPr="001A599E">
        <w:rPr>
          <w:rFonts w:ascii="Arial" w:hAnsi="Arial" w:cs="Arial"/>
          <w:sz w:val="28"/>
          <w:szCs w:val="28"/>
          <w:lang w:val="en-GB" w:eastAsia="zh-HK"/>
        </w:rPr>
        <w:t>3.</w:t>
      </w:r>
      <w:r w:rsidRPr="001A599E">
        <w:rPr>
          <w:rFonts w:ascii="Arial" w:hAnsi="Arial" w:cs="Arial"/>
          <w:sz w:val="28"/>
          <w:szCs w:val="28"/>
          <w:lang w:val="en-GB" w:eastAsia="zh-HK"/>
        </w:rPr>
        <w:tab/>
      </w:r>
      <w:r w:rsidRPr="001A599E">
        <w:rPr>
          <w:rFonts w:ascii="Arial" w:eastAsia="新細明體" w:hAnsi="Arial" w:cs="Arial"/>
          <w:bCs/>
          <w:sz w:val="28"/>
          <w:szCs w:val="28"/>
          <w:lang w:val="en-GB"/>
        </w:rPr>
        <w:t>For the purposes of subparagraph</w:t>
      </w:r>
      <w:r w:rsidR="00467F45" w:rsidRPr="001A599E">
        <w:rPr>
          <w:rFonts w:ascii="Arial" w:eastAsia="新細明體" w:hAnsi="Arial" w:cs="Arial"/>
          <w:bCs/>
          <w:sz w:val="28"/>
          <w:szCs w:val="28"/>
          <w:lang w:val="en-GB"/>
        </w:rPr>
        <w:t> </w:t>
      </w:r>
      <w:r w:rsidRPr="001A599E">
        <w:rPr>
          <w:rFonts w:ascii="Arial" w:eastAsia="新細明體" w:hAnsi="Arial" w:cs="Arial"/>
          <w:bCs/>
          <w:sz w:val="28"/>
          <w:szCs w:val="28"/>
          <w:lang w:val="en-GB"/>
        </w:rPr>
        <w:t>(</w:t>
      </w:r>
      <w:r w:rsidR="00585F21" w:rsidRPr="001A599E">
        <w:rPr>
          <w:rFonts w:ascii="Arial" w:eastAsia="新細明體" w:hAnsi="Arial" w:cs="Arial"/>
          <w:bCs/>
          <w:sz w:val="28"/>
          <w:szCs w:val="28"/>
          <w:lang w:val="en-GB"/>
        </w:rPr>
        <w:t>ii</w:t>
      </w:r>
      <w:r w:rsidRPr="001A599E">
        <w:rPr>
          <w:rFonts w:ascii="Arial" w:eastAsia="新細明體" w:hAnsi="Arial" w:cs="Arial"/>
          <w:bCs/>
          <w:sz w:val="28"/>
          <w:szCs w:val="28"/>
          <w:lang w:val="en-GB"/>
        </w:rPr>
        <w:t>) of paragraph</w:t>
      </w:r>
      <w:r w:rsidR="00467F45" w:rsidRPr="001A599E">
        <w:rPr>
          <w:rFonts w:ascii="Arial" w:eastAsia="新細明體" w:hAnsi="Arial" w:cs="Arial"/>
          <w:bCs/>
          <w:sz w:val="28"/>
          <w:szCs w:val="28"/>
          <w:lang w:val="en-GB"/>
        </w:rPr>
        <w:t> </w:t>
      </w:r>
      <w:r w:rsidRPr="001A599E">
        <w:rPr>
          <w:rFonts w:ascii="Arial" w:eastAsia="新細明體" w:hAnsi="Arial" w:cs="Arial"/>
          <w:bCs/>
          <w:sz w:val="28"/>
          <w:szCs w:val="28"/>
          <w:lang w:val="en-GB"/>
        </w:rPr>
        <w:t xml:space="preserve">1 of this Article, the value of non-originating materials shall be determined according to one </w:t>
      </w:r>
      <w:r w:rsidR="00425249" w:rsidRPr="001A599E">
        <w:rPr>
          <w:rFonts w:ascii="Arial" w:eastAsia="新細明體" w:hAnsi="Arial" w:cs="Arial"/>
          <w:bCs/>
          <w:sz w:val="28"/>
          <w:szCs w:val="28"/>
          <w:lang w:val="en-GB"/>
        </w:rPr>
        <w:t xml:space="preserve">of </w:t>
      </w:r>
      <w:r w:rsidRPr="001A599E">
        <w:rPr>
          <w:rFonts w:ascii="Arial" w:eastAsia="新細明體" w:hAnsi="Arial" w:cs="Arial"/>
          <w:bCs/>
          <w:sz w:val="28"/>
          <w:szCs w:val="28"/>
          <w:lang w:val="en-GB"/>
        </w:rPr>
        <w:t>the following circumstances:</w:t>
      </w:r>
    </w:p>
    <w:p w:rsidR="00AE5E59" w:rsidRPr="001A599E" w:rsidRDefault="00AE5E59" w:rsidP="00B63EC4">
      <w:pPr>
        <w:widowControl/>
        <w:snapToGrid w:val="0"/>
        <w:spacing w:line="360" w:lineRule="auto"/>
        <w:ind w:left="1701" w:hanging="850"/>
        <w:rPr>
          <w:rFonts w:ascii="Arial" w:eastAsia="新細明體" w:hAnsi="Arial" w:cs="Arial"/>
          <w:bCs/>
          <w:sz w:val="28"/>
          <w:szCs w:val="28"/>
          <w:lang w:val="en-GB"/>
        </w:rPr>
      </w:pPr>
      <w:r w:rsidRPr="001A599E">
        <w:rPr>
          <w:rFonts w:ascii="Arial" w:hAnsi="Arial" w:cs="Arial"/>
          <w:sz w:val="28"/>
          <w:szCs w:val="28"/>
          <w:lang w:val="en-GB" w:eastAsia="zh-HK"/>
        </w:rPr>
        <w:t>(</w:t>
      </w:r>
      <w:r w:rsidR="000E4F24" w:rsidRPr="001A599E">
        <w:rPr>
          <w:rFonts w:ascii="Arial" w:hAnsi="Arial" w:cs="Arial"/>
          <w:sz w:val="28"/>
          <w:szCs w:val="28"/>
          <w:lang w:val="en-GB" w:eastAsia="zh-HK"/>
        </w:rPr>
        <w:t>i</w:t>
      </w:r>
      <w:r w:rsidRPr="001A599E">
        <w:rPr>
          <w:rFonts w:ascii="Arial" w:hAnsi="Arial" w:cs="Arial"/>
          <w:sz w:val="28"/>
          <w:szCs w:val="28"/>
          <w:lang w:val="en-GB" w:eastAsia="zh-HK"/>
        </w:rPr>
        <w:t>)</w:t>
      </w:r>
      <w:r w:rsidRPr="001A599E">
        <w:rPr>
          <w:rFonts w:ascii="Arial" w:hAnsi="Arial" w:cs="Arial"/>
          <w:sz w:val="28"/>
          <w:szCs w:val="28"/>
          <w:lang w:val="en-GB" w:eastAsia="zh-HK"/>
        </w:rPr>
        <w:tab/>
      </w:r>
      <w:r w:rsidRPr="001A599E">
        <w:rPr>
          <w:rFonts w:ascii="Arial" w:eastAsia="新細明體" w:hAnsi="Arial" w:cs="Arial"/>
          <w:bCs/>
          <w:sz w:val="28"/>
          <w:szCs w:val="28"/>
          <w:lang w:val="en-GB"/>
        </w:rPr>
        <w:t>in case of the imported non-originating materials, the value of non-originating materials shall be the CIF value of the materials at the time of importation;</w:t>
      </w:r>
    </w:p>
    <w:p w:rsidR="00AE5E59" w:rsidRPr="001A599E" w:rsidRDefault="00AE5E59" w:rsidP="00B63EC4">
      <w:pPr>
        <w:widowControl/>
        <w:snapToGrid w:val="0"/>
        <w:spacing w:line="360" w:lineRule="auto"/>
        <w:ind w:left="1701" w:hanging="850"/>
        <w:rPr>
          <w:rFonts w:ascii="Arial" w:eastAsia="新細明體" w:hAnsi="Arial" w:cs="Arial"/>
          <w:sz w:val="28"/>
          <w:szCs w:val="28"/>
          <w:lang w:val="en-GB" w:eastAsia="zh-TW"/>
        </w:rPr>
      </w:pPr>
      <w:r w:rsidRPr="001A599E">
        <w:rPr>
          <w:rFonts w:ascii="Arial" w:hAnsi="Arial" w:cs="Arial"/>
          <w:sz w:val="28"/>
          <w:szCs w:val="28"/>
          <w:lang w:val="en-GB" w:eastAsia="zh-HK"/>
        </w:rPr>
        <w:t>(</w:t>
      </w:r>
      <w:r w:rsidR="000E4F24" w:rsidRPr="001A599E">
        <w:rPr>
          <w:rFonts w:ascii="Arial" w:hAnsi="Arial" w:cs="Arial"/>
          <w:sz w:val="28"/>
          <w:szCs w:val="28"/>
          <w:lang w:val="en-GB" w:eastAsia="zh-HK"/>
        </w:rPr>
        <w:t>ii</w:t>
      </w:r>
      <w:r w:rsidRPr="001A599E">
        <w:rPr>
          <w:rFonts w:ascii="Arial" w:hAnsi="Arial" w:cs="Arial"/>
          <w:sz w:val="28"/>
          <w:szCs w:val="28"/>
          <w:lang w:val="en-GB" w:eastAsia="zh-HK"/>
        </w:rPr>
        <w:t>)</w:t>
      </w:r>
      <w:r w:rsidRPr="001A599E">
        <w:rPr>
          <w:rFonts w:ascii="Arial" w:hAnsi="Arial" w:cs="Arial"/>
          <w:sz w:val="28"/>
          <w:szCs w:val="28"/>
          <w:lang w:val="en-GB" w:eastAsia="zh-HK"/>
        </w:rPr>
        <w:tab/>
      </w:r>
      <w:r w:rsidRPr="001A599E">
        <w:rPr>
          <w:rFonts w:ascii="Arial" w:eastAsia="新細明體" w:hAnsi="Arial" w:cs="Arial"/>
          <w:sz w:val="28"/>
          <w:szCs w:val="28"/>
          <w:lang w:val="en-GB" w:eastAsia="zh-TW"/>
        </w:rPr>
        <w:t xml:space="preserve">in case of the non-originating materials obtained in one side, </w:t>
      </w:r>
      <w:r w:rsidRPr="001A599E">
        <w:rPr>
          <w:rFonts w:ascii="Arial" w:eastAsia="新細明體" w:hAnsi="Arial" w:cs="Arial"/>
          <w:bCs/>
          <w:sz w:val="28"/>
          <w:szCs w:val="28"/>
          <w:lang w:val="en-GB"/>
        </w:rPr>
        <w:t>the value of non-originating materials</w:t>
      </w:r>
      <w:r w:rsidRPr="001A599E">
        <w:rPr>
          <w:rFonts w:ascii="Arial" w:eastAsia="新細明體" w:hAnsi="Arial" w:cs="Arial"/>
          <w:sz w:val="28"/>
          <w:szCs w:val="28"/>
          <w:lang w:val="en-GB" w:eastAsia="zh-TW"/>
        </w:rPr>
        <w:t xml:space="preserve"> shall be the earliest ascertain</w:t>
      </w:r>
      <w:r w:rsidR="0056592D" w:rsidRPr="001A599E">
        <w:rPr>
          <w:rFonts w:ascii="Arial" w:eastAsia="新細明體" w:hAnsi="Arial" w:cs="Arial"/>
          <w:sz w:val="28"/>
          <w:szCs w:val="28"/>
          <w:lang w:val="en-GB" w:eastAsia="zh-TW"/>
        </w:rPr>
        <w:t>able</w:t>
      </w:r>
      <w:r w:rsidRPr="001A599E">
        <w:rPr>
          <w:rFonts w:ascii="Arial" w:eastAsia="新細明體" w:hAnsi="Arial" w:cs="Arial"/>
          <w:sz w:val="28"/>
          <w:szCs w:val="28"/>
          <w:lang w:val="en-GB" w:eastAsia="zh-TW"/>
        </w:rPr>
        <w:t xml:space="preserve"> price paid or payable</w:t>
      </w:r>
      <w:r w:rsidR="00FC4D9C" w:rsidRPr="001A599E">
        <w:rPr>
          <w:rFonts w:ascii="Arial" w:eastAsia="新細明體" w:hAnsi="Arial" w:cs="Arial"/>
          <w:sz w:val="28"/>
          <w:szCs w:val="28"/>
          <w:lang w:val="en-GB" w:eastAsia="zh-TW"/>
        </w:rPr>
        <w:t xml:space="preserve"> </w:t>
      </w:r>
      <w:r w:rsidRPr="001A599E">
        <w:rPr>
          <w:rFonts w:ascii="Arial" w:eastAsia="新細明體" w:hAnsi="Arial" w:cs="Arial"/>
          <w:sz w:val="28"/>
          <w:szCs w:val="28"/>
          <w:lang w:val="en-GB" w:eastAsia="zh-TW"/>
        </w:rPr>
        <w:t xml:space="preserve">in one side.  The value of such non-originating materials shall not include freight, insurance, packing costs and any other costs incurred in transporting the material from the supplier’s warehouse to the </w:t>
      </w:r>
      <w:r w:rsidR="004A3F19" w:rsidRPr="001A599E">
        <w:rPr>
          <w:rFonts w:ascii="Arial" w:eastAsia="新細明體" w:hAnsi="Arial" w:cs="Arial"/>
          <w:sz w:val="28"/>
          <w:szCs w:val="28"/>
          <w:lang w:val="en-GB" w:eastAsia="zh-TW"/>
        </w:rPr>
        <w:t>manufacture</w:t>
      </w:r>
      <w:r w:rsidR="001D200A" w:rsidRPr="001A599E">
        <w:rPr>
          <w:rFonts w:ascii="Arial" w:eastAsia="新細明體" w:hAnsi="Arial" w:cs="Arial"/>
          <w:sz w:val="28"/>
          <w:szCs w:val="28"/>
          <w:lang w:val="en-GB" w:eastAsia="zh-TW"/>
        </w:rPr>
        <w:t>r</w:t>
      </w:r>
      <w:r w:rsidRPr="001A599E">
        <w:rPr>
          <w:rFonts w:ascii="Arial" w:eastAsia="新細明體" w:hAnsi="Arial" w:cs="Arial"/>
          <w:sz w:val="28"/>
          <w:szCs w:val="28"/>
          <w:lang w:val="en-GB" w:eastAsia="zh-TW"/>
        </w:rPr>
        <w:t>’s location.</w:t>
      </w:r>
    </w:p>
    <w:p w:rsidR="00AB37E7" w:rsidRPr="001A599E" w:rsidRDefault="00AB37E7" w:rsidP="00AB37E7">
      <w:pPr>
        <w:widowControl/>
        <w:snapToGrid w:val="0"/>
        <w:spacing w:line="360" w:lineRule="auto"/>
        <w:ind w:left="1434" w:hanging="876"/>
        <w:rPr>
          <w:rFonts w:ascii="Arial" w:eastAsia="新細明體" w:hAnsi="Arial" w:cs="Arial"/>
          <w:sz w:val="28"/>
          <w:szCs w:val="28"/>
          <w:lang w:val="en-GB"/>
        </w:rPr>
      </w:pPr>
    </w:p>
    <w:p w:rsidR="00AE5E59" w:rsidRPr="001A599E" w:rsidRDefault="00AE5E59" w:rsidP="00B63EC4">
      <w:pPr>
        <w:widowControl/>
        <w:tabs>
          <w:tab w:val="left" w:pos="851"/>
        </w:tabs>
        <w:overflowPunct w:val="0"/>
        <w:spacing w:line="360" w:lineRule="auto"/>
        <w:rPr>
          <w:rFonts w:ascii="Arial" w:eastAsia="新細明體" w:hAnsi="Arial" w:cs="Arial"/>
          <w:bCs/>
          <w:sz w:val="28"/>
          <w:szCs w:val="28"/>
          <w:lang w:val="en-GB"/>
        </w:rPr>
      </w:pPr>
      <w:r w:rsidRPr="001A599E">
        <w:rPr>
          <w:rFonts w:ascii="Arial" w:hAnsi="Arial" w:cs="Arial"/>
          <w:sz w:val="28"/>
          <w:szCs w:val="28"/>
          <w:lang w:val="en-GB" w:eastAsia="zh-HK"/>
        </w:rPr>
        <w:t>4.</w:t>
      </w:r>
      <w:r w:rsidRPr="001A599E">
        <w:rPr>
          <w:rFonts w:ascii="Arial" w:hAnsi="Arial" w:cs="Arial"/>
          <w:sz w:val="28"/>
          <w:szCs w:val="28"/>
          <w:lang w:val="en-GB" w:eastAsia="zh-HK"/>
        </w:rPr>
        <w:tab/>
      </w:r>
      <w:r w:rsidRPr="001A599E">
        <w:rPr>
          <w:rFonts w:ascii="Arial" w:eastAsia="新細明體" w:hAnsi="Arial" w:cs="Arial"/>
          <w:bCs/>
          <w:sz w:val="28"/>
          <w:szCs w:val="28"/>
          <w:lang w:val="en-GB"/>
        </w:rPr>
        <w:t>For the purposes of paragraph</w:t>
      </w:r>
      <w:r w:rsidR="00467F45" w:rsidRPr="001A599E">
        <w:rPr>
          <w:rFonts w:ascii="Arial" w:eastAsia="新細明體" w:hAnsi="Arial" w:cs="Arial"/>
          <w:bCs/>
          <w:sz w:val="28"/>
          <w:szCs w:val="28"/>
          <w:lang w:val="en-GB"/>
        </w:rPr>
        <w:t> </w:t>
      </w:r>
      <w:r w:rsidRPr="001A599E">
        <w:rPr>
          <w:rFonts w:ascii="Arial" w:eastAsia="新細明體" w:hAnsi="Arial" w:cs="Arial"/>
          <w:bCs/>
          <w:sz w:val="28"/>
          <w:szCs w:val="28"/>
          <w:lang w:val="en-GB"/>
        </w:rPr>
        <w:t xml:space="preserve">1 of this Article, </w:t>
      </w:r>
      <w:r w:rsidR="006B741A" w:rsidRPr="001A599E">
        <w:rPr>
          <w:rFonts w:ascii="Arial" w:eastAsia="新細明體" w:hAnsi="Arial" w:cs="Arial"/>
          <w:bCs/>
          <w:sz w:val="28"/>
          <w:szCs w:val="28"/>
          <w:lang w:val="en-GB"/>
        </w:rPr>
        <w:t xml:space="preserve">the </w:t>
      </w:r>
      <w:r w:rsidRPr="001A599E">
        <w:rPr>
          <w:rFonts w:ascii="Arial" w:eastAsia="新細明體" w:hAnsi="Arial" w:cs="Arial"/>
          <w:bCs/>
          <w:sz w:val="28"/>
          <w:szCs w:val="28"/>
          <w:lang w:val="en-GB"/>
        </w:rPr>
        <w:t>calculation of the RVC shall be consistent with generally accepted accounting principles and the Customs Valuation Agreement.</w:t>
      </w:r>
    </w:p>
    <w:p w:rsidR="0039658B" w:rsidRPr="001A599E" w:rsidRDefault="0039658B" w:rsidP="00AD5C42">
      <w:pPr>
        <w:widowControl/>
        <w:spacing w:line="360" w:lineRule="auto"/>
        <w:rPr>
          <w:rFonts w:ascii="Arial" w:eastAsia="新細明體" w:hAnsi="Arial" w:cs="Arial"/>
          <w:sz w:val="28"/>
          <w:szCs w:val="28"/>
          <w:lang w:val="en-GB"/>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bCs/>
          <w:i/>
          <w:sz w:val="28"/>
          <w:szCs w:val="28"/>
          <w:lang w:val="en-GB"/>
        </w:rPr>
      </w:pPr>
      <w:r w:rsidRPr="001A599E">
        <w:rPr>
          <w:rFonts w:ascii="Arial" w:eastAsia="新細明體" w:hAnsi="Arial" w:cs="Arial"/>
          <w:b/>
          <w:bCs/>
          <w:i/>
          <w:sz w:val="28"/>
          <w:szCs w:val="28"/>
          <w:lang w:val="en-GB"/>
        </w:rPr>
        <w:lastRenderedPageBreak/>
        <w:t>Article 10</w:t>
      </w:r>
    </w:p>
    <w:p w:rsidR="00AE5E59" w:rsidRPr="001A599E" w:rsidRDefault="00AE5E59" w:rsidP="00AD5C42">
      <w:pPr>
        <w:keepNext/>
        <w:widowControl/>
        <w:tabs>
          <w:tab w:val="left" w:pos="720"/>
        </w:tabs>
        <w:adjustRightInd w:val="0"/>
        <w:spacing w:line="360" w:lineRule="auto"/>
        <w:jc w:val="center"/>
        <w:rPr>
          <w:rFonts w:ascii="Arial" w:eastAsia="新細明體" w:hAnsi="Arial" w:cs="Arial"/>
          <w:bCs/>
          <w:i/>
          <w:sz w:val="28"/>
          <w:szCs w:val="28"/>
          <w:lang w:val="en-GB"/>
        </w:rPr>
      </w:pPr>
      <w:r w:rsidRPr="001A599E">
        <w:rPr>
          <w:rFonts w:ascii="Arial" w:eastAsia="新細明體" w:hAnsi="Arial" w:cs="Arial"/>
          <w:bCs/>
          <w:i/>
          <w:sz w:val="28"/>
          <w:szCs w:val="28"/>
          <w:lang w:val="en-GB"/>
        </w:rPr>
        <w:t>De Minimis</w:t>
      </w:r>
    </w:p>
    <w:p w:rsidR="00AB37E7" w:rsidRPr="001A599E" w:rsidRDefault="00AB37E7" w:rsidP="00AD5C42">
      <w:pPr>
        <w:keepNext/>
        <w:widowControl/>
        <w:tabs>
          <w:tab w:val="left" w:pos="720"/>
        </w:tabs>
        <w:adjustRightInd w:val="0"/>
        <w:spacing w:line="360" w:lineRule="auto"/>
        <w:jc w:val="center"/>
        <w:rPr>
          <w:rFonts w:ascii="Arial" w:eastAsia="新細明體" w:hAnsi="Arial" w:cs="Arial"/>
          <w:bCs/>
          <w:i/>
          <w:sz w:val="28"/>
          <w:szCs w:val="28"/>
          <w:lang w:val="en-GB"/>
        </w:rPr>
      </w:pPr>
    </w:p>
    <w:p w:rsidR="00AE5E59" w:rsidRPr="001A599E" w:rsidRDefault="00AE5E59" w:rsidP="00B63EC4">
      <w:pPr>
        <w:widowControl/>
        <w:spacing w:line="360" w:lineRule="auto"/>
        <w:ind w:firstLineChars="300" w:firstLine="840"/>
        <w:rPr>
          <w:rFonts w:ascii="Arial" w:eastAsia="新細明體" w:hAnsi="Arial" w:cs="Arial"/>
          <w:bCs/>
          <w:sz w:val="28"/>
          <w:szCs w:val="28"/>
          <w:lang w:val="en-GB"/>
        </w:rPr>
      </w:pPr>
      <w:r w:rsidRPr="001A599E">
        <w:rPr>
          <w:rFonts w:ascii="Arial" w:eastAsia="新細明體" w:hAnsi="Arial" w:cs="Arial"/>
          <w:bCs/>
          <w:sz w:val="28"/>
          <w:szCs w:val="28"/>
          <w:lang w:val="en-GB"/>
        </w:rPr>
        <w:t>A good that does not meet the change in tariff classification require</w:t>
      </w:r>
      <w:r w:rsidR="00AC0B42" w:rsidRPr="001A599E">
        <w:rPr>
          <w:rFonts w:ascii="Arial" w:eastAsia="新細明體" w:hAnsi="Arial" w:cs="Arial"/>
          <w:bCs/>
          <w:sz w:val="28"/>
          <w:szCs w:val="28"/>
          <w:lang w:val="en-GB"/>
        </w:rPr>
        <w:t>ment</w:t>
      </w:r>
      <w:r w:rsidRPr="001A599E">
        <w:rPr>
          <w:rFonts w:ascii="Arial" w:eastAsia="新細明體" w:hAnsi="Arial" w:cs="Arial"/>
          <w:bCs/>
          <w:sz w:val="28"/>
          <w:szCs w:val="28"/>
          <w:lang w:val="en-GB"/>
        </w:rPr>
        <w:t xml:space="preserve"> in </w:t>
      </w:r>
      <w:r w:rsidR="00622146" w:rsidRPr="001A599E">
        <w:rPr>
          <w:rFonts w:ascii="Arial" w:eastAsia="新細明體" w:hAnsi="Arial" w:cs="Arial"/>
          <w:bCs/>
          <w:sz w:val="28"/>
          <w:szCs w:val="28"/>
          <w:lang w:val="en-GB"/>
        </w:rPr>
        <w:t xml:space="preserve">the </w:t>
      </w:r>
      <w:r w:rsidRPr="001A599E">
        <w:rPr>
          <w:rFonts w:ascii="Arial" w:eastAsia="新細明體" w:hAnsi="Arial" w:cs="Arial"/>
          <w:bCs/>
          <w:sz w:val="28"/>
          <w:szCs w:val="28"/>
          <w:lang w:val="en-GB"/>
        </w:rPr>
        <w:t xml:space="preserve">Annex (Product Specific Rules of Origin) </w:t>
      </w:r>
      <w:r w:rsidR="00AC0B42" w:rsidRPr="001A599E">
        <w:rPr>
          <w:rFonts w:ascii="Arial" w:eastAsia="新細明體" w:hAnsi="Arial" w:cs="Arial"/>
          <w:bCs/>
          <w:sz w:val="28"/>
          <w:szCs w:val="28"/>
          <w:lang w:val="en-GB"/>
        </w:rPr>
        <w:t>shall</w:t>
      </w:r>
      <w:r w:rsidRPr="001A599E">
        <w:rPr>
          <w:rFonts w:ascii="Arial" w:eastAsia="新細明體" w:hAnsi="Arial" w:cs="Arial"/>
          <w:bCs/>
          <w:sz w:val="28"/>
          <w:szCs w:val="28"/>
          <w:lang w:val="en-GB"/>
        </w:rPr>
        <w:t xml:space="preserve"> </w:t>
      </w:r>
      <w:r w:rsidR="00AC0B42" w:rsidRPr="001A599E">
        <w:rPr>
          <w:rFonts w:ascii="Arial" w:eastAsia="新細明體" w:hAnsi="Arial" w:cs="Arial"/>
          <w:bCs/>
          <w:sz w:val="28"/>
          <w:szCs w:val="28"/>
          <w:lang w:val="en-GB"/>
        </w:rPr>
        <w:t xml:space="preserve">be regarded as an </w:t>
      </w:r>
      <w:r w:rsidRPr="001A599E">
        <w:rPr>
          <w:rFonts w:ascii="Arial" w:eastAsia="新細明體" w:hAnsi="Arial" w:cs="Arial"/>
          <w:bCs/>
          <w:sz w:val="28"/>
          <w:szCs w:val="28"/>
          <w:lang w:val="en-GB"/>
        </w:rPr>
        <w:t>originating</w:t>
      </w:r>
      <w:r w:rsidR="00AC0B42" w:rsidRPr="001A599E">
        <w:rPr>
          <w:rFonts w:ascii="Arial" w:eastAsia="新細明體" w:hAnsi="Arial" w:cs="Arial"/>
          <w:bCs/>
          <w:sz w:val="28"/>
          <w:szCs w:val="28"/>
          <w:lang w:val="en-GB"/>
        </w:rPr>
        <w:t xml:space="preserve"> good</w:t>
      </w:r>
      <w:r w:rsidRPr="001A599E">
        <w:rPr>
          <w:rFonts w:ascii="Arial" w:eastAsia="新細明體" w:hAnsi="Arial" w:cs="Arial"/>
          <w:bCs/>
          <w:sz w:val="28"/>
          <w:szCs w:val="28"/>
          <w:lang w:val="en-GB"/>
        </w:rPr>
        <w:t xml:space="preserve"> if the value of non-originating materials used in the good </w:t>
      </w:r>
      <w:r w:rsidR="00DC07F4" w:rsidRPr="001A599E">
        <w:rPr>
          <w:rFonts w:ascii="Arial" w:eastAsia="新細明體" w:hAnsi="Arial" w:cs="Arial"/>
          <w:bCs/>
          <w:sz w:val="28"/>
          <w:szCs w:val="28"/>
          <w:lang w:val="en-GB"/>
        </w:rPr>
        <w:t>which</w:t>
      </w:r>
      <w:r w:rsidRPr="001A599E">
        <w:rPr>
          <w:rFonts w:ascii="Arial" w:eastAsia="新細明體" w:hAnsi="Arial" w:cs="Arial"/>
          <w:bCs/>
          <w:sz w:val="28"/>
          <w:szCs w:val="28"/>
          <w:lang w:val="en-GB"/>
        </w:rPr>
        <w:t xml:space="preserve"> do not undergo the </w:t>
      </w:r>
      <w:r w:rsidR="00DC07F4" w:rsidRPr="001A599E">
        <w:rPr>
          <w:rFonts w:ascii="Arial" w:eastAsia="新細明體" w:hAnsi="Arial" w:cs="Arial"/>
          <w:bCs/>
          <w:sz w:val="28"/>
          <w:szCs w:val="28"/>
          <w:lang w:val="en-GB"/>
        </w:rPr>
        <w:t xml:space="preserve">required </w:t>
      </w:r>
      <w:r w:rsidRPr="001A599E">
        <w:rPr>
          <w:rFonts w:ascii="Arial" w:eastAsia="新細明體" w:hAnsi="Arial" w:cs="Arial"/>
          <w:bCs/>
          <w:sz w:val="28"/>
          <w:szCs w:val="28"/>
          <w:lang w:val="en-GB"/>
        </w:rPr>
        <w:t xml:space="preserve">change in tariff classification does not exceed 10% of the FOB </w:t>
      </w:r>
      <w:r w:rsidR="00E77443" w:rsidRPr="001A599E">
        <w:rPr>
          <w:rFonts w:ascii="Arial" w:eastAsia="新細明體" w:hAnsi="Arial" w:cs="Arial"/>
          <w:bCs/>
          <w:sz w:val="28"/>
          <w:szCs w:val="28"/>
          <w:lang w:val="en-GB"/>
        </w:rPr>
        <w:t>value</w:t>
      </w:r>
      <w:r w:rsidRPr="001A599E">
        <w:rPr>
          <w:rFonts w:ascii="Arial" w:eastAsia="新細明體" w:hAnsi="Arial" w:cs="Arial"/>
          <w:bCs/>
          <w:sz w:val="28"/>
          <w:szCs w:val="28"/>
          <w:lang w:val="en-GB"/>
        </w:rPr>
        <w:t xml:space="preserve"> of the good.  The value of the said non-originating materials shall be determined </w:t>
      </w:r>
      <w:r w:rsidR="00E77443" w:rsidRPr="001A599E">
        <w:rPr>
          <w:rFonts w:ascii="Arial" w:eastAsia="新細明體" w:hAnsi="Arial" w:cs="Arial"/>
          <w:bCs/>
          <w:sz w:val="28"/>
          <w:szCs w:val="28"/>
          <w:lang w:val="en-GB"/>
        </w:rPr>
        <w:t>in accordance with</w:t>
      </w:r>
      <w:r w:rsidRPr="001A599E">
        <w:rPr>
          <w:rFonts w:ascii="Arial" w:eastAsia="新細明體" w:hAnsi="Arial" w:cs="Arial"/>
          <w:bCs/>
          <w:sz w:val="28"/>
          <w:szCs w:val="28"/>
          <w:lang w:val="en-GB"/>
        </w:rPr>
        <w:t xml:space="preserve"> paragraph</w:t>
      </w:r>
      <w:r w:rsidR="00467F45" w:rsidRPr="001A599E">
        <w:rPr>
          <w:rFonts w:ascii="Arial" w:eastAsia="新細明體" w:hAnsi="Arial" w:cs="Arial"/>
          <w:bCs/>
          <w:sz w:val="28"/>
          <w:szCs w:val="28"/>
          <w:lang w:val="en-GB"/>
        </w:rPr>
        <w:t> </w:t>
      </w:r>
      <w:r w:rsidRPr="001A599E">
        <w:rPr>
          <w:rFonts w:ascii="Arial" w:eastAsia="新細明體" w:hAnsi="Arial" w:cs="Arial"/>
          <w:bCs/>
          <w:sz w:val="28"/>
          <w:szCs w:val="28"/>
          <w:lang w:val="en-GB"/>
        </w:rPr>
        <w:t>3 of Article</w:t>
      </w:r>
      <w:r w:rsidR="00467F45" w:rsidRPr="001A599E">
        <w:rPr>
          <w:rFonts w:ascii="Arial" w:eastAsia="新細明體" w:hAnsi="Arial" w:cs="Arial"/>
          <w:bCs/>
          <w:sz w:val="28"/>
          <w:szCs w:val="28"/>
          <w:lang w:val="en-GB"/>
        </w:rPr>
        <w:t> </w:t>
      </w:r>
      <w:r w:rsidRPr="001A599E">
        <w:rPr>
          <w:rFonts w:ascii="Arial" w:eastAsia="新細明體" w:hAnsi="Arial" w:cs="Arial"/>
          <w:bCs/>
          <w:sz w:val="28"/>
          <w:szCs w:val="28"/>
          <w:lang w:val="en-GB"/>
        </w:rPr>
        <w:t>9.</w:t>
      </w:r>
    </w:p>
    <w:p w:rsidR="00AE5E59" w:rsidRPr="001A599E" w:rsidRDefault="00AE5E59" w:rsidP="00AD5C42">
      <w:pPr>
        <w:widowControl/>
        <w:spacing w:line="360" w:lineRule="auto"/>
        <w:rPr>
          <w:rFonts w:ascii="Arial" w:eastAsia="新細明體" w:hAnsi="Arial" w:cs="Arial"/>
          <w:bCs/>
          <w:sz w:val="28"/>
          <w:szCs w:val="28"/>
          <w:lang w:val="en-GB"/>
        </w:rPr>
      </w:pPr>
    </w:p>
    <w:p w:rsidR="00AE5E59" w:rsidRPr="001A599E" w:rsidRDefault="00AE5E59" w:rsidP="00B63EC4">
      <w:pPr>
        <w:keepNext/>
        <w:widowControl/>
        <w:tabs>
          <w:tab w:val="left" w:pos="0"/>
        </w:tabs>
        <w:adjustRightInd w:val="0"/>
        <w:spacing w:line="360" w:lineRule="auto"/>
        <w:jc w:val="center"/>
        <w:rPr>
          <w:rFonts w:ascii="Arial" w:eastAsia="新細明體" w:hAnsi="Arial" w:cs="Arial"/>
          <w:b/>
          <w:bCs/>
          <w:i/>
          <w:sz w:val="28"/>
          <w:szCs w:val="28"/>
          <w:lang w:val="en-GB"/>
        </w:rPr>
      </w:pPr>
      <w:r w:rsidRPr="001A599E">
        <w:rPr>
          <w:rFonts w:ascii="Arial" w:eastAsia="新細明體" w:hAnsi="Arial" w:cs="Arial"/>
          <w:b/>
          <w:bCs/>
          <w:i/>
          <w:sz w:val="28"/>
          <w:szCs w:val="28"/>
          <w:lang w:val="en-GB"/>
        </w:rPr>
        <w:t>Article 11</w:t>
      </w:r>
    </w:p>
    <w:p w:rsidR="00AE5E59" w:rsidRPr="001A599E" w:rsidRDefault="00AE5E59" w:rsidP="00AD5C42">
      <w:pPr>
        <w:keepNext/>
        <w:widowControl/>
        <w:tabs>
          <w:tab w:val="left" w:pos="720"/>
        </w:tabs>
        <w:adjustRightInd w:val="0"/>
        <w:spacing w:line="360" w:lineRule="auto"/>
        <w:jc w:val="center"/>
        <w:rPr>
          <w:rFonts w:ascii="Arial" w:hAnsi="Arial" w:cs="Arial"/>
          <w:i/>
          <w:sz w:val="28"/>
          <w:szCs w:val="28"/>
          <w:lang w:val="en-GB"/>
        </w:rPr>
      </w:pPr>
      <w:r w:rsidRPr="001A599E">
        <w:rPr>
          <w:rFonts w:ascii="Arial" w:hAnsi="Arial" w:cs="Arial"/>
          <w:i/>
          <w:sz w:val="28"/>
          <w:szCs w:val="28"/>
          <w:lang w:val="en-GB"/>
        </w:rPr>
        <w:t>Accumulation</w:t>
      </w:r>
    </w:p>
    <w:p w:rsidR="00AB37E7" w:rsidRPr="001A599E" w:rsidRDefault="00AB37E7"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p>
    <w:p w:rsidR="00AE5E59" w:rsidRPr="001A599E" w:rsidRDefault="00AE5E59" w:rsidP="00B63EC4">
      <w:pPr>
        <w:widowControl/>
        <w:tabs>
          <w:tab w:val="left" w:pos="851"/>
        </w:tabs>
        <w:spacing w:line="360" w:lineRule="auto"/>
        <w:rPr>
          <w:rFonts w:ascii="Arial" w:eastAsia="新細明體" w:hAnsi="Arial" w:cs="Arial"/>
          <w:sz w:val="28"/>
          <w:szCs w:val="28"/>
          <w:lang w:val="en-GB" w:eastAsia="zh-TW"/>
        </w:rPr>
      </w:pPr>
      <w:r w:rsidRPr="001A599E">
        <w:rPr>
          <w:rFonts w:ascii="Arial" w:hAnsi="Arial" w:cs="Arial"/>
          <w:sz w:val="28"/>
          <w:szCs w:val="28"/>
          <w:lang w:val="en-GB" w:eastAsia="zh-HK"/>
        </w:rPr>
        <w:t>1.</w:t>
      </w:r>
      <w:r w:rsidRPr="001A599E">
        <w:rPr>
          <w:rFonts w:ascii="Arial" w:hAnsi="Arial" w:cs="Arial"/>
          <w:sz w:val="28"/>
          <w:szCs w:val="28"/>
          <w:lang w:val="en-GB" w:eastAsia="zh-HK"/>
        </w:rPr>
        <w:tab/>
      </w:r>
      <w:r w:rsidRPr="001A599E">
        <w:rPr>
          <w:rFonts w:ascii="Arial" w:eastAsia="新細明體" w:hAnsi="Arial" w:cs="Arial"/>
          <w:sz w:val="28"/>
          <w:szCs w:val="28"/>
          <w:lang w:val="en-GB" w:eastAsia="zh-TW"/>
        </w:rPr>
        <w:t>Where originating goods or originating materials of one side are incorporated into a good in the other side, such goods or materials shall be considered as originating in the latter side.</w:t>
      </w:r>
    </w:p>
    <w:p w:rsidR="00AB37E7" w:rsidRPr="001A599E" w:rsidRDefault="00AB37E7" w:rsidP="00AD5C42">
      <w:pPr>
        <w:widowControl/>
        <w:tabs>
          <w:tab w:val="left" w:pos="480"/>
        </w:tabs>
        <w:adjustRightInd w:val="0"/>
        <w:spacing w:line="360" w:lineRule="auto"/>
        <w:rPr>
          <w:rFonts w:ascii="Arial" w:hAnsi="Arial" w:cs="Arial"/>
          <w:sz w:val="28"/>
          <w:szCs w:val="28"/>
          <w:lang w:val="en-GB" w:eastAsia="zh-HK"/>
        </w:rPr>
      </w:pPr>
    </w:p>
    <w:p w:rsidR="00AE5E59" w:rsidRPr="001A599E" w:rsidRDefault="00AE5E59" w:rsidP="00B63EC4">
      <w:pPr>
        <w:widowControl/>
        <w:tabs>
          <w:tab w:val="left" w:pos="851"/>
        </w:tabs>
        <w:spacing w:line="360" w:lineRule="auto"/>
        <w:rPr>
          <w:rFonts w:ascii="Arial" w:eastAsia="新細明體" w:hAnsi="Arial" w:cs="Arial"/>
          <w:sz w:val="28"/>
          <w:szCs w:val="28"/>
          <w:lang w:val="en-GB" w:eastAsia="zh-TW"/>
        </w:rPr>
      </w:pPr>
      <w:r w:rsidRPr="001A599E">
        <w:rPr>
          <w:rFonts w:ascii="Arial" w:hAnsi="Arial" w:cs="Arial"/>
          <w:sz w:val="28"/>
          <w:szCs w:val="28"/>
          <w:lang w:val="en-GB" w:eastAsia="zh-HK"/>
        </w:rPr>
        <w:t>2.</w:t>
      </w:r>
      <w:r w:rsidRPr="001A599E">
        <w:rPr>
          <w:rFonts w:ascii="Arial" w:hAnsi="Arial" w:cs="Arial"/>
          <w:sz w:val="28"/>
          <w:szCs w:val="28"/>
          <w:lang w:val="en-GB" w:eastAsia="zh-HK"/>
        </w:rPr>
        <w:tab/>
      </w:r>
      <w:r w:rsidRPr="001A599E">
        <w:rPr>
          <w:rFonts w:ascii="Arial" w:eastAsia="新細明體" w:hAnsi="Arial" w:cs="Arial"/>
          <w:sz w:val="28"/>
          <w:szCs w:val="28"/>
          <w:lang w:val="en-GB" w:eastAsia="zh-TW"/>
        </w:rPr>
        <w:t>For the purposes of paragraph</w:t>
      </w:r>
      <w:r w:rsidR="00467F45" w:rsidRPr="001A599E">
        <w:rPr>
          <w:rFonts w:ascii="Arial" w:eastAsia="新細明體" w:hAnsi="Arial" w:cs="Arial"/>
          <w:sz w:val="28"/>
          <w:szCs w:val="28"/>
          <w:lang w:val="en-GB" w:eastAsia="zh-TW"/>
        </w:rPr>
        <w:t> </w:t>
      </w:r>
      <w:r w:rsidRPr="001A599E">
        <w:rPr>
          <w:rFonts w:ascii="Arial" w:eastAsia="新細明體" w:hAnsi="Arial" w:cs="Arial"/>
          <w:sz w:val="28"/>
          <w:szCs w:val="28"/>
          <w:lang w:val="en-GB" w:eastAsia="zh-TW"/>
        </w:rPr>
        <w:t xml:space="preserve">1 of this Article, </w:t>
      </w:r>
      <w:r w:rsidR="00956285" w:rsidRPr="001A599E">
        <w:rPr>
          <w:rFonts w:ascii="Arial" w:hAnsi="Arial" w:cs="Arial"/>
          <w:sz w:val="28"/>
          <w:szCs w:val="28"/>
          <w:lang w:val="en-GB"/>
        </w:rPr>
        <w:t>where</w:t>
      </w:r>
      <w:r w:rsidRPr="001A599E">
        <w:rPr>
          <w:rFonts w:ascii="Arial" w:hAnsi="Arial" w:cs="Arial"/>
          <w:sz w:val="28"/>
          <w:szCs w:val="28"/>
          <w:lang w:val="en-GB"/>
        </w:rPr>
        <w:t xml:space="preserve"> the good </w:t>
      </w:r>
      <w:r w:rsidRPr="001A599E">
        <w:rPr>
          <w:rFonts w:ascii="Arial" w:eastAsia="新細明體" w:hAnsi="Arial" w:cs="Arial"/>
          <w:sz w:val="28"/>
          <w:szCs w:val="28"/>
          <w:lang w:val="en-GB" w:eastAsia="zh-TW"/>
        </w:rPr>
        <w:t xml:space="preserve">of </w:t>
      </w:r>
      <w:r w:rsidR="00956285" w:rsidRPr="001A599E">
        <w:rPr>
          <w:rFonts w:ascii="Arial" w:eastAsia="新細明體" w:hAnsi="Arial" w:cs="Arial"/>
          <w:sz w:val="28"/>
          <w:szCs w:val="28"/>
          <w:lang w:val="en-GB" w:eastAsia="zh-TW"/>
        </w:rPr>
        <w:t>the latter</w:t>
      </w:r>
      <w:r w:rsidRPr="001A599E">
        <w:rPr>
          <w:rFonts w:ascii="Arial" w:eastAsia="新細明體" w:hAnsi="Arial" w:cs="Arial"/>
          <w:sz w:val="28"/>
          <w:szCs w:val="28"/>
          <w:lang w:val="en-GB" w:eastAsia="zh-TW"/>
        </w:rPr>
        <w:t xml:space="preserve"> side</w:t>
      </w:r>
      <w:r w:rsidRPr="001A599E">
        <w:rPr>
          <w:rFonts w:ascii="Arial" w:hAnsi="Arial" w:cs="Arial"/>
          <w:sz w:val="28"/>
          <w:szCs w:val="28"/>
          <w:lang w:val="en-GB"/>
        </w:rPr>
        <w:t xml:space="preserve"> is subject to </w:t>
      </w:r>
      <w:r w:rsidR="00956285" w:rsidRPr="001A599E">
        <w:rPr>
          <w:rFonts w:ascii="Arial" w:hAnsi="Arial" w:cs="Arial"/>
          <w:sz w:val="28"/>
          <w:szCs w:val="28"/>
          <w:lang w:val="en-GB"/>
        </w:rPr>
        <w:t>the</w:t>
      </w:r>
      <w:r w:rsidRPr="001A599E">
        <w:rPr>
          <w:rFonts w:ascii="Arial" w:hAnsi="Arial" w:cs="Arial"/>
          <w:sz w:val="28"/>
          <w:szCs w:val="28"/>
          <w:lang w:val="en-GB"/>
        </w:rPr>
        <w:t xml:space="preserve"> RVC </w:t>
      </w:r>
      <w:r w:rsidR="006B741A" w:rsidRPr="001A599E">
        <w:rPr>
          <w:rFonts w:ascii="Arial" w:hAnsi="Arial" w:cs="Arial"/>
          <w:sz w:val="28"/>
          <w:szCs w:val="28"/>
          <w:lang w:val="en-GB"/>
        </w:rPr>
        <w:t>criterion</w:t>
      </w:r>
      <w:r w:rsidRPr="001A599E">
        <w:rPr>
          <w:rFonts w:ascii="Arial" w:hAnsi="Arial" w:cs="Arial"/>
          <w:sz w:val="28"/>
          <w:szCs w:val="28"/>
          <w:lang w:val="en-GB"/>
        </w:rPr>
        <w:t>,</w:t>
      </w:r>
      <w:r w:rsidRPr="001A599E">
        <w:rPr>
          <w:rFonts w:ascii="Arial" w:eastAsia="新細明體" w:hAnsi="Arial" w:cs="Arial"/>
          <w:sz w:val="28"/>
          <w:szCs w:val="28"/>
          <w:lang w:val="en-GB" w:eastAsia="zh-TW"/>
        </w:rPr>
        <w:t xml:space="preserve"> the RVC </w:t>
      </w:r>
      <w:r w:rsidR="00C103BE" w:rsidRPr="001A599E">
        <w:rPr>
          <w:rFonts w:ascii="Arial" w:eastAsia="新細明體" w:hAnsi="Arial" w:cs="Arial"/>
          <w:sz w:val="28"/>
          <w:szCs w:val="28"/>
          <w:lang w:val="en-GB" w:eastAsia="zh-TW"/>
        </w:rPr>
        <w:t xml:space="preserve">without counting the value of originating goods or originating materials of the former side </w:t>
      </w:r>
      <w:r w:rsidRPr="001A599E">
        <w:rPr>
          <w:rFonts w:ascii="Arial" w:eastAsia="新細明體" w:hAnsi="Arial" w:cs="Arial"/>
          <w:sz w:val="28"/>
          <w:szCs w:val="28"/>
          <w:lang w:val="en-GB" w:eastAsia="zh-TW"/>
        </w:rPr>
        <w:t xml:space="preserve">shall be greater than or equal to 15% (build-up </w:t>
      </w:r>
      <w:r w:rsidR="00734918" w:rsidRPr="001A599E">
        <w:rPr>
          <w:rFonts w:ascii="Arial" w:eastAsia="新細明體" w:hAnsi="Arial" w:cs="Arial"/>
          <w:sz w:val="28"/>
          <w:szCs w:val="28"/>
          <w:lang w:val="en-GB" w:eastAsia="zh-TW"/>
        </w:rPr>
        <w:t>method</w:t>
      </w:r>
      <w:r w:rsidRPr="001A599E">
        <w:rPr>
          <w:rFonts w:ascii="Arial" w:eastAsia="新細明體" w:hAnsi="Arial" w:cs="Arial"/>
          <w:sz w:val="28"/>
          <w:szCs w:val="28"/>
          <w:lang w:val="en-GB" w:eastAsia="zh-TW"/>
        </w:rPr>
        <w:t xml:space="preserve">) or 20% (build-down </w:t>
      </w:r>
      <w:r w:rsidR="00734918" w:rsidRPr="001A599E">
        <w:rPr>
          <w:rFonts w:ascii="Arial" w:eastAsia="新細明體" w:hAnsi="Arial" w:cs="Arial"/>
          <w:sz w:val="28"/>
          <w:szCs w:val="28"/>
          <w:lang w:val="en-GB" w:eastAsia="zh-TW"/>
        </w:rPr>
        <w:t>method</w:t>
      </w:r>
      <w:r w:rsidRPr="001A599E">
        <w:rPr>
          <w:rFonts w:ascii="Arial" w:eastAsia="新細明體" w:hAnsi="Arial" w:cs="Arial"/>
          <w:sz w:val="28"/>
          <w:szCs w:val="28"/>
          <w:lang w:val="en-GB" w:eastAsia="zh-TW"/>
        </w:rPr>
        <w:t xml:space="preserve">) in accordance with </w:t>
      </w:r>
      <w:r w:rsidR="00C103BE" w:rsidRPr="001A599E">
        <w:rPr>
          <w:rFonts w:ascii="Arial" w:eastAsia="新細明體" w:hAnsi="Arial" w:cs="Arial"/>
          <w:sz w:val="28"/>
          <w:szCs w:val="28"/>
          <w:lang w:val="en-GB" w:eastAsia="zh-TW"/>
        </w:rPr>
        <w:t>the respective</w:t>
      </w:r>
      <w:r w:rsidRPr="001A599E">
        <w:rPr>
          <w:rFonts w:ascii="Arial" w:eastAsia="新細明體" w:hAnsi="Arial" w:cs="Arial"/>
          <w:sz w:val="28"/>
          <w:szCs w:val="28"/>
          <w:lang w:val="en-GB" w:eastAsia="zh-TW"/>
        </w:rPr>
        <w:t xml:space="preserve"> formula</w:t>
      </w:r>
      <w:r w:rsidR="00C103BE" w:rsidRPr="001A599E">
        <w:rPr>
          <w:rFonts w:ascii="Arial" w:eastAsia="新細明體" w:hAnsi="Arial" w:cs="Arial"/>
          <w:sz w:val="28"/>
          <w:szCs w:val="28"/>
          <w:lang w:val="en-GB" w:eastAsia="zh-TW"/>
        </w:rPr>
        <w:t>e</w:t>
      </w:r>
      <w:r w:rsidRPr="001A599E">
        <w:rPr>
          <w:rFonts w:ascii="Arial" w:eastAsia="新細明體" w:hAnsi="Arial" w:cs="Arial"/>
          <w:sz w:val="28"/>
          <w:szCs w:val="28"/>
          <w:lang w:val="en-GB" w:eastAsia="zh-TW"/>
        </w:rPr>
        <w:t>.</w:t>
      </w:r>
    </w:p>
    <w:p w:rsidR="00AE5E59" w:rsidRPr="001A599E" w:rsidRDefault="00AE5E59" w:rsidP="00AD5C42">
      <w:pPr>
        <w:widowControl/>
        <w:tabs>
          <w:tab w:val="left" w:pos="480"/>
        </w:tabs>
        <w:adjustRightInd w:val="0"/>
        <w:spacing w:line="360" w:lineRule="auto"/>
        <w:rPr>
          <w:rFonts w:ascii="Arial" w:eastAsia="新細明體" w:hAnsi="Arial" w:cs="Arial"/>
          <w:sz w:val="28"/>
          <w:szCs w:val="28"/>
          <w:lang w:val="en-GB" w:eastAsia="zh-TW"/>
        </w:rPr>
      </w:pPr>
    </w:p>
    <w:p w:rsidR="00AE5E59" w:rsidRPr="001A599E" w:rsidRDefault="00AE5E59" w:rsidP="008207D2">
      <w:pPr>
        <w:keepNext/>
        <w:widowControl/>
        <w:tabs>
          <w:tab w:val="left" w:pos="0"/>
        </w:tabs>
        <w:adjustRightInd w:val="0"/>
        <w:spacing w:line="360" w:lineRule="auto"/>
        <w:jc w:val="center"/>
        <w:rPr>
          <w:rFonts w:ascii="Arial" w:eastAsia="新細明體" w:hAnsi="Arial" w:cs="Arial"/>
          <w:b/>
          <w:bCs/>
          <w:i/>
          <w:sz w:val="28"/>
          <w:szCs w:val="28"/>
          <w:lang w:val="en-GB"/>
        </w:rPr>
      </w:pPr>
      <w:r w:rsidRPr="001A599E">
        <w:rPr>
          <w:rFonts w:ascii="Arial" w:eastAsia="新細明體" w:hAnsi="Arial" w:cs="Arial"/>
          <w:b/>
          <w:bCs/>
          <w:i/>
          <w:sz w:val="28"/>
          <w:szCs w:val="28"/>
          <w:lang w:val="en-GB"/>
        </w:rPr>
        <w:lastRenderedPageBreak/>
        <w:t>Article 12</w:t>
      </w:r>
    </w:p>
    <w:p w:rsidR="00AE5E59" w:rsidRPr="001A599E" w:rsidRDefault="00AE5E59" w:rsidP="00AD5C42">
      <w:pPr>
        <w:keepNext/>
        <w:widowControl/>
        <w:tabs>
          <w:tab w:val="left" w:pos="720"/>
        </w:tabs>
        <w:adjustRightInd w:val="0"/>
        <w:spacing w:line="360" w:lineRule="auto"/>
        <w:jc w:val="center"/>
        <w:rPr>
          <w:rFonts w:ascii="Arial" w:hAnsi="Arial" w:cs="Arial"/>
          <w:i/>
          <w:sz w:val="28"/>
          <w:szCs w:val="28"/>
          <w:lang w:val="en-GB"/>
        </w:rPr>
      </w:pPr>
      <w:r w:rsidRPr="001A599E">
        <w:rPr>
          <w:rFonts w:ascii="Arial" w:hAnsi="Arial" w:cs="Arial"/>
          <w:i/>
          <w:sz w:val="28"/>
          <w:szCs w:val="28"/>
          <w:lang w:val="en-GB"/>
        </w:rPr>
        <w:t>Minimal Operations or Processes</w:t>
      </w:r>
    </w:p>
    <w:p w:rsidR="00AB37E7" w:rsidRPr="001A599E" w:rsidRDefault="00AB37E7"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p>
    <w:p w:rsidR="00AE5E59" w:rsidRPr="001A599E" w:rsidRDefault="00AE5E59" w:rsidP="00B63EC4">
      <w:pPr>
        <w:widowControl/>
        <w:tabs>
          <w:tab w:val="left" w:pos="851"/>
        </w:tabs>
        <w:spacing w:line="360" w:lineRule="auto"/>
        <w:rPr>
          <w:rFonts w:ascii="Arial" w:eastAsia="新細明體" w:hAnsi="Arial" w:cs="Arial"/>
          <w:sz w:val="28"/>
          <w:szCs w:val="28"/>
          <w:lang w:val="en-GB"/>
        </w:rPr>
      </w:pPr>
      <w:r w:rsidRPr="001A599E">
        <w:rPr>
          <w:rFonts w:ascii="Arial" w:hAnsi="Arial" w:cs="Arial"/>
          <w:sz w:val="28"/>
          <w:szCs w:val="28"/>
          <w:lang w:val="en-GB" w:eastAsia="zh-HK"/>
        </w:rPr>
        <w:t>1.</w:t>
      </w:r>
      <w:r w:rsidRPr="001A599E">
        <w:rPr>
          <w:rFonts w:ascii="Arial" w:hAnsi="Arial" w:cs="Arial"/>
          <w:sz w:val="28"/>
          <w:szCs w:val="28"/>
          <w:lang w:val="en-GB" w:eastAsia="zh-HK"/>
        </w:rPr>
        <w:tab/>
      </w:r>
      <w:r w:rsidRPr="001A599E">
        <w:rPr>
          <w:rFonts w:ascii="Arial" w:hAnsi="Arial" w:cs="Arial"/>
          <w:sz w:val="28"/>
          <w:szCs w:val="28"/>
          <w:lang w:val="en-GB"/>
        </w:rPr>
        <w:t>Notwithstanding subparagraph</w:t>
      </w:r>
      <w:r w:rsidR="00467F45" w:rsidRPr="001A599E">
        <w:rPr>
          <w:rFonts w:ascii="Arial" w:hAnsi="Arial" w:cs="Arial"/>
          <w:sz w:val="28"/>
          <w:szCs w:val="28"/>
          <w:lang w:val="en-GB"/>
        </w:rPr>
        <w:t> </w:t>
      </w:r>
      <w:r w:rsidRPr="001A599E">
        <w:rPr>
          <w:rFonts w:ascii="Arial" w:hAnsi="Arial" w:cs="Arial"/>
          <w:sz w:val="28"/>
          <w:szCs w:val="28"/>
          <w:lang w:val="en-GB"/>
        </w:rPr>
        <w:t>(</w:t>
      </w:r>
      <w:r w:rsidR="00B51A9F" w:rsidRPr="001A599E">
        <w:rPr>
          <w:rFonts w:ascii="Arial" w:hAnsi="Arial" w:cs="Arial"/>
          <w:sz w:val="28"/>
          <w:szCs w:val="28"/>
          <w:lang w:val="en-GB"/>
        </w:rPr>
        <w:t>iii</w:t>
      </w:r>
      <w:r w:rsidRPr="001A599E">
        <w:rPr>
          <w:rFonts w:ascii="Arial" w:hAnsi="Arial" w:cs="Arial"/>
          <w:sz w:val="28"/>
          <w:szCs w:val="28"/>
          <w:lang w:val="en-GB"/>
        </w:rPr>
        <w:t>) of Article</w:t>
      </w:r>
      <w:r w:rsidR="00467F45" w:rsidRPr="001A599E">
        <w:rPr>
          <w:rFonts w:ascii="Arial" w:hAnsi="Arial" w:cs="Arial"/>
          <w:sz w:val="28"/>
          <w:szCs w:val="28"/>
          <w:lang w:val="en-GB"/>
        </w:rPr>
        <w:t> </w:t>
      </w:r>
      <w:r w:rsidRPr="001A599E">
        <w:rPr>
          <w:rFonts w:ascii="Arial" w:hAnsi="Arial" w:cs="Arial"/>
          <w:sz w:val="28"/>
          <w:szCs w:val="28"/>
          <w:lang w:val="en-GB"/>
        </w:rPr>
        <w:t xml:space="preserve">7, a </w:t>
      </w:r>
      <w:r w:rsidRPr="001A599E">
        <w:rPr>
          <w:rFonts w:ascii="Arial" w:hAnsi="Arial" w:cs="Arial"/>
          <w:kern w:val="0"/>
          <w:sz w:val="28"/>
          <w:szCs w:val="28"/>
          <w:lang w:val="en-GB"/>
        </w:rPr>
        <w:t>product</w:t>
      </w:r>
      <w:r w:rsidRPr="001A599E">
        <w:rPr>
          <w:rFonts w:ascii="Arial" w:hAnsi="Arial" w:cs="Arial"/>
          <w:sz w:val="28"/>
          <w:szCs w:val="28"/>
          <w:lang w:val="en-GB"/>
        </w:rPr>
        <w:t xml:space="preserve"> shall not be </w:t>
      </w:r>
      <w:r w:rsidR="00023C0D" w:rsidRPr="001A599E">
        <w:rPr>
          <w:rFonts w:ascii="Arial" w:hAnsi="Arial" w:cs="Arial"/>
          <w:sz w:val="28"/>
          <w:szCs w:val="28"/>
          <w:lang w:val="en-GB"/>
        </w:rPr>
        <w:t>considered as</w:t>
      </w:r>
      <w:r w:rsidRPr="001A599E">
        <w:rPr>
          <w:rFonts w:ascii="Arial" w:hAnsi="Arial" w:cs="Arial"/>
          <w:sz w:val="28"/>
          <w:szCs w:val="28"/>
          <w:lang w:val="en-GB"/>
        </w:rPr>
        <w:t xml:space="preserve"> originating, if it has only undergone one or more of the following operations:</w:t>
      </w:r>
    </w:p>
    <w:p w:rsidR="00AE5E59" w:rsidRPr="001A599E" w:rsidRDefault="00AE5E59" w:rsidP="00B63EC4">
      <w:pPr>
        <w:widowControl/>
        <w:spacing w:line="360" w:lineRule="auto"/>
        <w:ind w:left="1701" w:hanging="850"/>
        <w:rPr>
          <w:rFonts w:ascii="Arial" w:eastAsia="新細明體" w:hAnsi="Arial" w:cs="Arial"/>
          <w:sz w:val="28"/>
          <w:szCs w:val="28"/>
          <w:lang w:val="en-GB"/>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w:t>
      </w:r>
      <w:r w:rsidRPr="001A599E">
        <w:rPr>
          <w:rFonts w:ascii="Arial" w:hAnsi="Arial" w:cs="Arial"/>
          <w:sz w:val="28"/>
          <w:szCs w:val="28"/>
          <w:lang w:val="en-GB" w:eastAsia="zh-HK"/>
        </w:rPr>
        <w:t>)</w:t>
      </w:r>
      <w:r w:rsidRPr="001A599E">
        <w:rPr>
          <w:rFonts w:ascii="Arial" w:hAnsi="Arial" w:cs="Arial"/>
          <w:sz w:val="28"/>
          <w:szCs w:val="28"/>
          <w:lang w:val="en-GB" w:eastAsia="zh-HK"/>
        </w:rPr>
        <w:tab/>
      </w:r>
      <w:r w:rsidRPr="001A599E">
        <w:rPr>
          <w:rFonts w:ascii="Arial" w:hAnsi="Arial" w:cs="Arial"/>
          <w:sz w:val="28"/>
          <w:szCs w:val="28"/>
          <w:lang w:val="en-GB"/>
        </w:rPr>
        <w:t xml:space="preserve">preservation operations to ensure the good </w:t>
      </w:r>
      <w:r w:rsidR="004876F4" w:rsidRPr="001A599E">
        <w:rPr>
          <w:rFonts w:ascii="Arial" w:hAnsi="Arial" w:cs="Arial"/>
          <w:sz w:val="28"/>
          <w:szCs w:val="28"/>
          <w:lang w:val="en-GB"/>
        </w:rPr>
        <w:t>remains</w:t>
      </w:r>
      <w:r w:rsidR="00C41DC0" w:rsidRPr="001A599E">
        <w:rPr>
          <w:rFonts w:ascii="Arial" w:hAnsi="Arial" w:cs="Arial"/>
          <w:sz w:val="28"/>
          <w:szCs w:val="28"/>
          <w:lang w:val="en-GB"/>
        </w:rPr>
        <w:t xml:space="preserve"> </w:t>
      </w:r>
      <w:r w:rsidRPr="001A599E">
        <w:rPr>
          <w:rFonts w:ascii="Arial" w:hAnsi="Arial" w:cs="Arial"/>
          <w:sz w:val="28"/>
          <w:szCs w:val="28"/>
          <w:lang w:val="en-GB"/>
        </w:rPr>
        <w:t>in good condition during transport and storage;</w:t>
      </w:r>
    </w:p>
    <w:p w:rsidR="00AE5E59" w:rsidRPr="001A599E" w:rsidRDefault="00AE5E59" w:rsidP="00B63EC4">
      <w:pPr>
        <w:widowControl/>
        <w:spacing w:line="360" w:lineRule="auto"/>
        <w:ind w:left="1701" w:hanging="850"/>
        <w:rPr>
          <w:rFonts w:ascii="Arial" w:hAnsi="Arial" w:cs="Arial"/>
          <w:kern w:val="0"/>
          <w:sz w:val="28"/>
          <w:szCs w:val="28"/>
          <w:lang w:val="en-GB"/>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ii</w:t>
      </w:r>
      <w:r w:rsidRPr="001A599E">
        <w:rPr>
          <w:rFonts w:ascii="Arial" w:hAnsi="Arial" w:cs="Arial"/>
          <w:sz w:val="28"/>
          <w:szCs w:val="28"/>
          <w:lang w:val="en-GB" w:eastAsia="zh-HK"/>
        </w:rPr>
        <w:t>)</w:t>
      </w:r>
      <w:r w:rsidRPr="001A599E">
        <w:rPr>
          <w:rFonts w:ascii="Arial" w:hAnsi="Arial" w:cs="Arial"/>
          <w:sz w:val="28"/>
          <w:szCs w:val="28"/>
          <w:lang w:val="en-GB" w:eastAsia="zh-HK"/>
        </w:rPr>
        <w:tab/>
      </w:r>
      <w:r w:rsidRPr="001A599E">
        <w:rPr>
          <w:rFonts w:ascii="Arial" w:hAnsi="Arial" w:cs="Arial"/>
          <w:kern w:val="0"/>
          <w:sz w:val="28"/>
          <w:szCs w:val="28"/>
          <w:lang w:val="en-GB"/>
        </w:rPr>
        <w:t>simple assembly of parts of articles to constitute a complete article</w:t>
      </w:r>
      <w:r w:rsidR="004876F4" w:rsidRPr="001A599E">
        <w:rPr>
          <w:rFonts w:ascii="Arial" w:hAnsi="Arial" w:cs="Arial"/>
          <w:kern w:val="0"/>
          <w:sz w:val="28"/>
          <w:szCs w:val="28"/>
          <w:lang w:val="en-GB"/>
        </w:rPr>
        <w:t>,</w:t>
      </w:r>
      <w:r w:rsidRPr="001A599E">
        <w:rPr>
          <w:rFonts w:ascii="Arial" w:hAnsi="Arial" w:cs="Arial"/>
          <w:kern w:val="0"/>
          <w:sz w:val="28"/>
          <w:szCs w:val="28"/>
          <w:lang w:val="en-GB"/>
        </w:rPr>
        <w:t xml:space="preserve"> or simple disassembly of products into parts;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iii</w:t>
      </w:r>
      <w:r w:rsidRPr="001A599E">
        <w:rPr>
          <w:rFonts w:ascii="Arial" w:hAnsi="Arial" w:cs="Arial"/>
          <w:sz w:val="28"/>
          <w:szCs w:val="28"/>
          <w:lang w:val="en-GB" w:eastAsia="zh-HK"/>
        </w:rPr>
        <w:t>)</w:t>
      </w:r>
      <w:r w:rsidRPr="001A599E">
        <w:rPr>
          <w:rFonts w:ascii="Arial" w:hAnsi="Arial" w:cs="Arial"/>
          <w:sz w:val="28"/>
          <w:szCs w:val="28"/>
          <w:lang w:val="en-GB" w:eastAsia="zh-HK"/>
        </w:rPr>
        <w:tab/>
        <w:t>packing, unpacking or repacking operations</w:t>
      </w:r>
      <w:r w:rsidR="004876F4" w:rsidRPr="001A599E">
        <w:rPr>
          <w:rFonts w:ascii="Arial" w:hAnsi="Arial" w:cs="Arial"/>
          <w:sz w:val="28"/>
          <w:szCs w:val="28"/>
          <w:lang w:val="en-GB" w:eastAsia="zh-HK"/>
        </w:rPr>
        <w:t>, etc.</w:t>
      </w:r>
      <w:r w:rsidRPr="001A599E">
        <w:rPr>
          <w:rFonts w:ascii="Arial" w:hAnsi="Arial" w:cs="Arial"/>
          <w:sz w:val="28"/>
          <w:szCs w:val="28"/>
          <w:lang w:val="en-GB" w:eastAsia="zh-HK"/>
        </w:rPr>
        <w:t xml:space="preserve"> for </w:t>
      </w:r>
      <w:r w:rsidR="00957C65" w:rsidRPr="001A599E">
        <w:rPr>
          <w:rFonts w:ascii="Arial" w:hAnsi="Arial" w:cs="Arial"/>
          <w:sz w:val="28"/>
          <w:szCs w:val="28"/>
          <w:lang w:val="en-GB" w:eastAsia="zh-HK"/>
        </w:rPr>
        <w:t xml:space="preserve">the </w:t>
      </w:r>
      <w:r w:rsidRPr="001A599E">
        <w:rPr>
          <w:rFonts w:ascii="Arial" w:hAnsi="Arial" w:cs="Arial"/>
          <w:sz w:val="28"/>
          <w:szCs w:val="28"/>
          <w:lang w:val="en-GB" w:eastAsia="zh-HK"/>
        </w:rPr>
        <w:t>purposes of sale or</w:t>
      </w:r>
      <w:r w:rsidR="004876F4" w:rsidRPr="001A599E">
        <w:rPr>
          <w:rFonts w:ascii="Arial" w:hAnsi="Arial" w:cs="Arial"/>
          <w:sz w:val="28"/>
          <w:szCs w:val="28"/>
          <w:lang w:val="en-GB" w:eastAsia="zh-HK"/>
        </w:rPr>
        <w:t xml:space="preserve"> presentation</w:t>
      </w:r>
      <w:r w:rsidRPr="001A599E">
        <w:rPr>
          <w:rFonts w:ascii="Arial" w:hAnsi="Arial" w:cs="Arial"/>
          <w:sz w:val="28"/>
          <w:szCs w:val="28"/>
          <w:lang w:val="en-GB" w:eastAsia="zh-HK"/>
        </w:rPr>
        <w:t>;</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iv</w:t>
      </w:r>
      <w:r w:rsidRPr="001A599E">
        <w:rPr>
          <w:rFonts w:ascii="Arial" w:hAnsi="Arial" w:cs="Arial"/>
          <w:sz w:val="28"/>
          <w:szCs w:val="28"/>
          <w:lang w:val="en-GB" w:eastAsia="zh-HK"/>
        </w:rPr>
        <w:t>)</w:t>
      </w:r>
      <w:r w:rsidRPr="001A599E">
        <w:rPr>
          <w:rFonts w:ascii="Arial" w:hAnsi="Arial" w:cs="Arial"/>
          <w:sz w:val="28"/>
          <w:szCs w:val="28"/>
          <w:lang w:val="en-GB" w:eastAsia="zh-HK"/>
        </w:rPr>
        <w:tab/>
        <w:t>slaughtering of animals;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v</w:t>
      </w:r>
      <w:r w:rsidRPr="001A599E">
        <w:rPr>
          <w:rFonts w:ascii="Arial" w:hAnsi="Arial" w:cs="Arial"/>
          <w:sz w:val="28"/>
          <w:szCs w:val="28"/>
          <w:lang w:val="en-GB" w:eastAsia="zh-HK"/>
        </w:rPr>
        <w:t>)</w:t>
      </w:r>
      <w:r w:rsidRPr="001A599E">
        <w:rPr>
          <w:rFonts w:ascii="Arial" w:hAnsi="Arial" w:cs="Arial"/>
          <w:sz w:val="28"/>
          <w:szCs w:val="28"/>
          <w:lang w:val="en-GB" w:eastAsia="zh-HK"/>
        </w:rPr>
        <w:tab/>
        <w:t>washing, cleaning, removal of dust, oxide, oil, paint, or other coverings;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vi</w:t>
      </w:r>
      <w:r w:rsidRPr="001A599E">
        <w:rPr>
          <w:rFonts w:ascii="Arial" w:hAnsi="Arial" w:cs="Arial"/>
          <w:sz w:val="28"/>
          <w:szCs w:val="28"/>
          <w:lang w:val="en-GB" w:eastAsia="zh-HK"/>
        </w:rPr>
        <w:t>)</w:t>
      </w:r>
      <w:r w:rsidRPr="001A599E">
        <w:rPr>
          <w:rFonts w:ascii="Arial" w:hAnsi="Arial" w:cs="Arial"/>
          <w:sz w:val="28"/>
          <w:szCs w:val="28"/>
          <w:lang w:val="en-GB" w:eastAsia="zh-HK"/>
        </w:rPr>
        <w:tab/>
        <w:t>ironing or pressing of textiles;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vii</w:t>
      </w:r>
      <w:r w:rsidRPr="001A599E">
        <w:rPr>
          <w:rFonts w:ascii="Arial" w:hAnsi="Arial" w:cs="Arial"/>
          <w:sz w:val="28"/>
          <w:szCs w:val="28"/>
          <w:lang w:val="en-GB" w:eastAsia="zh-HK"/>
        </w:rPr>
        <w:t>)</w:t>
      </w:r>
      <w:r w:rsidRPr="001A599E">
        <w:rPr>
          <w:rFonts w:ascii="Arial" w:hAnsi="Arial" w:cs="Arial"/>
          <w:sz w:val="28"/>
          <w:szCs w:val="28"/>
          <w:lang w:val="en-GB" w:eastAsia="zh-HK"/>
        </w:rPr>
        <w:tab/>
        <w:t>simple painting and polishing operations;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viii</w:t>
      </w:r>
      <w:r w:rsidRPr="001A599E">
        <w:rPr>
          <w:rFonts w:ascii="Arial" w:hAnsi="Arial" w:cs="Arial"/>
          <w:sz w:val="28"/>
          <w:szCs w:val="28"/>
          <w:lang w:val="en-GB" w:eastAsia="zh-HK"/>
        </w:rPr>
        <w:t>)</w:t>
      </w:r>
      <w:r w:rsidRPr="001A599E">
        <w:rPr>
          <w:rFonts w:ascii="Arial" w:hAnsi="Arial" w:cs="Arial"/>
          <w:sz w:val="28"/>
          <w:szCs w:val="28"/>
          <w:lang w:val="en-GB" w:eastAsia="zh-HK"/>
        </w:rPr>
        <w:tab/>
        <w:t>husking, partial or total bleaching, polishing, and glazing of cereals and rice;</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ix</w:t>
      </w:r>
      <w:r w:rsidRPr="001A599E">
        <w:rPr>
          <w:rFonts w:ascii="Arial" w:hAnsi="Arial" w:cs="Arial"/>
          <w:sz w:val="28"/>
          <w:szCs w:val="28"/>
          <w:lang w:val="en-GB" w:eastAsia="zh-HK"/>
        </w:rPr>
        <w:t>)</w:t>
      </w:r>
      <w:r w:rsidRPr="001A599E">
        <w:rPr>
          <w:rFonts w:ascii="Arial" w:hAnsi="Arial" w:cs="Arial"/>
          <w:sz w:val="28"/>
          <w:szCs w:val="28"/>
          <w:lang w:val="en-GB" w:eastAsia="zh-HK"/>
        </w:rPr>
        <w:tab/>
        <w:t>operations to colour sugar or form sugar lumps;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x</w:t>
      </w:r>
      <w:r w:rsidRPr="001A599E">
        <w:rPr>
          <w:rFonts w:ascii="Arial" w:hAnsi="Arial" w:cs="Arial"/>
          <w:sz w:val="28"/>
          <w:szCs w:val="28"/>
          <w:lang w:val="en-GB" w:eastAsia="zh-HK"/>
        </w:rPr>
        <w:t>)</w:t>
      </w:r>
      <w:r w:rsidRPr="001A599E">
        <w:rPr>
          <w:rFonts w:ascii="Arial" w:hAnsi="Arial" w:cs="Arial"/>
          <w:sz w:val="28"/>
          <w:szCs w:val="28"/>
          <w:lang w:val="en-GB" w:eastAsia="zh-HK"/>
        </w:rPr>
        <w:tab/>
        <w:t>peeling, stoning and shelling of fruits, nuts and vegetables;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xi</w:t>
      </w:r>
      <w:r w:rsidRPr="001A599E">
        <w:rPr>
          <w:rFonts w:ascii="Arial" w:hAnsi="Arial" w:cs="Arial"/>
          <w:sz w:val="28"/>
          <w:szCs w:val="28"/>
          <w:lang w:val="en-GB" w:eastAsia="zh-HK"/>
        </w:rPr>
        <w:t>)</w:t>
      </w:r>
      <w:r w:rsidRPr="001A599E">
        <w:rPr>
          <w:rFonts w:ascii="Arial" w:hAnsi="Arial" w:cs="Arial"/>
          <w:sz w:val="28"/>
          <w:szCs w:val="28"/>
          <w:lang w:val="en-GB" w:eastAsia="zh-HK"/>
        </w:rPr>
        <w:tab/>
        <w:t>sharpening, simple grinding, or simple cutting;</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lastRenderedPageBreak/>
        <w:t>(</w:t>
      </w:r>
      <w:r w:rsidR="00585F21" w:rsidRPr="001A599E">
        <w:rPr>
          <w:rFonts w:ascii="Arial" w:hAnsi="Arial" w:cs="Arial"/>
          <w:sz w:val="28"/>
          <w:szCs w:val="28"/>
          <w:lang w:val="en-GB" w:eastAsia="zh-HK"/>
        </w:rPr>
        <w:t>xii</w:t>
      </w:r>
      <w:r w:rsidRPr="001A599E">
        <w:rPr>
          <w:rFonts w:ascii="Arial" w:hAnsi="Arial" w:cs="Arial"/>
          <w:sz w:val="28"/>
          <w:szCs w:val="28"/>
          <w:lang w:val="en-GB" w:eastAsia="zh-HK"/>
        </w:rPr>
        <w:t>)</w:t>
      </w:r>
      <w:r w:rsidRPr="001A599E">
        <w:rPr>
          <w:rFonts w:ascii="Arial" w:hAnsi="Arial" w:cs="Arial"/>
          <w:sz w:val="28"/>
          <w:szCs w:val="28"/>
          <w:lang w:val="en-GB" w:eastAsia="zh-HK"/>
        </w:rPr>
        <w:tab/>
        <w:t>sifting, screening, sorting, classifying, grading, matching (including the making-up of sets of articles), cutting, slitting, bending, coiling, or uncoiling;</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xiii</w:t>
      </w:r>
      <w:r w:rsidRPr="001A599E">
        <w:rPr>
          <w:rFonts w:ascii="Arial" w:hAnsi="Arial" w:cs="Arial"/>
          <w:sz w:val="28"/>
          <w:szCs w:val="28"/>
          <w:lang w:val="en-GB" w:eastAsia="zh-HK"/>
        </w:rPr>
        <w:t>)</w:t>
      </w:r>
      <w:r w:rsidRPr="001A599E">
        <w:rPr>
          <w:rFonts w:ascii="Arial" w:hAnsi="Arial" w:cs="Arial"/>
          <w:sz w:val="28"/>
          <w:szCs w:val="28"/>
          <w:lang w:val="en-GB" w:eastAsia="zh-HK"/>
        </w:rPr>
        <w:tab/>
        <w:t>simple placing in bottles, cans, bags, cases, boxes, fixing on cards or boards, and other similar packaging operations;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xiv</w:t>
      </w:r>
      <w:r w:rsidRPr="001A599E">
        <w:rPr>
          <w:rFonts w:ascii="Arial" w:hAnsi="Arial" w:cs="Arial"/>
          <w:sz w:val="28"/>
          <w:szCs w:val="28"/>
          <w:lang w:val="en-GB" w:eastAsia="zh-HK"/>
        </w:rPr>
        <w:t>)</w:t>
      </w:r>
      <w:r w:rsidRPr="001A599E">
        <w:rPr>
          <w:rFonts w:ascii="Arial" w:hAnsi="Arial" w:cs="Arial"/>
          <w:sz w:val="28"/>
          <w:szCs w:val="28"/>
          <w:lang w:val="en-GB" w:eastAsia="zh-HK"/>
        </w:rPr>
        <w:tab/>
        <w:t xml:space="preserve">affixing or printing marks, labels, logos or other like distinguishing signs on </w:t>
      </w:r>
      <w:r w:rsidR="004876F4" w:rsidRPr="001A599E">
        <w:rPr>
          <w:rFonts w:ascii="Arial" w:hAnsi="Arial" w:cs="Arial"/>
          <w:sz w:val="28"/>
          <w:szCs w:val="28"/>
          <w:lang w:val="en-GB" w:eastAsia="zh-HK"/>
        </w:rPr>
        <w:t>products</w:t>
      </w:r>
      <w:r w:rsidRPr="001A599E">
        <w:rPr>
          <w:rFonts w:ascii="Arial" w:hAnsi="Arial" w:cs="Arial"/>
          <w:sz w:val="28"/>
          <w:szCs w:val="28"/>
          <w:lang w:val="en-GB" w:eastAsia="zh-HK"/>
        </w:rPr>
        <w:t xml:space="preserve"> or their packaging;</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xv</w:t>
      </w:r>
      <w:r w:rsidRPr="001A599E">
        <w:rPr>
          <w:rFonts w:ascii="Arial" w:hAnsi="Arial" w:cs="Arial"/>
          <w:sz w:val="28"/>
          <w:szCs w:val="28"/>
          <w:lang w:val="en-GB" w:eastAsia="zh-HK"/>
        </w:rPr>
        <w:t>)</w:t>
      </w:r>
      <w:r w:rsidRPr="001A599E">
        <w:rPr>
          <w:rFonts w:ascii="Arial" w:hAnsi="Arial" w:cs="Arial"/>
          <w:sz w:val="28"/>
          <w:szCs w:val="28"/>
          <w:lang w:val="en-GB" w:eastAsia="zh-HK"/>
        </w:rPr>
        <w:tab/>
        <w:t>simple mixing of goods, whether or not of different kinds;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xvi</w:t>
      </w:r>
      <w:r w:rsidRPr="001A599E">
        <w:rPr>
          <w:rFonts w:ascii="Arial" w:hAnsi="Arial" w:cs="Arial"/>
          <w:sz w:val="28"/>
          <w:szCs w:val="28"/>
          <w:lang w:val="en-GB" w:eastAsia="zh-HK"/>
        </w:rPr>
        <w:t>)</w:t>
      </w:r>
      <w:r w:rsidRPr="001A599E">
        <w:rPr>
          <w:rFonts w:ascii="Arial" w:hAnsi="Arial" w:cs="Arial"/>
          <w:sz w:val="28"/>
          <w:szCs w:val="28"/>
          <w:lang w:val="en-GB" w:eastAsia="zh-HK"/>
        </w:rPr>
        <w:tab/>
        <w:t>mere dilution with water or another substance that does not materially alter the characteristics of the goods;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xvii</w:t>
      </w:r>
      <w:r w:rsidRPr="001A599E">
        <w:rPr>
          <w:rFonts w:ascii="Arial" w:hAnsi="Arial" w:cs="Arial"/>
          <w:sz w:val="28"/>
          <w:szCs w:val="28"/>
          <w:lang w:val="en-GB" w:eastAsia="zh-HK"/>
        </w:rPr>
        <w:t>)</w:t>
      </w:r>
      <w:r w:rsidRPr="001A599E">
        <w:rPr>
          <w:rFonts w:ascii="Arial" w:hAnsi="Arial" w:cs="Arial"/>
          <w:sz w:val="28"/>
          <w:szCs w:val="28"/>
          <w:lang w:val="en-GB" w:eastAsia="zh-HK"/>
        </w:rPr>
        <w:tab/>
        <w:t xml:space="preserve">operations whose sole purpose is to </w:t>
      </w:r>
      <w:r w:rsidR="00747692" w:rsidRPr="001A599E">
        <w:rPr>
          <w:rFonts w:ascii="Arial" w:hAnsi="Arial" w:cs="Arial"/>
          <w:sz w:val="28"/>
          <w:szCs w:val="28"/>
          <w:lang w:val="en-GB" w:eastAsia="zh-HK"/>
        </w:rPr>
        <w:t>facilitate</w:t>
      </w:r>
      <w:r w:rsidRPr="001A599E">
        <w:rPr>
          <w:rFonts w:ascii="Arial" w:hAnsi="Arial" w:cs="Arial"/>
          <w:sz w:val="28"/>
          <w:szCs w:val="28"/>
          <w:lang w:val="en-GB" w:eastAsia="zh-HK"/>
        </w:rPr>
        <w:t xml:space="preserve"> port handling;</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xviii</w:t>
      </w:r>
      <w:r w:rsidRPr="001A599E">
        <w:rPr>
          <w:rFonts w:ascii="Arial" w:hAnsi="Arial" w:cs="Arial"/>
          <w:sz w:val="28"/>
          <w:szCs w:val="28"/>
          <w:lang w:val="en-GB" w:eastAsia="zh-HK"/>
        </w:rPr>
        <w:t>)</w:t>
      </w:r>
      <w:r w:rsidRPr="001A599E">
        <w:rPr>
          <w:rFonts w:ascii="Arial" w:hAnsi="Arial" w:cs="Arial"/>
          <w:sz w:val="28"/>
          <w:szCs w:val="28"/>
          <w:lang w:val="en-GB" w:eastAsia="zh-HK"/>
        </w:rPr>
        <w:tab/>
        <w:t>a combination of two or more operations specified in subparagraphs</w:t>
      </w:r>
      <w:r w:rsidR="00467F45" w:rsidRPr="001A599E">
        <w:rPr>
          <w:rFonts w:ascii="Arial" w:hAnsi="Arial" w:cs="Arial"/>
          <w:sz w:val="28"/>
          <w:szCs w:val="28"/>
          <w:lang w:val="en-GB" w:eastAsia="zh-HK"/>
        </w:rPr>
        <w:t> </w:t>
      </w:r>
      <w:r w:rsidRPr="001A599E">
        <w:rPr>
          <w:rFonts w:ascii="Arial" w:hAnsi="Arial" w:cs="Arial"/>
          <w:sz w:val="28"/>
          <w:szCs w:val="28"/>
          <w:lang w:val="en-GB" w:eastAsia="zh-HK"/>
        </w:rPr>
        <w:t>(</w:t>
      </w:r>
      <w:r w:rsidR="00B51A9F" w:rsidRPr="001A599E">
        <w:rPr>
          <w:rFonts w:ascii="Arial" w:hAnsi="Arial" w:cs="Arial"/>
          <w:sz w:val="28"/>
          <w:szCs w:val="28"/>
          <w:lang w:val="en-GB" w:eastAsia="zh-HK"/>
        </w:rPr>
        <w:t>i</w:t>
      </w:r>
      <w:r w:rsidRPr="001A599E">
        <w:rPr>
          <w:rFonts w:ascii="Arial" w:hAnsi="Arial" w:cs="Arial"/>
          <w:sz w:val="28"/>
          <w:szCs w:val="28"/>
          <w:lang w:val="en-GB" w:eastAsia="zh-HK"/>
        </w:rPr>
        <w:t xml:space="preserve">) </w:t>
      </w:r>
      <w:r w:rsidR="000B07D8" w:rsidRPr="001A599E">
        <w:rPr>
          <w:rFonts w:ascii="Arial" w:hAnsi="Arial" w:cs="Arial"/>
          <w:sz w:val="28"/>
          <w:szCs w:val="28"/>
          <w:lang w:val="en-GB" w:eastAsia="zh-HK"/>
        </w:rPr>
        <w:t>to</w:t>
      </w:r>
      <w:r w:rsidR="00467F45" w:rsidRPr="001A599E">
        <w:rPr>
          <w:rFonts w:ascii="Arial" w:hAnsi="Arial" w:cs="Arial"/>
          <w:sz w:val="28"/>
          <w:szCs w:val="28"/>
          <w:lang w:val="en-GB" w:eastAsia="zh-HK"/>
        </w:rPr>
        <w:t> </w:t>
      </w:r>
      <w:r w:rsidRPr="001A599E">
        <w:rPr>
          <w:rFonts w:ascii="Arial" w:hAnsi="Arial" w:cs="Arial"/>
          <w:sz w:val="28"/>
          <w:szCs w:val="28"/>
          <w:lang w:val="en-GB" w:eastAsia="zh-HK"/>
        </w:rPr>
        <w:t>(</w:t>
      </w:r>
      <w:r w:rsidR="00B51A9F" w:rsidRPr="001A599E">
        <w:rPr>
          <w:rFonts w:ascii="Arial" w:hAnsi="Arial" w:cs="Arial"/>
          <w:sz w:val="28"/>
          <w:szCs w:val="28"/>
          <w:lang w:val="en-GB" w:eastAsia="zh-HK"/>
        </w:rPr>
        <w:t>xvii</w:t>
      </w:r>
      <w:r w:rsidRPr="001A599E">
        <w:rPr>
          <w:rFonts w:ascii="Arial" w:hAnsi="Arial" w:cs="Arial"/>
          <w:sz w:val="28"/>
          <w:szCs w:val="28"/>
          <w:lang w:val="en-GB" w:eastAsia="zh-HK"/>
        </w:rPr>
        <w:t>)</w:t>
      </w:r>
      <w:r w:rsidR="002972DD" w:rsidRPr="001A599E">
        <w:rPr>
          <w:rFonts w:ascii="Arial" w:hAnsi="Arial" w:cs="Arial"/>
          <w:sz w:val="28"/>
          <w:szCs w:val="28"/>
          <w:lang w:val="en-GB" w:eastAsia="zh-HK"/>
        </w:rPr>
        <w:t xml:space="preserve"> above</w:t>
      </w:r>
      <w:r w:rsidRPr="001A599E">
        <w:rPr>
          <w:rFonts w:ascii="Arial" w:hAnsi="Arial" w:cs="Arial"/>
          <w:sz w:val="28"/>
          <w:szCs w:val="28"/>
          <w:lang w:val="en-GB" w:eastAsia="zh-HK"/>
        </w:rPr>
        <w:t>.</w:t>
      </w:r>
    </w:p>
    <w:p w:rsidR="00AB37E7" w:rsidRPr="001A599E" w:rsidRDefault="00AB37E7" w:rsidP="00AB37E7">
      <w:pPr>
        <w:autoSpaceDE w:val="0"/>
        <w:autoSpaceDN w:val="0"/>
        <w:adjustRightInd w:val="0"/>
        <w:spacing w:line="360" w:lineRule="auto"/>
        <w:ind w:left="1438" w:hanging="1020"/>
        <w:rPr>
          <w:rFonts w:ascii="Arial" w:hAnsi="Arial" w:cs="Arial"/>
          <w:kern w:val="0"/>
          <w:sz w:val="28"/>
          <w:szCs w:val="28"/>
          <w:lang w:val="en-GB"/>
        </w:rPr>
      </w:pPr>
    </w:p>
    <w:p w:rsidR="00AE5E59" w:rsidRPr="001A599E" w:rsidRDefault="00AE5E59" w:rsidP="00B63EC4">
      <w:pPr>
        <w:widowControl/>
        <w:tabs>
          <w:tab w:val="left" w:pos="851"/>
        </w:tabs>
        <w:spacing w:line="360" w:lineRule="auto"/>
        <w:rPr>
          <w:rFonts w:ascii="Arial" w:hAnsi="Arial" w:cs="Arial"/>
          <w:sz w:val="28"/>
          <w:szCs w:val="28"/>
          <w:lang w:val="en-GB"/>
        </w:rPr>
      </w:pPr>
      <w:r w:rsidRPr="001A599E">
        <w:rPr>
          <w:rFonts w:ascii="Arial" w:hAnsi="Arial" w:cs="Arial"/>
          <w:sz w:val="28"/>
          <w:szCs w:val="28"/>
          <w:lang w:val="en-GB" w:eastAsia="zh-HK"/>
        </w:rPr>
        <w:t>2.</w:t>
      </w:r>
      <w:r w:rsidRPr="001A599E">
        <w:rPr>
          <w:rFonts w:ascii="Arial" w:hAnsi="Arial" w:cs="Arial"/>
          <w:sz w:val="28"/>
          <w:szCs w:val="28"/>
          <w:lang w:val="en-GB" w:eastAsia="zh-HK"/>
        </w:rPr>
        <w:tab/>
      </w:r>
      <w:r w:rsidRPr="001A599E">
        <w:rPr>
          <w:rFonts w:ascii="Arial" w:hAnsi="Arial" w:cs="Arial"/>
          <w:sz w:val="28"/>
          <w:szCs w:val="28"/>
          <w:lang w:val="en-GB"/>
        </w:rPr>
        <w:t xml:space="preserve">All operations </w:t>
      </w:r>
      <w:r w:rsidR="00747692" w:rsidRPr="001A599E">
        <w:rPr>
          <w:rFonts w:ascii="Arial" w:hAnsi="Arial" w:cs="Arial"/>
          <w:sz w:val="28"/>
          <w:szCs w:val="28"/>
          <w:lang w:val="en-GB"/>
        </w:rPr>
        <w:t>in the production of</w:t>
      </w:r>
      <w:r w:rsidRPr="001A599E">
        <w:rPr>
          <w:rFonts w:ascii="Arial" w:hAnsi="Arial" w:cs="Arial"/>
          <w:sz w:val="28"/>
          <w:szCs w:val="28"/>
          <w:lang w:val="en-GB"/>
        </w:rPr>
        <w:t xml:space="preserve"> a </w:t>
      </w:r>
      <w:r w:rsidR="00023C0D" w:rsidRPr="001A599E">
        <w:rPr>
          <w:rFonts w:ascii="Arial" w:hAnsi="Arial" w:cs="Arial"/>
          <w:sz w:val="28"/>
          <w:szCs w:val="28"/>
          <w:lang w:val="en-GB"/>
        </w:rPr>
        <w:t xml:space="preserve">given </w:t>
      </w:r>
      <w:r w:rsidRPr="001A599E">
        <w:rPr>
          <w:rFonts w:ascii="Arial" w:hAnsi="Arial" w:cs="Arial"/>
          <w:sz w:val="28"/>
          <w:szCs w:val="28"/>
          <w:lang w:val="en-GB"/>
        </w:rPr>
        <w:t xml:space="preserve">good carried out in one side shall be taken into </w:t>
      </w:r>
      <w:r w:rsidR="00747692" w:rsidRPr="001A599E">
        <w:rPr>
          <w:rFonts w:ascii="Arial" w:hAnsi="Arial" w:cs="Arial"/>
          <w:sz w:val="28"/>
          <w:szCs w:val="28"/>
          <w:lang w:val="en-GB"/>
        </w:rPr>
        <w:t xml:space="preserve">account </w:t>
      </w:r>
      <w:r w:rsidRPr="001A599E">
        <w:rPr>
          <w:rFonts w:ascii="Arial" w:hAnsi="Arial" w:cs="Arial"/>
          <w:sz w:val="28"/>
          <w:szCs w:val="28"/>
          <w:lang w:val="en-GB"/>
        </w:rPr>
        <w:t xml:space="preserve">when determining whether the working or processing undergone by that good is considered as minimal operations or processes </w:t>
      </w:r>
      <w:r w:rsidR="00747692" w:rsidRPr="001A599E">
        <w:rPr>
          <w:rFonts w:ascii="Arial" w:hAnsi="Arial" w:cs="Arial"/>
          <w:sz w:val="28"/>
          <w:szCs w:val="28"/>
          <w:lang w:val="en-GB"/>
        </w:rPr>
        <w:t>referred to in</w:t>
      </w:r>
      <w:r w:rsidRPr="001A599E">
        <w:rPr>
          <w:rFonts w:ascii="Arial" w:hAnsi="Arial" w:cs="Arial"/>
          <w:sz w:val="28"/>
          <w:szCs w:val="28"/>
          <w:lang w:val="en-GB"/>
        </w:rPr>
        <w:t xml:space="preserve"> paragraph</w:t>
      </w:r>
      <w:r w:rsidR="00467F45" w:rsidRPr="001A599E">
        <w:rPr>
          <w:rFonts w:ascii="Arial" w:hAnsi="Arial" w:cs="Arial"/>
          <w:sz w:val="28"/>
          <w:szCs w:val="28"/>
          <w:lang w:val="en-GB"/>
        </w:rPr>
        <w:t> </w:t>
      </w:r>
      <w:r w:rsidRPr="001A599E">
        <w:rPr>
          <w:rFonts w:ascii="Arial" w:hAnsi="Arial" w:cs="Arial"/>
          <w:sz w:val="28"/>
          <w:szCs w:val="28"/>
          <w:lang w:val="en-GB"/>
        </w:rPr>
        <w:t>1 of this Article.</w:t>
      </w:r>
    </w:p>
    <w:p w:rsidR="00AE5E59" w:rsidRPr="001A599E" w:rsidRDefault="00AE5E59" w:rsidP="00AD5C42">
      <w:pPr>
        <w:widowControl/>
        <w:spacing w:line="360" w:lineRule="auto"/>
        <w:rPr>
          <w:rFonts w:ascii="Arial" w:eastAsia="新細明體" w:hAnsi="Arial" w:cs="Arial"/>
          <w:sz w:val="28"/>
          <w:szCs w:val="28"/>
          <w:lang w:val="en-GB"/>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bCs/>
          <w:i/>
          <w:sz w:val="28"/>
          <w:szCs w:val="28"/>
          <w:lang w:val="en-GB"/>
        </w:rPr>
      </w:pPr>
      <w:r w:rsidRPr="001A599E">
        <w:rPr>
          <w:rFonts w:ascii="Arial" w:eastAsia="新細明體" w:hAnsi="Arial" w:cs="Arial"/>
          <w:b/>
          <w:bCs/>
          <w:i/>
          <w:sz w:val="28"/>
          <w:szCs w:val="28"/>
          <w:lang w:val="en-GB"/>
        </w:rPr>
        <w:lastRenderedPageBreak/>
        <w:t>Article 13</w:t>
      </w:r>
    </w:p>
    <w:p w:rsidR="00AE5E59" w:rsidRPr="001A599E" w:rsidRDefault="00AE5E59" w:rsidP="00AD5C42">
      <w:pPr>
        <w:keepNext/>
        <w:widowControl/>
        <w:tabs>
          <w:tab w:val="left" w:pos="720"/>
        </w:tabs>
        <w:adjustRightInd w:val="0"/>
        <w:spacing w:line="360" w:lineRule="auto"/>
        <w:jc w:val="center"/>
        <w:rPr>
          <w:rFonts w:ascii="Arial" w:hAnsi="Arial" w:cs="Arial"/>
          <w:i/>
          <w:sz w:val="28"/>
          <w:szCs w:val="28"/>
          <w:lang w:val="en-GB"/>
        </w:rPr>
      </w:pPr>
      <w:r w:rsidRPr="001A599E">
        <w:rPr>
          <w:rFonts w:ascii="Arial" w:hAnsi="Arial" w:cs="Arial"/>
          <w:i/>
          <w:sz w:val="28"/>
          <w:szCs w:val="28"/>
          <w:lang w:val="en-GB"/>
        </w:rPr>
        <w:t>Fungible Materials</w:t>
      </w:r>
    </w:p>
    <w:p w:rsidR="00AB37E7" w:rsidRPr="001A599E" w:rsidRDefault="00AB37E7"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p>
    <w:p w:rsidR="00AE5E59" w:rsidRPr="001A599E" w:rsidRDefault="00AE5E59" w:rsidP="00B63EC4">
      <w:pPr>
        <w:widowControl/>
        <w:spacing w:line="360" w:lineRule="auto"/>
        <w:ind w:firstLineChars="300" w:firstLine="840"/>
        <w:rPr>
          <w:rFonts w:ascii="Arial" w:hAnsi="Arial" w:cs="Arial"/>
          <w:sz w:val="28"/>
          <w:szCs w:val="28"/>
          <w:lang w:val="en-GB" w:eastAsia="zh-HK"/>
        </w:rPr>
      </w:pPr>
      <w:r w:rsidRPr="001A599E">
        <w:rPr>
          <w:rFonts w:ascii="Arial" w:hAnsi="Arial" w:cs="Arial"/>
          <w:sz w:val="28"/>
          <w:szCs w:val="28"/>
          <w:lang w:val="en-GB" w:eastAsia="zh-HK"/>
        </w:rPr>
        <w:t xml:space="preserve">Where fungible materials are used in the production of a good, the following methods shall be adopted in determining whether the materials used </w:t>
      </w:r>
      <w:r w:rsidR="00F54606" w:rsidRPr="001A599E">
        <w:rPr>
          <w:rFonts w:ascii="Arial" w:hAnsi="Arial" w:cs="Arial"/>
          <w:sz w:val="28"/>
          <w:szCs w:val="28"/>
          <w:lang w:val="en-GB" w:eastAsia="zh-HK"/>
        </w:rPr>
        <w:t>qualify as</w:t>
      </w:r>
      <w:r w:rsidRPr="001A599E">
        <w:rPr>
          <w:rFonts w:ascii="Arial" w:hAnsi="Arial" w:cs="Arial"/>
          <w:sz w:val="28"/>
          <w:szCs w:val="28"/>
          <w:lang w:val="en-GB" w:eastAsia="zh-HK"/>
        </w:rPr>
        <w:t xml:space="preserve"> originating:</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w:t>
      </w:r>
      <w:r w:rsidRPr="001A599E">
        <w:rPr>
          <w:rFonts w:ascii="Arial" w:hAnsi="Arial" w:cs="Arial"/>
          <w:sz w:val="28"/>
          <w:szCs w:val="28"/>
          <w:lang w:val="en-GB" w:eastAsia="zh-HK"/>
        </w:rPr>
        <w:t>)</w:t>
      </w:r>
      <w:r w:rsidRPr="001A599E">
        <w:rPr>
          <w:rFonts w:ascii="Arial" w:hAnsi="Arial" w:cs="Arial"/>
          <w:sz w:val="28"/>
          <w:szCs w:val="28"/>
          <w:lang w:val="en-GB" w:eastAsia="zh-HK"/>
        </w:rPr>
        <w:tab/>
        <w:t>physical separation of the materials;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ii</w:t>
      </w:r>
      <w:r w:rsidRPr="001A599E">
        <w:rPr>
          <w:rFonts w:ascii="Arial" w:hAnsi="Arial" w:cs="Arial"/>
          <w:sz w:val="28"/>
          <w:szCs w:val="28"/>
          <w:lang w:val="en-GB" w:eastAsia="zh-HK"/>
        </w:rPr>
        <w:t>)</w:t>
      </w:r>
      <w:r w:rsidRPr="001A599E">
        <w:rPr>
          <w:rFonts w:ascii="Arial" w:hAnsi="Arial" w:cs="Arial"/>
          <w:sz w:val="28"/>
          <w:szCs w:val="28"/>
          <w:lang w:val="en-GB" w:eastAsia="zh-HK"/>
        </w:rPr>
        <w:tab/>
        <w:t>an inventory management method recognised in the generally accepted accounting principles of the exporting side</w:t>
      </w:r>
      <w:r w:rsidR="002972DD" w:rsidRPr="001A599E">
        <w:rPr>
          <w:rFonts w:ascii="Arial" w:hAnsi="Arial" w:cs="Arial"/>
          <w:sz w:val="28"/>
          <w:szCs w:val="28"/>
          <w:lang w:val="en-GB" w:eastAsia="zh-HK"/>
        </w:rPr>
        <w:t xml:space="preserve">.  Such inventory management method </w:t>
      </w:r>
      <w:r w:rsidR="00E67A27" w:rsidRPr="001A599E">
        <w:rPr>
          <w:rFonts w:ascii="Arial" w:hAnsi="Arial" w:cs="Arial"/>
          <w:sz w:val="28"/>
          <w:szCs w:val="28"/>
          <w:lang w:val="en-GB" w:eastAsia="zh-HK"/>
        </w:rPr>
        <w:t xml:space="preserve">shall be </w:t>
      </w:r>
      <w:r w:rsidRPr="001A599E">
        <w:rPr>
          <w:rFonts w:ascii="Arial" w:hAnsi="Arial" w:cs="Arial"/>
          <w:sz w:val="28"/>
          <w:szCs w:val="28"/>
          <w:lang w:val="en-GB" w:eastAsia="zh-HK"/>
        </w:rPr>
        <w:t xml:space="preserve">used </w:t>
      </w:r>
      <w:r w:rsidR="00F54606" w:rsidRPr="001A599E">
        <w:rPr>
          <w:rFonts w:ascii="Arial" w:hAnsi="Arial" w:cs="Arial"/>
          <w:sz w:val="28"/>
          <w:szCs w:val="28"/>
          <w:lang w:val="en-GB" w:eastAsia="zh-HK"/>
        </w:rPr>
        <w:t xml:space="preserve">continuously </w:t>
      </w:r>
      <w:r w:rsidRPr="001A599E">
        <w:rPr>
          <w:rFonts w:ascii="Arial" w:hAnsi="Arial" w:cs="Arial"/>
          <w:sz w:val="28"/>
          <w:szCs w:val="28"/>
          <w:lang w:val="en-GB" w:eastAsia="zh-HK"/>
        </w:rPr>
        <w:t>for at least 12</w:t>
      </w:r>
      <w:r w:rsidR="00467F45" w:rsidRPr="001A599E">
        <w:rPr>
          <w:rFonts w:ascii="Arial" w:hAnsi="Arial" w:cs="Arial"/>
          <w:sz w:val="28"/>
          <w:szCs w:val="28"/>
          <w:lang w:val="en-GB" w:eastAsia="zh-HK"/>
        </w:rPr>
        <w:t> </w:t>
      </w:r>
      <w:r w:rsidRPr="001A599E">
        <w:rPr>
          <w:rFonts w:ascii="Arial" w:hAnsi="Arial" w:cs="Arial"/>
          <w:sz w:val="28"/>
          <w:szCs w:val="28"/>
          <w:lang w:val="en-GB" w:eastAsia="zh-HK"/>
        </w:rPr>
        <w:t>months from the date of commencement.</w:t>
      </w:r>
    </w:p>
    <w:p w:rsidR="00AE5E59" w:rsidRPr="001A599E" w:rsidRDefault="00AE5E59" w:rsidP="00AD5C42">
      <w:pPr>
        <w:widowControl/>
        <w:spacing w:line="360" w:lineRule="auto"/>
        <w:rPr>
          <w:rFonts w:ascii="Arial" w:hAnsi="Arial" w:cs="Arial"/>
          <w:sz w:val="28"/>
          <w:szCs w:val="28"/>
          <w:lang w:val="en-GB" w:eastAsia="zh-HK"/>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bCs/>
          <w:i/>
          <w:sz w:val="28"/>
          <w:szCs w:val="28"/>
          <w:lang w:val="en-GB"/>
        </w:rPr>
      </w:pPr>
      <w:r w:rsidRPr="001A599E">
        <w:rPr>
          <w:rFonts w:ascii="Arial" w:eastAsia="新細明體" w:hAnsi="Arial" w:cs="Arial"/>
          <w:b/>
          <w:bCs/>
          <w:i/>
          <w:sz w:val="28"/>
          <w:szCs w:val="28"/>
          <w:lang w:val="en-GB"/>
        </w:rPr>
        <w:t>Article 14</w:t>
      </w:r>
    </w:p>
    <w:p w:rsidR="00AE5E59" w:rsidRPr="001A599E" w:rsidRDefault="00AE5E59" w:rsidP="00AD5C42">
      <w:pPr>
        <w:keepNext/>
        <w:widowControl/>
        <w:tabs>
          <w:tab w:val="left" w:pos="720"/>
        </w:tabs>
        <w:adjustRightInd w:val="0"/>
        <w:spacing w:line="360" w:lineRule="auto"/>
        <w:jc w:val="center"/>
        <w:rPr>
          <w:rFonts w:ascii="Arial" w:hAnsi="Arial" w:cs="Arial"/>
          <w:i/>
          <w:sz w:val="28"/>
          <w:szCs w:val="28"/>
          <w:lang w:val="en-GB"/>
        </w:rPr>
      </w:pPr>
      <w:r w:rsidRPr="001A599E">
        <w:rPr>
          <w:rFonts w:ascii="Arial" w:hAnsi="Arial" w:cs="Arial"/>
          <w:i/>
          <w:sz w:val="28"/>
          <w:szCs w:val="28"/>
          <w:lang w:val="en-GB"/>
        </w:rPr>
        <w:t>Neutral Elements</w:t>
      </w:r>
    </w:p>
    <w:p w:rsidR="00425249" w:rsidRPr="001A599E" w:rsidRDefault="00425249"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p>
    <w:p w:rsidR="00AE5E59" w:rsidRPr="001A599E" w:rsidRDefault="00AE5E59" w:rsidP="00B63EC4">
      <w:pPr>
        <w:widowControl/>
        <w:spacing w:line="360" w:lineRule="auto"/>
        <w:ind w:firstLineChars="300" w:firstLine="840"/>
        <w:rPr>
          <w:rFonts w:ascii="Arial" w:eastAsia="新細明體" w:hAnsi="Arial" w:cs="Arial"/>
          <w:sz w:val="28"/>
          <w:szCs w:val="28"/>
          <w:lang w:val="en-GB"/>
        </w:rPr>
      </w:pPr>
      <w:r w:rsidRPr="001A599E">
        <w:rPr>
          <w:rFonts w:ascii="Arial" w:hAnsi="Arial" w:cs="Arial"/>
          <w:sz w:val="28"/>
          <w:szCs w:val="28"/>
          <w:lang w:val="en-GB"/>
        </w:rPr>
        <w:t xml:space="preserve">In determining whether a good is </w:t>
      </w:r>
      <w:r w:rsidR="001D73C3" w:rsidRPr="001A599E">
        <w:rPr>
          <w:rFonts w:ascii="Arial" w:hAnsi="Arial" w:cs="Arial"/>
          <w:sz w:val="28"/>
          <w:szCs w:val="28"/>
          <w:lang w:val="en-GB"/>
        </w:rPr>
        <w:t xml:space="preserve">an </w:t>
      </w:r>
      <w:r w:rsidRPr="001A599E">
        <w:rPr>
          <w:rFonts w:ascii="Arial" w:hAnsi="Arial" w:cs="Arial"/>
          <w:sz w:val="28"/>
          <w:szCs w:val="28"/>
          <w:lang w:val="en-GB"/>
        </w:rPr>
        <w:t>originating</w:t>
      </w:r>
      <w:r w:rsidR="001D73C3" w:rsidRPr="001A599E">
        <w:rPr>
          <w:rFonts w:ascii="Arial" w:hAnsi="Arial" w:cs="Arial"/>
          <w:sz w:val="28"/>
          <w:szCs w:val="28"/>
          <w:lang w:val="en-GB"/>
        </w:rPr>
        <w:t xml:space="preserve"> good</w:t>
      </w:r>
      <w:r w:rsidRPr="001A599E">
        <w:rPr>
          <w:rFonts w:ascii="Arial" w:hAnsi="Arial" w:cs="Arial"/>
          <w:sz w:val="28"/>
          <w:szCs w:val="28"/>
          <w:lang w:val="en-GB"/>
        </w:rPr>
        <w:t>, the origin of the following neutral elements shall be disregarded:</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w:t>
      </w:r>
      <w:r w:rsidRPr="001A599E">
        <w:rPr>
          <w:rFonts w:ascii="Arial" w:hAnsi="Arial" w:cs="Arial"/>
          <w:sz w:val="28"/>
          <w:szCs w:val="28"/>
          <w:lang w:val="en-GB" w:eastAsia="zh-HK"/>
        </w:rPr>
        <w:t>)</w:t>
      </w:r>
      <w:r w:rsidRPr="001A599E">
        <w:rPr>
          <w:rFonts w:ascii="Arial" w:hAnsi="Arial" w:cs="Arial"/>
          <w:sz w:val="28"/>
          <w:szCs w:val="28"/>
          <w:lang w:val="en-GB" w:eastAsia="zh-HK"/>
        </w:rPr>
        <w:tab/>
        <w:t>fuel, energy, catalysts and solvents;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ii</w:t>
      </w:r>
      <w:r w:rsidRPr="001A599E">
        <w:rPr>
          <w:rFonts w:ascii="Arial" w:hAnsi="Arial" w:cs="Arial"/>
          <w:sz w:val="28"/>
          <w:szCs w:val="28"/>
          <w:lang w:val="en-GB" w:eastAsia="zh-HK"/>
        </w:rPr>
        <w:t>)</w:t>
      </w:r>
      <w:r w:rsidRPr="001A599E">
        <w:rPr>
          <w:rFonts w:ascii="Arial" w:hAnsi="Arial" w:cs="Arial"/>
          <w:sz w:val="28"/>
          <w:szCs w:val="28"/>
          <w:lang w:val="en-GB" w:eastAsia="zh-HK"/>
        </w:rPr>
        <w:tab/>
        <w:t>equipment, devices and supplies used for testing or inspecting the goods;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iii</w:t>
      </w:r>
      <w:r w:rsidRPr="001A599E">
        <w:rPr>
          <w:rFonts w:ascii="Arial" w:hAnsi="Arial" w:cs="Arial"/>
          <w:sz w:val="28"/>
          <w:szCs w:val="28"/>
          <w:lang w:val="en-GB" w:eastAsia="zh-HK"/>
        </w:rPr>
        <w:t>)</w:t>
      </w:r>
      <w:r w:rsidRPr="001A599E">
        <w:rPr>
          <w:rFonts w:ascii="Arial" w:hAnsi="Arial" w:cs="Arial"/>
          <w:sz w:val="28"/>
          <w:szCs w:val="28"/>
          <w:lang w:val="en-GB" w:eastAsia="zh-HK"/>
        </w:rPr>
        <w:tab/>
        <w:t>gloves, glasses, footwear, clothing, safety equipment and supplies;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iv</w:t>
      </w:r>
      <w:r w:rsidRPr="001A599E">
        <w:rPr>
          <w:rFonts w:ascii="Arial" w:hAnsi="Arial" w:cs="Arial"/>
          <w:sz w:val="28"/>
          <w:szCs w:val="28"/>
          <w:lang w:val="en-GB" w:eastAsia="zh-HK"/>
        </w:rPr>
        <w:t>)</w:t>
      </w:r>
      <w:r w:rsidRPr="001A599E">
        <w:rPr>
          <w:rFonts w:ascii="Arial" w:hAnsi="Arial" w:cs="Arial"/>
          <w:sz w:val="28"/>
          <w:szCs w:val="28"/>
          <w:lang w:val="en-GB" w:eastAsia="zh-HK"/>
        </w:rPr>
        <w:tab/>
        <w:t>tools, dies and moulds;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v</w:t>
      </w:r>
      <w:r w:rsidRPr="001A599E">
        <w:rPr>
          <w:rFonts w:ascii="Arial" w:hAnsi="Arial" w:cs="Arial"/>
          <w:sz w:val="28"/>
          <w:szCs w:val="28"/>
          <w:lang w:val="en-GB" w:eastAsia="zh-HK"/>
        </w:rPr>
        <w:t>)</w:t>
      </w:r>
      <w:r w:rsidRPr="001A599E">
        <w:rPr>
          <w:rFonts w:ascii="Arial" w:hAnsi="Arial" w:cs="Arial"/>
          <w:sz w:val="28"/>
          <w:szCs w:val="28"/>
          <w:lang w:val="en-GB" w:eastAsia="zh-HK"/>
        </w:rPr>
        <w:tab/>
        <w:t>spare parts and materials used in the maintenance of equipment and buildings;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lastRenderedPageBreak/>
        <w:t>(</w:t>
      </w:r>
      <w:r w:rsidR="00585F21" w:rsidRPr="001A599E">
        <w:rPr>
          <w:rFonts w:ascii="Arial" w:hAnsi="Arial" w:cs="Arial"/>
          <w:sz w:val="28"/>
          <w:szCs w:val="28"/>
          <w:lang w:val="en-GB" w:eastAsia="zh-HK"/>
        </w:rPr>
        <w:t>vi</w:t>
      </w:r>
      <w:r w:rsidRPr="001A599E">
        <w:rPr>
          <w:rFonts w:ascii="Arial" w:hAnsi="Arial" w:cs="Arial"/>
          <w:sz w:val="28"/>
          <w:szCs w:val="28"/>
          <w:lang w:val="en-GB" w:eastAsia="zh-HK"/>
        </w:rPr>
        <w:t>)</w:t>
      </w:r>
      <w:r w:rsidRPr="001A599E">
        <w:rPr>
          <w:rFonts w:ascii="Arial" w:hAnsi="Arial" w:cs="Arial"/>
          <w:sz w:val="28"/>
          <w:szCs w:val="28"/>
          <w:lang w:val="en-GB" w:eastAsia="zh-HK"/>
        </w:rPr>
        <w:tab/>
        <w:t>lubricants, greases, compounding materials and other materials used in production or used to operate equipment and buildings;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vii</w:t>
      </w:r>
      <w:r w:rsidRPr="001A599E">
        <w:rPr>
          <w:rFonts w:ascii="Arial" w:hAnsi="Arial" w:cs="Arial"/>
          <w:sz w:val="28"/>
          <w:szCs w:val="28"/>
          <w:lang w:val="en-GB" w:eastAsia="zh-HK"/>
        </w:rPr>
        <w:t>)</w:t>
      </w:r>
      <w:r w:rsidRPr="001A599E">
        <w:rPr>
          <w:rFonts w:ascii="Arial" w:hAnsi="Arial" w:cs="Arial"/>
          <w:sz w:val="28"/>
          <w:szCs w:val="28"/>
          <w:lang w:val="en-GB" w:eastAsia="zh-HK"/>
        </w:rPr>
        <w:tab/>
        <w:t>any other goods that are not incorporated into the good but whose use in the production of the good can reasonably be demonstrated to be a part of that production.</w:t>
      </w:r>
    </w:p>
    <w:p w:rsidR="00AE5E59" w:rsidRPr="001A599E" w:rsidRDefault="00AE5E59" w:rsidP="00AD5C42">
      <w:pPr>
        <w:pStyle w:val="Default"/>
        <w:snapToGrid w:val="0"/>
        <w:spacing w:line="360" w:lineRule="auto"/>
        <w:ind w:firstLine="420"/>
        <w:jc w:val="both"/>
        <w:rPr>
          <w:rFonts w:ascii="Arial" w:eastAsia="新細明體" w:hAnsi="Arial" w:cs="Arial"/>
          <w:color w:val="auto"/>
          <w:sz w:val="28"/>
          <w:szCs w:val="28"/>
          <w:lang w:val="en-GB"/>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bCs/>
          <w:i/>
          <w:sz w:val="28"/>
          <w:szCs w:val="28"/>
          <w:lang w:val="en-GB"/>
        </w:rPr>
      </w:pPr>
      <w:r w:rsidRPr="001A599E">
        <w:rPr>
          <w:rFonts w:ascii="Arial" w:eastAsia="新細明體" w:hAnsi="Arial" w:cs="Arial"/>
          <w:b/>
          <w:bCs/>
          <w:i/>
          <w:sz w:val="28"/>
          <w:szCs w:val="28"/>
          <w:lang w:val="en-GB"/>
        </w:rPr>
        <w:t>Article 15</w:t>
      </w:r>
    </w:p>
    <w:p w:rsidR="00AE5E59" w:rsidRPr="001A599E" w:rsidRDefault="00AE5E59" w:rsidP="00AD5C42">
      <w:pPr>
        <w:keepNext/>
        <w:widowControl/>
        <w:tabs>
          <w:tab w:val="left" w:pos="720"/>
        </w:tabs>
        <w:adjustRightInd w:val="0"/>
        <w:spacing w:line="360" w:lineRule="auto"/>
        <w:jc w:val="center"/>
        <w:rPr>
          <w:rFonts w:ascii="Arial" w:hAnsi="Arial" w:cs="Arial"/>
          <w:i/>
          <w:sz w:val="28"/>
          <w:szCs w:val="28"/>
          <w:lang w:val="en-GB"/>
        </w:rPr>
      </w:pPr>
      <w:r w:rsidRPr="001A599E">
        <w:rPr>
          <w:rFonts w:ascii="Arial" w:hAnsi="Arial" w:cs="Arial"/>
          <w:i/>
          <w:sz w:val="28"/>
          <w:szCs w:val="28"/>
          <w:lang w:val="en-GB"/>
        </w:rPr>
        <w:t>Packages and Containers</w:t>
      </w:r>
    </w:p>
    <w:p w:rsidR="00AB37E7" w:rsidRPr="001A599E" w:rsidRDefault="00AB37E7"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p>
    <w:p w:rsidR="00AE5E59" w:rsidRPr="001A599E" w:rsidRDefault="00AE5E59" w:rsidP="00B63EC4">
      <w:pPr>
        <w:widowControl/>
        <w:tabs>
          <w:tab w:val="left" w:pos="851"/>
        </w:tabs>
        <w:adjustRightInd w:val="0"/>
        <w:spacing w:line="360" w:lineRule="auto"/>
        <w:rPr>
          <w:rFonts w:ascii="Arial" w:hAnsi="Arial" w:cs="Arial"/>
          <w:sz w:val="28"/>
          <w:szCs w:val="28"/>
          <w:lang w:val="en-GB"/>
        </w:rPr>
      </w:pPr>
      <w:r w:rsidRPr="001A599E">
        <w:rPr>
          <w:rFonts w:ascii="Arial" w:hAnsi="Arial" w:cs="Arial"/>
          <w:sz w:val="28"/>
          <w:szCs w:val="28"/>
          <w:lang w:val="en-GB" w:eastAsia="zh-HK"/>
        </w:rPr>
        <w:t>1.</w:t>
      </w:r>
      <w:r w:rsidRPr="001A599E">
        <w:rPr>
          <w:rFonts w:ascii="Arial" w:hAnsi="Arial" w:cs="Arial"/>
          <w:sz w:val="28"/>
          <w:szCs w:val="28"/>
          <w:lang w:val="en-GB" w:eastAsia="zh-HK"/>
        </w:rPr>
        <w:tab/>
      </w:r>
      <w:r w:rsidRPr="001A599E">
        <w:rPr>
          <w:rFonts w:ascii="Arial" w:hAnsi="Arial" w:cs="Arial"/>
          <w:sz w:val="28"/>
          <w:szCs w:val="28"/>
          <w:lang w:val="en-GB"/>
        </w:rPr>
        <w:t>Containers and pack</w:t>
      </w:r>
      <w:r w:rsidR="00B746FB" w:rsidRPr="001A599E">
        <w:rPr>
          <w:rFonts w:ascii="Arial" w:hAnsi="Arial" w:cs="Arial"/>
          <w:sz w:val="28"/>
          <w:szCs w:val="28"/>
          <w:lang w:val="en-GB"/>
        </w:rPr>
        <w:t>ag</w:t>
      </w:r>
      <w:r w:rsidRPr="001A599E">
        <w:rPr>
          <w:rFonts w:ascii="Arial" w:hAnsi="Arial" w:cs="Arial"/>
          <w:sz w:val="28"/>
          <w:szCs w:val="28"/>
          <w:lang w:val="en-GB"/>
        </w:rPr>
        <w:t>ing materials used for the transport of a good shall not be taken into account in determining the origin of the good.</w:t>
      </w:r>
    </w:p>
    <w:p w:rsidR="00D96880" w:rsidRPr="001A599E" w:rsidRDefault="00D96880" w:rsidP="00AD5C42">
      <w:pPr>
        <w:widowControl/>
        <w:adjustRightInd w:val="0"/>
        <w:spacing w:line="360" w:lineRule="auto"/>
        <w:rPr>
          <w:rFonts w:ascii="Arial" w:eastAsia="新細明體" w:hAnsi="Arial" w:cs="Arial"/>
          <w:sz w:val="28"/>
          <w:szCs w:val="28"/>
          <w:lang w:val="en-GB"/>
        </w:rPr>
      </w:pPr>
    </w:p>
    <w:p w:rsidR="00AE5E59" w:rsidRPr="001A599E" w:rsidRDefault="00AE5E59" w:rsidP="00B63EC4">
      <w:pPr>
        <w:widowControl/>
        <w:tabs>
          <w:tab w:val="left" w:pos="851"/>
        </w:tabs>
        <w:adjustRightInd w:val="0"/>
        <w:spacing w:line="360" w:lineRule="auto"/>
        <w:rPr>
          <w:rFonts w:ascii="Arial" w:hAnsi="Arial" w:cs="Arial"/>
          <w:sz w:val="28"/>
          <w:szCs w:val="28"/>
          <w:lang w:val="en-GB"/>
        </w:rPr>
      </w:pPr>
      <w:r w:rsidRPr="001A599E">
        <w:rPr>
          <w:rFonts w:ascii="Arial" w:hAnsi="Arial" w:cs="Arial"/>
          <w:sz w:val="28"/>
          <w:szCs w:val="28"/>
          <w:lang w:val="en-GB" w:eastAsia="zh-HK"/>
        </w:rPr>
        <w:t>2.</w:t>
      </w:r>
      <w:r w:rsidRPr="001A599E">
        <w:rPr>
          <w:rFonts w:ascii="Arial" w:hAnsi="Arial" w:cs="Arial"/>
          <w:sz w:val="28"/>
          <w:szCs w:val="28"/>
          <w:lang w:val="en-GB" w:eastAsia="zh-HK"/>
        </w:rPr>
        <w:tab/>
      </w:r>
      <w:r w:rsidRPr="001A599E">
        <w:rPr>
          <w:rFonts w:ascii="Arial" w:hAnsi="Arial" w:cs="Arial"/>
          <w:sz w:val="28"/>
          <w:szCs w:val="28"/>
          <w:lang w:val="en-GB"/>
        </w:rPr>
        <w:t xml:space="preserve">Where a good is subject to </w:t>
      </w:r>
      <w:r w:rsidR="000452C6" w:rsidRPr="001A599E">
        <w:rPr>
          <w:rFonts w:ascii="Arial" w:hAnsi="Arial" w:cs="Arial"/>
          <w:sz w:val="28"/>
          <w:szCs w:val="28"/>
          <w:lang w:val="en-GB"/>
        </w:rPr>
        <w:t>the</w:t>
      </w:r>
      <w:r w:rsidRPr="001A599E">
        <w:rPr>
          <w:rFonts w:ascii="Arial" w:hAnsi="Arial" w:cs="Arial"/>
          <w:sz w:val="28"/>
          <w:szCs w:val="28"/>
          <w:lang w:val="en-GB"/>
        </w:rPr>
        <w:t xml:space="preserve"> change in tariff classification criterion in </w:t>
      </w:r>
      <w:r w:rsidR="00EC5E8F" w:rsidRPr="001A599E">
        <w:rPr>
          <w:rFonts w:ascii="Arial" w:hAnsi="Arial" w:cs="Arial"/>
          <w:sz w:val="28"/>
          <w:szCs w:val="28"/>
          <w:lang w:val="en-GB"/>
        </w:rPr>
        <w:t xml:space="preserve">the </w:t>
      </w:r>
      <w:r w:rsidRPr="001A599E">
        <w:rPr>
          <w:rFonts w:ascii="Arial" w:hAnsi="Arial" w:cs="Arial"/>
          <w:sz w:val="28"/>
          <w:szCs w:val="28"/>
          <w:lang w:val="en-GB"/>
        </w:rPr>
        <w:t xml:space="preserve">Annex (Product Specific Rules of Origin), the origin of the packaging materials and containers in which the good is packaged for retail sale shall be disregarded in determining the origin of the good, provided that the packaging materials and containers are classified with the good.  However, where a good is subject to </w:t>
      </w:r>
      <w:r w:rsidR="00D0171D" w:rsidRPr="001A599E">
        <w:rPr>
          <w:rFonts w:ascii="Arial" w:hAnsi="Arial" w:cs="Arial"/>
          <w:sz w:val="28"/>
          <w:szCs w:val="28"/>
          <w:lang w:val="en-GB"/>
        </w:rPr>
        <w:t>the</w:t>
      </w:r>
      <w:r w:rsidRPr="001A599E">
        <w:rPr>
          <w:rFonts w:ascii="Arial" w:hAnsi="Arial" w:cs="Arial"/>
          <w:sz w:val="28"/>
          <w:szCs w:val="28"/>
          <w:lang w:val="en-GB"/>
        </w:rPr>
        <w:t xml:space="preserve"> RVC requirement, the value of the packaging materials and containers used for retail sale shall be taken into account as originating materials or non-originating materials, as the case may be, in calculating the RVC of the good.</w:t>
      </w:r>
    </w:p>
    <w:p w:rsidR="00AE5E59" w:rsidRPr="001A599E" w:rsidRDefault="00AE5E59" w:rsidP="00AD5C42">
      <w:pPr>
        <w:widowControl/>
        <w:spacing w:line="360" w:lineRule="auto"/>
        <w:rPr>
          <w:rFonts w:ascii="Arial" w:hAnsi="Arial" w:cs="Arial"/>
          <w:sz w:val="28"/>
          <w:szCs w:val="28"/>
          <w:lang w:val="en-GB"/>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bCs/>
          <w:i/>
          <w:sz w:val="28"/>
          <w:szCs w:val="28"/>
          <w:lang w:val="en-GB"/>
        </w:rPr>
      </w:pPr>
      <w:r w:rsidRPr="001A599E">
        <w:rPr>
          <w:rFonts w:ascii="Arial" w:eastAsia="新細明體" w:hAnsi="Arial" w:cs="Arial"/>
          <w:b/>
          <w:bCs/>
          <w:i/>
          <w:sz w:val="28"/>
          <w:szCs w:val="28"/>
          <w:lang w:val="en-GB"/>
        </w:rPr>
        <w:lastRenderedPageBreak/>
        <w:t>Article 16</w:t>
      </w:r>
    </w:p>
    <w:p w:rsidR="00AE5E59" w:rsidRPr="001A599E" w:rsidRDefault="00AE5E59" w:rsidP="00AD5C42">
      <w:pPr>
        <w:keepNext/>
        <w:widowControl/>
        <w:tabs>
          <w:tab w:val="left" w:pos="720"/>
        </w:tabs>
        <w:adjustRightInd w:val="0"/>
        <w:spacing w:line="360" w:lineRule="auto"/>
        <w:jc w:val="center"/>
        <w:rPr>
          <w:rFonts w:ascii="Arial" w:hAnsi="Arial" w:cs="Arial"/>
          <w:i/>
          <w:sz w:val="28"/>
          <w:szCs w:val="28"/>
          <w:lang w:val="en-GB"/>
        </w:rPr>
      </w:pPr>
      <w:r w:rsidRPr="001A599E">
        <w:rPr>
          <w:rFonts w:ascii="Arial" w:hAnsi="Arial" w:cs="Arial"/>
          <w:i/>
          <w:sz w:val="28"/>
          <w:szCs w:val="28"/>
          <w:lang w:val="en-GB"/>
        </w:rPr>
        <w:t>Accessories, Spare Parts and Tools</w:t>
      </w:r>
    </w:p>
    <w:p w:rsidR="00AB37E7" w:rsidRPr="001A599E" w:rsidRDefault="00AB37E7" w:rsidP="00B63EC4">
      <w:pPr>
        <w:widowControl/>
        <w:tabs>
          <w:tab w:val="left" w:pos="851"/>
        </w:tabs>
        <w:adjustRightInd w:val="0"/>
        <w:spacing w:line="360" w:lineRule="auto"/>
        <w:rPr>
          <w:rFonts w:ascii="Arial" w:hAnsi="Arial" w:cs="Arial"/>
          <w:sz w:val="28"/>
          <w:szCs w:val="28"/>
          <w:lang w:val="en-GB"/>
        </w:rPr>
      </w:pPr>
    </w:p>
    <w:p w:rsidR="00AE5E59" w:rsidRPr="001A599E" w:rsidRDefault="00AE5E59" w:rsidP="00B63EC4">
      <w:pPr>
        <w:widowControl/>
        <w:tabs>
          <w:tab w:val="left" w:pos="851"/>
        </w:tabs>
        <w:adjustRightInd w:val="0"/>
        <w:spacing w:line="360" w:lineRule="auto"/>
        <w:rPr>
          <w:rFonts w:ascii="Arial" w:eastAsia="新細明體" w:hAnsi="Arial" w:cs="Arial"/>
          <w:sz w:val="28"/>
          <w:szCs w:val="28"/>
          <w:lang w:val="en-GB"/>
        </w:rPr>
      </w:pPr>
      <w:r w:rsidRPr="001A599E">
        <w:rPr>
          <w:rFonts w:ascii="Arial" w:hAnsi="Arial" w:cs="Arial"/>
          <w:sz w:val="28"/>
          <w:szCs w:val="28"/>
          <w:lang w:val="en-GB" w:eastAsia="zh-HK"/>
        </w:rPr>
        <w:t>1.</w:t>
      </w:r>
      <w:r w:rsidRPr="001A599E">
        <w:rPr>
          <w:rFonts w:ascii="Arial" w:hAnsi="Arial" w:cs="Arial"/>
          <w:sz w:val="28"/>
          <w:szCs w:val="28"/>
          <w:lang w:val="en-GB" w:eastAsia="zh-HK"/>
        </w:rPr>
        <w:tab/>
      </w:r>
      <w:r w:rsidRPr="001A599E">
        <w:rPr>
          <w:rFonts w:ascii="Arial" w:hAnsi="Arial" w:cs="Arial"/>
          <w:sz w:val="28"/>
          <w:szCs w:val="28"/>
          <w:lang w:val="en-GB"/>
        </w:rPr>
        <w:t>Accessories, spare parts or tools presented and classified with a good shall be considered as part of the good, provided that:</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w:t>
      </w:r>
      <w:r w:rsidRPr="001A599E">
        <w:rPr>
          <w:rFonts w:ascii="Arial" w:hAnsi="Arial" w:cs="Arial"/>
          <w:sz w:val="28"/>
          <w:szCs w:val="28"/>
          <w:lang w:val="en-GB" w:eastAsia="zh-HK"/>
        </w:rPr>
        <w:t>)</w:t>
      </w:r>
      <w:r w:rsidRPr="001A599E">
        <w:rPr>
          <w:rFonts w:ascii="Arial" w:hAnsi="Arial" w:cs="Arial"/>
          <w:sz w:val="28"/>
          <w:szCs w:val="28"/>
          <w:lang w:val="en-GB" w:eastAsia="zh-HK"/>
        </w:rPr>
        <w:tab/>
        <w:t>they are invoiced together with the good;</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ii</w:t>
      </w:r>
      <w:r w:rsidRPr="001A599E">
        <w:rPr>
          <w:rFonts w:ascii="Arial" w:hAnsi="Arial" w:cs="Arial"/>
          <w:sz w:val="28"/>
          <w:szCs w:val="28"/>
          <w:lang w:val="en-GB" w:eastAsia="zh-HK"/>
        </w:rPr>
        <w:t>)</w:t>
      </w:r>
      <w:r w:rsidRPr="001A599E">
        <w:rPr>
          <w:rFonts w:ascii="Arial" w:hAnsi="Arial" w:cs="Arial"/>
          <w:sz w:val="28"/>
          <w:szCs w:val="28"/>
          <w:lang w:val="en-GB" w:eastAsia="zh-HK"/>
        </w:rPr>
        <w:tab/>
        <w:t>their quantities and values are commercially customary for the good.</w:t>
      </w:r>
    </w:p>
    <w:p w:rsidR="00D96880" w:rsidRPr="001A599E" w:rsidRDefault="00D96880" w:rsidP="00AD5C42">
      <w:pPr>
        <w:widowControl/>
        <w:spacing w:line="360" w:lineRule="auto"/>
        <w:ind w:firstLineChars="200" w:firstLine="560"/>
        <w:rPr>
          <w:rFonts w:ascii="Arial" w:eastAsia="新細明體" w:hAnsi="Arial" w:cs="Arial"/>
          <w:sz w:val="28"/>
          <w:szCs w:val="28"/>
          <w:lang w:val="en-GB"/>
        </w:rPr>
      </w:pPr>
    </w:p>
    <w:p w:rsidR="00AE5E59" w:rsidRPr="001A599E" w:rsidRDefault="00AE5E59" w:rsidP="00B63EC4">
      <w:pPr>
        <w:widowControl/>
        <w:tabs>
          <w:tab w:val="left" w:pos="851"/>
        </w:tabs>
        <w:adjustRightInd w:val="0"/>
        <w:spacing w:line="360" w:lineRule="auto"/>
        <w:rPr>
          <w:rFonts w:ascii="Arial" w:hAnsi="Arial" w:cs="Arial"/>
          <w:sz w:val="28"/>
          <w:szCs w:val="28"/>
          <w:lang w:val="en-GB"/>
        </w:rPr>
      </w:pPr>
      <w:r w:rsidRPr="001A599E">
        <w:rPr>
          <w:rFonts w:ascii="Arial" w:hAnsi="Arial" w:cs="Arial"/>
          <w:sz w:val="28"/>
          <w:szCs w:val="28"/>
          <w:lang w:val="en-GB" w:eastAsia="zh-HK"/>
        </w:rPr>
        <w:t>2.</w:t>
      </w:r>
      <w:r w:rsidRPr="001A599E">
        <w:rPr>
          <w:rFonts w:ascii="Arial" w:hAnsi="Arial" w:cs="Arial"/>
          <w:sz w:val="28"/>
          <w:szCs w:val="28"/>
          <w:lang w:val="en-GB" w:eastAsia="zh-HK"/>
        </w:rPr>
        <w:tab/>
      </w:r>
      <w:r w:rsidRPr="001A599E">
        <w:rPr>
          <w:rFonts w:ascii="Arial" w:hAnsi="Arial" w:cs="Arial"/>
          <w:sz w:val="28"/>
          <w:szCs w:val="28"/>
          <w:lang w:val="en-GB"/>
        </w:rPr>
        <w:t xml:space="preserve">Where a good is subject to </w:t>
      </w:r>
      <w:r w:rsidR="00BA6D3F" w:rsidRPr="001A599E">
        <w:rPr>
          <w:rFonts w:ascii="Arial" w:hAnsi="Arial" w:cs="Arial"/>
          <w:sz w:val="28"/>
          <w:szCs w:val="28"/>
          <w:lang w:val="en-GB"/>
        </w:rPr>
        <w:t xml:space="preserve">the </w:t>
      </w:r>
      <w:r w:rsidRPr="001A599E">
        <w:rPr>
          <w:rFonts w:ascii="Arial" w:hAnsi="Arial" w:cs="Arial"/>
          <w:sz w:val="28"/>
          <w:szCs w:val="28"/>
          <w:lang w:val="en-GB"/>
        </w:rPr>
        <w:t xml:space="preserve">change in tariff classification </w:t>
      </w:r>
      <w:r w:rsidR="00BA6D3F" w:rsidRPr="001A599E">
        <w:rPr>
          <w:rFonts w:ascii="Arial" w:hAnsi="Arial" w:cs="Arial"/>
          <w:sz w:val="28"/>
          <w:szCs w:val="28"/>
          <w:lang w:val="en-GB"/>
        </w:rPr>
        <w:t xml:space="preserve">criterion </w:t>
      </w:r>
      <w:r w:rsidRPr="001A599E">
        <w:rPr>
          <w:rFonts w:ascii="Arial" w:hAnsi="Arial" w:cs="Arial"/>
          <w:sz w:val="28"/>
          <w:szCs w:val="28"/>
          <w:lang w:val="en-GB"/>
        </w:rPr>
        <w:t xml:space="preserve">in </w:t>
      </w:r>
      <w:r w:rsidR="00EC5E8F" w:rsidRPr="001A599E">
        <w:rPr>
          <w:rFonts w:ascii="Arial" w:hAnsi="Arial" w:cs="Arial"/>
          <w:sz w:val="28"/>
          <w:szCs w:val="28"/>
          <w:lang w:val="en-GB"/>
        </w:rPr>
        <w:t xml:space="preserve">the </w:t>
      </w:r>
      <w:r w:rsidRPr="001A599E">
        <w:rPr>
          <w:rFonts w:ascii="Arial" w:hAnsi="Arial" w:cs="Arial"/>
          <w:sz w:val="28"/>
          <w:szCs w:val="28"/>
          <w:lang w:val="en-GB"/>
        </w:rPr>
        <w:t>Annex (Product Specific Rules of Origin), accessories, spare parts or tools described in paragraph</w:t>
      </w:r>
      <w:r w:rsidR="00467F45" w:rsidRPr="001A599E">
        <w:rPr>
          <w:rFonts w:ascii="Arial" w:hAnsi="Arial" w:cs="Arial"/>
          <w:sz w:val="28"/>
          <w:szCs w:val="28"/>
          <w:lang w:val="en-GB"/>
        </w:rPr>
        <w:t> </w:t>
      </w:r>
      <w:r w:rsidRPr="001A599E">
        <w:rPr>
          <w:rFonts w:ascii="Arial" w:hAnsi="Arial" w:cs="Arial"/>
          <w:sz w:val="28"/>
          <w:szCs w:val="28"/>
          <w:lang w:val="en-GB"/>
        </w:rPr>
        <w:t>1 of this Article shall be disregarded when determining the origin of the good.</w:t>
      </w:r>
    </w:p>
    <w:p w:rsidR="00D96880" w:rsidRPr="001A599E" w:rsidRDefault="00D96880" w:rsidP="00AD5C42">
      <w:pPr>
        <w:widowControl/>
        <w:spacing w:line="360" w:lineRule="auto"/>
        <w:rPr>
          <w:rFonts w:ascii="Arial" w:eastAsia="新細明體" w:hAnsi="Arial" w:cs="Arial"/>
          <w:sz w:val="28"/>
          <w:szCs w:val="28"/>
          <w:lang w:val="en-GB"/>
        </w:rPr>
      </w:pPr>
    </w:p>
    <w:p w:rsidR="00AE5E59" w:rsidRPr="001A599E" w:rsidRDefault="00AE5E59" w:rsidP="00B63EC4">
      <w:pPr>
        <w:widowControl/>
        <w:tabs>
          <w:tab w:val="left" w:pos="851"/>
        </w:tabs>
        <w:adjustRightInd w:val="0"/>
        <w:spacing w:line="360" w:lineRule="auto"/>
        <w:rPr>
          <w:rFonts w:ascii="Arial" w:eastAsia="SimSun" w:hAnsi="Arial" w:cs="Arial"/>
          <w:sz w:val="28"/>
          <w:szCs w:val="28"/>
          <w:lang w:val="en-GB"/>
        </w:rPr>
      </w:pPr>
      <w:r w:rsidRPr="001A599E">
        <w:rPr>
          <w:rFonts w:ascii="Arial" w:hAnsi="Arial" w:cs="Arial"/>
          <w:sz w:val="28"/>
          <w:szCs w:val="28"/>
          <w:lang w:val="en-GB" w:eastAsia="zh-HK"/>
        </w:rPr>
        <w:t>3.</w:t>
      </w:r>
      <w:r w:rsidRPr="001A599E">
        <w:rPr>
          <w:rFonts w:ascii="Arial" w:hAnsi="Arial" w:cs="Arial"/>
          <w:sz w:val="28"/>
          <w:szCs w:val="28"/>
          <w:lang w:val="en-GB" w:eastAsia="zh-HK"/>
        </w:rPr>
        <w:tab/>
      </w:r>
      <w:r w:rsidRPr="001A599E">
        <w:rPr>
          <w:rFonts w:ascii="Arial" w:hAnsi="Arial" w:cs="Arial"/>
          <w:sz w:val="28"/>
          <w:szCs w:val="28"/>
          <w:lang w:val="en-GB"/>
        </w:rPr>
        <w:t xml:space="preserve">Where a good is subject to an RVC </w:t>
      </w:r>
      <w:r w:rsidR="00D0171D" w:rsidRPr="001A599E">
        <w:rPr>
          <w:rFonts w:ascii="Arial" w:hAnsi="Arial" w:cs="Arial"/>
          <w:sz w:val="28"/>
          <w:szCs w:val="28"/>
          <w:lang w:val="en-GB"/>
        </w:rPr>
        <w:t>criterion</w:t>
      </w:r>
      <w:r w:rsidRPr="001A599E">
        <w:rPr>
          <w:rFonts w:ascii="Arial" w:hAnsi="Arial" w:cs="Arial"/>
          <w:sz w:val="28"/>
          <w:szCs w:val="28"/>
          <w:lang w:val="en-GB"/>
        </w:rPr>
        <w:t>, the value of the accessories, spare parts or tools described in paragraph</w:t>
      </w:r>
      <w:r w:rsidR="00467F45" w:rsidRPr="001A599E">
        <w:rPr>
          <w:rFonts w:ascii="Arial" w:hAnsi="Arial" w:cs="Arial"/>
          <w:sz w:val="28"/>
          <w:szCs w:val="28"/>
          <w:lang w:val="en-GB"/>
        </w:rPr>
        <w:t> </w:t>
      </w:r>
      <w:r w:rsidRPr="001A599E">
        <w:rPr>
          <w:rFonts w:ascii="Arial" w:hAnsi="Arial" w:cs="Arial"/>
          <w:sz w:val="28"/>
          <w:szCs w:val="28"/>
          <w:lang w:val="en-GB"/>
        </w:rPr>
        <w:t>1 of this Article shall be taken into account as originating materials or non</w:t>
      </w:r>
      <w:r w:rsidR="00ED0A2B">
        <w:rPr>
          <w:rFonts w:ascii="Arial" w:hAnsi="Arial" w:cs="Arial"/>
          <w:sz w:val="28"/>
          <w:szCs w:val="28"/>
          <w:lang w:val="en-GB"/>
        </w:rPr>
        <w:noBreakHyphen/>
      </w:r>
      <w:r w:rsidRPr="001A599E">
        <w:rPr>
          <w:rFonts w:ascii="Arial" w:hAnsi="Arial" w:cs="Arial"/>
          <w:sz w:val="28"/>
          <w:szCs w:val="28"/>
          <w:lang w:val="en-GB"/>
        </w:rPr>
        <w:t>originating materials, as the case may be, in calculating the RVC of the good.</w:t>
      </w:r>
    </w:p>
    <w:p w:rsidR="00AB37E7" w:rsidRPr="001A599E" w:rsidRDefault="00AB37E7" w:rsidP="00AD5C42">
      <w:pPr>
        <w:widowControl/>
        <w:spacing w:line="360" w:lineRule="auto"/>
        <w:rPr>
          <w:rFonts w:ascii="Arial" w:eastAsia="SimSun" w:hAnsi="Arial" w:cs="Arial"/>
          <w:sz w:val="28"/>
          <w:szCs w:val="28"/>
          <w:lang w:val="en-GB"/>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bCs/>
          <w:i/>
          <w:sz w:val="28"/>
          <w:szCs w:val="28"/>
          <w:lang w:val="en-GB"/>
        </w:rPr>
      </w:pPr>
      <w:r w:rsidRPr="001A599E">
        <w:rPr>
          <w:rFonts w:ascii="Arial" w:eastAsia="新細明體" w:hAnsi="Arial" w:cs="Arial"/>
          <w:b/>
          <w:bCs/>
          <w:i/>
          <w:sz w:val="28"/>
          <w:szCs w:val="28"/>
          <w:lang w:val="en-GB"/>
        </w:rPr>
        <w:t>Article 17</w:t>
      </w:r>
    </w:p>
    <w:p w:rsidR="00AE5E59" w:rsidRPr="001A599E" w:rsidRDefault="00AE5E59" w:rsidP="00AD5C42">
      <w:pPr>
        <w:keepNext/>
        <w:widowControl/>
        <w:tabs>
          <w:tab w:val="left" w:pos="720"/>
        </w:tabs>
        <w:adjustRightInd w:val="0"/>
        <w:spacing w:line="360" w:lineRule="auto"/>
        <w:jc w:val="center"/>
        <w:rPr>
          <w:rFonts w:ascii="Arial" w:hAnsi="Arial" w:cs="Arial"/>
          <w:i/>
          <w:sz w:val="28"/>
          <w:szCs w:val="28"/>
          <w:lang w:val="en-GB"/>
        </w:rPr>
      </w:pPr>
      <w:r w:rsidRPr="001A599E">
        <w:rPr>
          <w:rFonts w:ascii="Arial" w:hAnsi="Arial" w:cs="Arial"/>
          <w:i/>
          <w:sz w:val="28"/>
          <w:szCs w:val="28"/>
          <w:lang w:val="en-GB"/>
        </w:rPr>
        <w:t>Sets</w:t>
      </w:r>
    </w:p>
    <w:p w:rsidR="0039658B" w:rsidRPr="001A599E" w:rsidRDefault="0039658B"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p>
    <w:p w:rsidR="00AE5E59" w:rsidRPr="001A599E" w:rsidRDefault="00AE5E59" w:rsidP="00B63EC4">
      <w:pPr>
        <w:widowControl/>
        <w:tabs>
          <w:tab w:val="left" w:pos="851"/>
        </w:tabs>
        <w:adjustRightInd w:val="0"/>
        <w:spacing w:line="360" w:lineRule="auto"/>
        <w:rPr>
          <w:rFonts w:ascii="Arial" w:hAnsi="Arial" w:cs="Arial"/>
          <w:sz w:val="28"/>
          <w:szCs w:val="28"/>
          <w:lang w:val="en-GB"/>
        </w:rPr>
      </w:pPr>
      <w:r w:rsidRPr="001A599E">
        <w:rPr>
          <w:rFonts w:ascii="Arial" w:hAnsi="Arial" w:cs="Arial"/>
          <w:sz w:val="28"/>
          <w:szCs w:val="28"/>
          <w:lang w:val="en-GB" w:eastAsia="zh-HK"/>
        </w:rPr>
        <w:t>1.</w:t>
      </w:r>
      <w:r w:rsidRPr="001A599E">
        <w:rPr>
          <w:rFonts w:ascii="Arial" w:hAnsi="Arial" w:cs="Arial"/>
          <w:sz w:val="28"/>
          <w:szCs w:val="28"/>
          <w:lang w:val="en-GB" w:eastAsia="zh-HK"/>
        </w:rPr>
        <w:tab/>
      </w:r>
      <w:r w:rsidRPr="001A599E">
        <w:rPr>
          <w:rFonts w:ascii="Arial" w:hAnsi="Arial" w:cs="Arial"/>
          <w:sz w:val="28"/>
          <w:szCs w:val="28"/>
          <w:lang w:val="en-GB"/>
        </w:rPr>
        <w:t>Sets, as defined in General Rule</w:t>
      </w:r>
      <w:r w:rsidR="001A599E" w:rsidRPr="001A599E">
        <w:rPr>
          <w:rFonts w:ascii="Arial" w:hAnsi="Arial" w:cs="Arial"/>
          <w:sz w:val="28"/>
          <w:szCs w:val="28"/>
          <w:lang w:val="en-GB"/>
        </w:rPr>
        <w:t> </w:t>
      </w:r>
      <w:r w:rsidRPr="001A599E">
        <w:rPr>
          <w:rFonts w:ascii="Arial" w:hAnsi="Arial" w:cs="Arial"/>
          <w:sz w:val="28"/>
          <w:szCs w:val="28"/>
          <w:lang w:val="en-GB"/>
        </w:rPr>
        <w:t>3 of the Harmoni</w:t>
      </w:r>
      <w:r w:rsidR="00BA6D3F" w:rsidRPr="001A599E">
        <w:rPr>
          <w:rFonts w:ascii="Arial" w:hAnsi="Arial" w:cs="Arial"/>
          <w:sz w:val="28"/>
          <w:szCs w:val="28"/>
          <w:lang w:val="en-GB"/>
        </w:rPr>
        <w:t>s</w:t>
      </w:r>
      <w:r w:rsidRPr="001A599E">
        <w:rPr>
          <w:rFonts w:ascii="Arial" w:hAnsi="Arial" w:cs="Arial"/>
          <w:sz w:val="28"/>
          <w:szCs w:val="28"/>
          <w:lang w:val="en-GB"/>
        </w:rPr>
        <w:t xml:space="preserve">ed System, shall be regarded as originating </w:t>
      </w:r>
      <w:r w:rsidR="002F69B7" w:rsidRPr="001A599E">
        <w:rPr>
          <w:rFonts w:ascii="Arial" w:hAnsi="Arial" w:cs="Arial"/>
          <w:sz w:val="28"/>
          <w:szCs w:val="28"/>
          <w:lang w:val="en-GB"/>
        </w:rPr>
        <w:t xml:space="preserve">in one side </w:t>
      </w:r>
      <w:r w:rsidRPr="001A599E">
        <w:rPr>
          <w:rFonts w:ascii="Arial" w:hAnsi="Arial" w:cs="Arial"/>
          <w:sz w:val="28"/>
          <w:szCs w:val="28"/>
          <w:lang w:val="en-GB"/>
        </w:rPr>
        <w:t>when all component goods are originating</w:t>
      </w:r>
      <w:r w:rsidR="002F69B7" w:rsidRPr="001A599E">
        <w:rPr>
          <w:rFonts w:ascii="Arial" w:hAnsi="Arial" w:cs="Arial"/>
          <w:sz w:val="28"/>
          <w:szCs w:val="28"/>
          <w:lang w:val="en-GB"/>
        </w:rPr>
        <w:t xml:space="preserve"> in that side</w:t>
      </w:r>
      <w:r w:rsidRPr="001A599E">
        <w:rPr>
          <w:rFonts w:ascii="Arial" w:hAnsi="Arial" w:cs="Arial"/>
          <w:sz w:val="28"/>
          <w:szCs w:val="28"/>
          <w:lang w:val="en-GB"/>
        </w:rPr>
        <w:t>.</w:t>
      </w:r>
    </w:p>
    <w:p w:rsidR="00AE5E59" w:rsidRPr="001A599E" w:rsidRDefault="00AE5E59" w:rsidP="00B63EC4">
      <w:pPr>
        <w:widowControl/>
        <w:tabs>
          <w:tab w:val="left" w:pos="851"/>
        </w:tabs>
        <w:adjustRightInd w:val="0"/>
        <w:spacing w:line="360" w:lineRule="auto"/>
        <w:rPr>
          <w:rFonts w:ascii="Arial" w:hAnsi="Arial" w:cs="Arial"/>
          <w:sz w:val="28"/>
          <w:szCs w:val="28"/>
          <w:lang w:val="en-GB"/>
        </w:rPr>
      </w:pPr>
      <w:r w:rsidRPr="001A599E">
        <w:rPr>
          <w:rFonts w:ascii="Arial" w:hAnsi="Arial" w:cs="Arial"/>
          <w:sz w:val="28"/>
          <w:szCs w:val="28"/>
          <w:lang w:val="en-GB" w:eastAsia="zh-HK"/>
        </w:rPr>
        <w:lastRenderedPageBreak/>
        <w:t>2.</w:t>
      </w:r>
      <w:r w:rsidRPr="001A599E">
        <w:rPr>
          <w:rFonts w:ascii="Arial" w:hAnsi="Arial" w:cs="Arial"/>
          <w:sz w:val="28"/>
          <w:szCs w:val="28"/>
          <w:lang w:val="en-GB" w:eastAsia="zh-HK"/>
        </w:rPr>
        <w:tab/>
      </w:r>
      <w:r w:rsidR="00067872" w:rsidRPr="001A599E">
        <w:rPr>
          <w:rFonts w:ascii="Arial" w:hAnsi="Arial" w:cs="Arial"/>
          <w:sz w:val="28"/>
          <w:szCs w:val="28"/>
          <w:lang w:val="en-GB" w:eastAsia="zh-HK"/>
        </w:rPr>
        <w:t>If part of the component goods is not</w:t>
      </w:r>
      <w:r w:rsidRPr="001A599E">
        <w:rPr>
          <w:rFonts w:ascii="Arial" w:hAnsi="Arial" w:cs="Arial"/>
          <w:sz w:val="28"/>
          <w:szCs w:val="28"/>
          <w:lang w:val="en-GB"/>
        </w:rPr>
        <w:t xml:space="preserve"> originating </w:t>
      </w:r>
      <w:r w:rsidR="00067872" w:rsidRPr="001A599E">
        <w:rPr>
          <w:rFonts w:ascii="Arial" w:hAnsi="Arial" w:cs="Arial"/>
          <w:sz w:val="28"/>
          <w:szCs w:val="28"/>
          <w:lang w:val="en-GB"/>
        </w:rPr>
        <w:t>in one side</w:t>
      </w:r>
      <w:r w:rsidRPr="001A599E">
        <w:rPr>
          <w:rFonts w:ascii="Arial" w:hAnsi="Arial" w:cs="Arial"/>
          <w:sz w:val="28"/>
          <w:szCs w:val="28"/>
          <w:lang w:val="en-GB"/>
        </w:rPr>
        <w:t>, the set as a whole shall be regarded as originating</w:t>
      </w:r>
      <w:r w:rsidR="00067872" w:rsidRPr="001A599E">
        <w:rPr>
          <w:rFonts w:ascii="Arial" w:hAnsi="Arial" w:cs="Arial"/>
          <w:sz w:val="28"/>
          <w:szCs w:val="28"/>
          <w:lang w:val="en-GB"/>
        </w:rPr>
        <w:t xml:space="preserve"> in that side</w:t>
      </w:r>
      <w:r w:rsidRPr="001A599E">
        <w:rPr>
          <w:rFonts w:ascii="Arial" w:hAnsi="Arial" w:cs="Arial"/>
          <w:sz w:val="28"/>
          <w:szCs w:val="28"/>
          <w:lang w:val="en-GB"/>
        </w:rPr>
        <w:t>, provided that the value of the non-originating goods as determined in accordance with Article</w:t>
      </w:r>
      <w:r w:rsidR="00ED0A2B">
        <w:rPr>
          <w:rFonts w:ascii="Arial" w:hAnsi="Arial" w:cs="Arial"/>
          <w:sz w:val="28"/>
          <w:szCs w:val="28"/>
        </w:rPr>
        <w:t> </w:t>
      </w:r>
      <w:r w:rsidRPr="001A599E">
        <w:rPr>
          <w:rFonts w:ascii="Arial" w:hAnsi="Arial" w:cs="Arial"/>
          <w:sz w:val="28"/>
          <w:szCs w:val="28"/>
          <w:lang w:val="en-GB"/>
        </w:rPr>
        <w:t>9 does not exceed 15% of the FOB price of the set.</w:t>
      </w:r>
    </w:p>
    <w:p w:rsidR="00AE5E59" w:rsidRPr="001A599E" w:rsidRDefault="00AE5E59" w:rsidP="00E6385D">
      <w:pPr>
        <w:widowControl/>
        <w:tabs>
          <w:tab w:val="left" w:pos="851"/>
        </w:tabs>
        <w:adjustRightInd w:val="0"/>
        <w:spacing w:line="360" w:lineRule="auto"/>
        <w:rPr>
          <w:rFonts w:ascii="Arial" w:eastAsia="新細明體" w:hAnsi="Arial" w:cs="Arial"/>
          <w:sz w:val="28"/>
          <w:szCs w:val="28"/>
          <w:lang w:val="en-GB"/>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bCs/>
          <w:i/>
          <w:sz w:val="28"/>
          <w:szCs w:val="28"/>
          <w:lang w:val="en-GB"/>
        </w:rPr>
      </w:pPr>
      <w:r w:rsidRPr="001A599E">
        <w:rPr>
          <w:rFonts w:ascii="Arial" w:eastAsia="新細明體" w:hAnsi="Arial" w:cs="Arial"/>
          <w:b/>
          <w:bCs/>
          <w:i/>
          <w:sz w:val="28"/>
          <w:szCs w:val="28"/>
          <w:lang w:val="en-GB"/>
        </w:rPr>
        <w:t>Article 18</w:t>
      </w:r>
    </w:p>
    <w:p w:rsidR="00AE5E59" w:rsidRPr="001A599E" w:rsidRDefault="00AE5E59" w:rsidP="00AD5C42">
      <w:pPr>
        <w:keepNext/>
        <w:widowControl/>
        <w:tabs>
          <w:tab w:val="left" w:pos="720"/>
        </w:tabs>
        <w:adjustRightInd w:val="0"/>
        <w:spacing w:line="360" w:lineRule="auto"/>
        <w:jc w:val="center"/>
        <w:rPr>
          <w:rFonts w:ascii="Arial" w:hAnsi="Arial" w:cs="Arial"/>
          <w:i/>
          <w:sz w:val="28"/>
          <w:szCs w:val="28"/>
          <w:lang w:val="en-GB"/>
        </w:rPr>
      </w:pPr>
      <w:r w:rsidRPr="001A599E">
        <w:rPr>
          <w:rFonts w:ascii="Arial" w:hAnsi="Arial" w:cs="Arial"/>
          <w:i/>
          <w:sz w:val="28"/>
          <w:szCs w:val="28"/>
          <w:lang w:val="en-GB"/>
        </w:rPr>
        <w:t>Direct Consignment</w:t>
      </w:r>
    </w:p>
    <w:p w:rsidR="0039658B" w:rsidRPr="001A599E" w:rsidRDefault="0039658B"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p>
    <w:p w:rsidR="00AE5E59" w:rsidRPr="001A599E" w:rsidRDefault="00AE5E59" w:rsidP="00B63EC4">
      <w:pPr>
        <w:widowControl/>
        <w:spacing w:line="360" w:lineRule="auto"/>
        <w:ind w:firstLineChars="300" w:firstLine="840"/>
        <w:rPr>
          <w:rFonts w:ascii="Arial" w:hAnsi="Arial" w:cs="Arial"/>
          <w:sz w:val="28"/>
          <w:szCs w:val="28"/>
          <w:lang w:val="en-GB"/>
        </w:rPr>
      </w:pPr>
      <w:r w:rsidRPr="001A599E">
        <w:rPr>
          <w:rFonts w:ascii="Arial" w:hAnsi="Arial" w:cs="Arial"/>
          <w:sz w:val="28"/>
          <w:szCs w:val="28"/>
          <w:lang w:val="en-GB"/>
        </w:rPr>
        <w:t xml:space="preserve">Zero tariff treatment under this Agreement shall only </w:t>
      </w:r>
      <w:r w:rsidR="000745EC" w:rsidRPr="001A599E">
        <w:rPr>
          <w:rFonts w:ascii="Arial" w:hAnsi="Arial" w:cs="Arial"/>
          <w:sz w:val="28"/>
          <w:szCs w:val="28"/>
          <w:lang w:val="en-GB"/>
        </w:rPr>
        <w:t>appl</w:t>
      </w:r>
      <w:r w:rsidR="004B7087" w:rsidRPr="001A599E">
        <w:rPr>
          <w:rFonts w:ascii="Arial" w:hAnsi="Arial" w:cs="Arial"/>
          <w:sz w:val="28"/>
          <w:szCs w:val="28"/>
          <w:lang w:val="en-GB"/>
        </w:rPr>
        <w:t>y</w:t>
      </w:r>
      <w:r w:rsidRPr="001A599E">
        <w:rPr>
          <w:rFonts w:ascii="Arial" w:hAnsi="Arial" w:cs="Arial"/>
          <w:sz w:val="28"/>
          <w:szCs w:val="28"/>
          <w:lang w:val="en-GB"/>
        </w:rPr>
        <w:t xml:space="preserve"> to goods which are transported </w:t>
      </w:r>
      <w:r w:rsidR="00EA213C" w:rsidRPr="001A599E">
        <w:rPr>
          <w:rFonts w:ascii="Arial" w:hAnsi="Arial" w:cs="Arial"/>
          <w:sz w:val="28"/>
          <w:szCs w:val="28"/>
          <w:lang w:val="en-GB"/>
        </w:rPr>
        <w:t xml:space="preserve">directly </w:t>
      </w:r>
      <w:r w:rsidRPr="001A599E">
        <w:rPr>
          <w:rFonts w:ascii="Arial" w:hAnsi="Arial" w:cs="Arial"/>
          <w:sz w:val="28"/>
          <w:szCs w:val="28"/>
          <w:lang w:val="en-GB"/>
        </w:rPr>
        <w:t>between the two sides.</w:t>
      </w:r>
    </w:p>
    <w:p w:rsidR="00AE5E59" w:rsidRPr="001A599E" w:rsidRDefault="00AE5E59" w:rsidP="00AD5C42">
      <w:pPr>
        <w:widowControl/>
        <w:spacing w:line="360" w:lineRule="auto"/>
        <w:rPr>
          <w:rFonts w:ascii="Arial" w:eastAsia="新細明體" w:hAnsi="Arial" w:cs="Arial"/>
          <w:sz w:val="28"/>
          <w:szCs w:val="28"/>
          <w:lang w:val="en-GB"/>
        </w:rPr>
      </w:pPr>
    </w:p>
    <w:p w:rsidR="00AE5E59" w:rsidRPr="001A599E" w:rsidRDefault="00AE5E59" w:rsidP="00B63EC4">
      <w:pPr>
        <w:keepNext/>
        <w:widowControl/>
        <w:tabs>
          <w:tab w:val="left" w:pos="0"/>
        </w:tabs>
        <w:adjustRightInd w:val="0"/>
        <w:spacing w:line="360" w:lineRule="auto"/>
        <w:jc w:val="center"/>
        <w:rPr>
          <w:rFonts w:ascii="Arial" w:eastAsia="新細明體" w:hAnsi="Arial" w:cs="Arial"/>
          <w:b/>
          <w:bCs/>
          <w:sz w:val="28"/>
          <w:szCs w:val="28"/>
          <w:lang w:val="en-GB"/>
        </w:rPr>
      </w:pPr>
      <w:r w:rsidRPr="001A599E">
        <w:rPr>
          <w:rFonts w:ascii="Arial" w:eastAsia="新細明體" w:hAnsi="Arial" w:cs="Arial"/>
          <w:b/>
          <w:bCs/>
          <w:sz w:val="28"/>
          <w:szCs w:val="28"/>
          <w:lang w:val="en-GB"/>
        </w:rPr>
        <w:t>Section 2</w:t>
      </w:r>
    </w:p>
    <w:p w:rsidR="00AE5E59" w:rsidRPr="001A599E" w:rsidRDefault="00AE5E59" w:rsidP="00AD5C42">
      <w:pPr>
        <w:keepNext/>
        <w:widowControl/>
        <w:tabs>
          <w:tab w:val="left" w:pos="720"/>
        </w:tabs>
        <w:adjustRightInd w:val="0"/>
        <w:spacing w:line="360" w:lineRule="auto"/>
        <w:jc w:val="center"/>
        <w:rPr>
          <w:rFonts w:ascii="Arial" w:hAnsi="Arial" w:cs="Arial"/>
          <w:b/>
          <w:sz w:val="28"/>
          <w:szCs w:val="28"/>
          <w:lang w:val="en-GB"/>
        </w:rPr>
      </w:pPr>
      <w:r w:rsidRPr="001A599E">
        <w:rPr>
          <w:rFonts w:ascii="Arial" w:eastAsia="新細明體" w:hAnsi="Arial" w:cs="Arial"/>
          <w:b/>
          <w:bCs/>
          <w:sz w:val="28"/>
          <w:szCs w:val="28"/>
          <w:lang w:val="en-GB"/>
        </w:rPr>
        <w:t>Origin Implementation P</w:t>
      </w:r>
      <w:r w:rsidRPr="001A599E">
        <w:rPr>
          <w:rFonts w:ascii="Arial" w:hAnsi="Arial" w:cs="Arial"/>
          <w:b/>
          <w:sz w:val="28"/>
          <w:szCs w:val="28"/>
          <w:lang w:val="en-GB"/>
        </w:rPr>
        <w:t>rocedures</w:t>
      </w:r>
    </w:p>
    <w:p w:rsidR="0039658B" w:rsidRPr="001A599E" w:rsidRDefault="0039658B" w:rsidP="00AD5C42">
      <w:pPr>
        <w:keepNext/>
        <w:widowControl/>
        <w:tabs>
          <w:tab w:val="left" w:pos="720"/>
        </w:tabs>
        <w:adjustRightInd w:val="0"/>
        <w:spacing w:line="360" w:lineRule="auto"/>
        <w:jc w:val="center"/>
        <w:rPr>
          <w:rFonts w:ascii="Arial" w:eastAsia="新細明體" w:hAnsi="Arial" w:cs="Arial"/>
          <w:b/>
          <w:spacing w:val="6"/>
          <w:sz w:val="28"/>
          <w:szCs w:val="28"/>
          <w:lang w:val="en-GB"/>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bCs/>
          <w:i/>
          <w:sz w:val="28"/>
          <w:szCs w:val="28"/>
          <w:lang w:val="en-GB"/>
        </w:rPr>
      </w:pPr>
      <w:r w:rsidRPr="001A599E">
        <w:rPr>
          <w:rFonts w:ascii="Arial" w:eastAsia="新細明體" w:hAnsi="Arial" w:cs="Arial"/>
          <w:b/>
          <w:bCs/>
          <w:i/>
          <w:sz w:val="28"/>
          <w:szCs w:val="28"/>
          <w:lang w:val="en-GB"/>
        </w:rPr>
        <w:t>Article 19</w:t>
      </w:r>
    </w:p>
    <w:p w:rsidR="00AE5E59" w:rsidRPr="001A599E" w:rsidRDefault="00AE5E59" w:rsidP="00AD5C42">
      <w:pPr>
        <w:keepNext/>
        <w:widowControl/>
        <w:tabs>
          <w:tab w:val="left" w:pos="720"/>
        </w:tabs>
        <w:adjustRightInd w:val="0"/>
        <w:spacing w:line="360" w:lineRule="auto"/>
        <w:jc w:val="center"/>
        <w:rPr>
          <w:rFonts w:ascii="Arial" w:hAnsi="Arial" w:cs="Arial"/>
          <w:i/>
          <w:sz w:val="28"/>
          <w:szCs w:val="28"/>
          <w:lang w:val="en-GB"/>
        </w:rPr>
      </w:pPr>
      <w:r w:rsidRPr="001A599E">
        <w:rPr>
          <w:rFonts w:ascii="Arial" w:hAnsi="Arial" w:cs="Arial"/>
          <w:i/>
          <w:sz w:val="28"/>
          <w:szCs w:val="28"/>
          <w:lang w:val="en-GB"/>
        </w:rPr>
        <w:t>Certificate of Origin</w:t>
      </w:r>
    </w:p>
    <w:p w:rsidR="0039658B" w:rsidRPr="001A599E" w:rsidRDefault="0039658B"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p>
    <w:p w:rsidR="00AE5E59" w:rsidRPr="001A599E" w:rsidRDefault="00AE5E59" w:rsidP="00B63EC4">
      <w:pPr>
        <w:pStyle w:val="af1"/>
        <w:tabs>
          <w:tab w:val="left" w:pos="851"/>
        </w:tabs>
        <w:spacing w:line="360" w:lineRule="auto"/>
        <w:jc w:val="both"/>
        <w:rPr>
          <w:rFonts w:ascii="Arial" w:hAnsi="Arial" w:cs="Arial"/>
          <w:sz w:val="28"/>
          <w:szCs w:val="28"/>
          <w:lang w:val="en-GB"/>
        </w:rPr>
      </w:pPr>
      <w:r w:rsidRPr="001A599E">
        <w:rPr>
          <w:rFonts w:ascii="Arial" w:hAnsi="Arial" w:cs="Arial"/>
          <w:sz w:val="28"/>
          <w:szCs w:val="28"/>
          <w:lang w:val="en-GB" w:eastAsia="zh-HK"/>
        </w:rPr>
        <w:t>1.</w:t>
      </w:r>
      <w:r w:rsidRPr="001A599E">
        <w:rPr>
          <w:rFonts w:ascii="Arial" w:hAnsi="Arial" w:cs="Arial"/>
          <w:sz w:val="28"/>
          <w:szCs w:val="28"/>
          <w:lang w:val="en-GB" w:eastAsia="zh-HK"/>
        </w:rPr>
        <w:tab/>
      </w:r>
      <w:r w:rsidRPr="001A599E">
        <w:rPr>
          <w:rFonts w:ascii="Arial" w:hAnsi="Arial" w:cs="Arial"/>
          <w:sz w:val="28"/>
          <w:szCs w:val="28"/>
          <w:lang w:val="en-GB"/>
        </w:rPr>
        <w:t xml:space="preserve">A Certificate of Origin </w:t>
      </w:r>
      <w:r w:rsidR="00FC4D9C" w:rsidRPr="001A599E">
        <w:rPr>
          <w:rFonts w:ascii="Arial" w:hAnsi="Arial" w:cs="Arial"/>
          <w:sz w:val="28"/>
          <w:szCs w:val="28"/>
          <w:lang w:val="en-GB"/>
        </w:rPr>
        <w:t>may</w:t>
      </w:r>
      <w:r w:rsidRPr="001A599E">
        <w:rPr>
          <w:rFonts w:ascii="Arial" w:hAnsi="Arial" w:cs="Arial"/>
          <w:sz w:val="28"/>
          <w:szCs w:val="28"/>
          <w:lang w:val="en-GB"/>
        </w:rPr>
        <w:t xml:space="preserve"> be issued electronically or in print by </w:t>
      </w:r>
      <w:r w:rsidR="00E74EE1" w:rsidRPr="001A599E">
        <w:rPr>
          <w:rFonts w:ascii="Arial" w:hAnsi="Arial" w:cs="Arial"/>
          <w:sz w:val="28"/>
          <w:szCs w:val="28"/>
          <w:lang w:val="en-GB"/>
        </w:rPr>
        <w:t>the</w:t>
      </w:r>
      <w:r w:rsidRPr="001A599E">
        <w:rPr>
          <w:rFonts w:ascii="Arial" w:hAnsi="Arial" w:cs="Arial"/>
          <w:sz w:val="28"/>
          <w:szCs w:val="28"/>
          <w:lang w:val="en-GB"/>
        </w:rPr>
        <w:t xml:space="preserve"> authorised </w:t>
      </w:r>
      <w:r w:rsidR="00E74EE1" w:rsidRPr="001A599E">
        <w:rPr>
          <w:rFonts w:ascii="Arial" w:hAnsi="Arial" w:cs="Arial"/>
          <w:sz w:val="28"/>
          <w:szCs w:val="28"/>
          <w:lang w:val="en-GB"/>
        </w:rPr>
        <w:t>issuing authorities</w:t>
      </w:r>
      <w:r w:rsidRPr="001A599E">
        <w:rPr>
          <w:rFonts w:ascii="Arial" w:hAnsi="Arial" w:cs="Arial"/>
          <w:sz w:val="28"/>
          <w:szCs w:val="28"/>
          <w:lang w:val="en-GB"/>
        </w:rPr>
        <w:t xml:space="preserve"> of </w:t>
      </w:r>
      <w:r w:rsidRPr="001A599E">
        <w:rPr>
          <w:rFonts w:ascii="Arial" w:eastAsia="新細明體" w:hAnsi="Arial" w:cs="Arial"/>
          <w:sz w:val="28"/>
          <w:szCs w:val="28"/>
          <w:lang w:val="en-GB" w:eastAsia="zh-TW"/>
        </w:rPr>
        <w:t>one side</w:t>
      </w:r>
      <w:r w:rsidRPr="001A599E">
        <w:rPr>
          <w:rFonts w:ascii="Arial" w:hAnsi="Arial" w:cs="Arial"/>
          <w:sz w:val="28"/>
          <w:szCs w:val="28"/>
          <w:lang w:val="en-GB"/>
        </w:rPr>
        <w:t xml:space="preserve"> on application by an exporter or </w:t>
      </w:r>
      <w:r w:rsidR="001D200A" w:rsidRPr="001A599E">
        <w:rPr>
          <w:rFonts w:ascii="Arial" w:hAnsi="Arial" w:cs="Arial"/>
          <w:sz w:val="28"/>
          <w:szCs w:val="28"/>
          <w:lang w:val="en-GB"/>
        </w:rPr>
        <w:t>a manufacturer</w:t>
      </w:r>
      <w:r w:rsidRPr="001A599E">
        <w:rPr>
          <w:rFonts w:ascii="Arial" w:hAnsi="Arial" w:cs="Arial"/>
          <w:sz w:val="28"/>
          <w:szCs w:val="28"/>
          <w:lang w:val="en-GB"/>
        </w:rPr>
        <w:t xml:space="preserve">, provided that the goods can be considered as originating </w:t>
      </w:r>
      <w:r w:rsidR="00E74EE1" w:rsidRPr="001A599E">
        <w:rPr>
          <w:rFonts w:ascii="Arial" w:hAnsi="Arial" w:cs="Arial"/>
          <w:sz w:val="28"/>
          <w:szCs w:val="28"/>
          <w:lang w:val="en-GB"/>
        </w:rPr>
        <w:t xml:space="preserve">in that side </w:t>
      </w:r>
      <w:r w:rsidRPr="001A599E">
        <w:rPr>
          <w:rFonts w:ascii="Arial" w:hAnsi="Arial" w:cs="Arial"/>
          <w:sz w:val="28"/>
          <w:szCs w:val="28"/>
          <w:lang w:val="en-GB"/>
        </w:rPr>
        <w:t xml:space="preserve">subject to the </w:t>
      </w:r>
      <w:r w:rsidR="00521219" w:rsidRPr="001A599E">
        <w:rPr>
          <w:rFonts w:ascii="Arial" w:hAnsi="Arial" w:cs="Arial"/>
          <w:sz w:val="28"/>
          <w:szCs w:val="28"/>
          <w:lang w:val="en-GB"/>
        </w:rPr>
        <w:t>provisions</w:t>
      </w:r>
      <w:r w:rsidRPr="001A599E">
        <w:rPr>
          <w:rFonts w:ascii="Arial" w:hAnsi="Arial" w:cs="Arial"/>
          <w:sz w:val="28"/>
          <w:szCs w:val="28"/>
          <w:lang w:val="en-GB"/>
        </w:rPr>
        <w:t xml:space="preserve"> of this Chapter.  The template of the Certificate of Origin </w:t>
      </w:r>
      <w:r w:rsidR="00C44736" w:rsidRPr="001A599E">
        <w:rPr>
          <w:rFonts w:ascii="Arial" w:eastAsia="方正仿宋_GBK" w:hAnsi="Arial" w:cs="Arial"/>
          <w:kern w:val="21"/>
          <w:sz w:val="28"/>
          <w:szCs w:val="28"/>
          <w:lang w:val="en-GB"/>
        </w:rPr>
        <w:t xml:space="preserve">shall </w:t>
      </w:r>
      <w:r w:rsidRPr="001A599E">
        <w:rPr>
          <w:rFonts w:ascii="Arial" w:hAnsi="Arial" w:cs="Arial"/>
          <w:sz w:val="28"/>
          <w:szCs w:val="28"/>
          <w:lang w:val="en-GB"/>
        </w:rPr>
        <w:t xml:space="preserve">be </w:t>
      </w:r>
      <w:r w:rsidR="00023C0D" w:rsidRPr="001A599E">
        <w:rPr>
          <w:rFonts w:ascii="Arial" w:hAnsi="Arial" w:cs="Arial"/>
          <w:sz w:val="28"/>
          <w:szCs w:val="28"/>
          <w:lang w:val="en-GB"/>
        </w:rPr>
        <w:t xml:space="preserve">separately </w:t>
      </w:r>
      <w:r w:rsidR="005C61D5" w:rsidRPr="001A599E">
        <w:rPr>
          <w:rFonts w:ascii="Arial" w:hAnsi="Arial" w:cs="Arial"/>
          <w:sz w:val="28"/>
          <w:szCs w:val="28"/>
          <w:lang w:val="en-GB"/>
        </w:rPr>
        <w:t xml:space="preserve">agreed </w:t>
      </w:r>
      <w:r w:rsidRPr="001A599E">
        <w:rPr>
          <w:rFonts w:ascii="Arial" w:hAnsi="Arial" w:cs="Arial"/>
          <w:sz w:val="28"/>
          <w:szCs w:val="28"/>
          <w:lang w:val="en-GB"/>
        </w:rPr>
        <w:t xml:space="preserve">by the competent authorities of </w:t>
      </w:r>
      <w:r w:rsidR="00E74EE1" w:rsidRPr="001A599E">
        <w:rPr>
          <w:rFonts w:ascii="Arial" w:hAnsi="Arial" w:cs="Arial"/>
          <w:sz w:val="28"/>
          <w:szCs w:val="28"/>
          <w:lang w:val="en-GB"/>
        </w:rPr>
        <w:t>the two</w:t>
      </w:r>
      <w:r w:rsidRPr="001A599E">
        <w:rPr>
          <w:rFonts w:ascii="Arial" w:hAnsi="Arial" w:cs="Arial"/>
          <w:sz w:val="28"/>
          <w:szCs w:val="28"/>
          <w:lang w:val="en-GB"/>
        </w:rPr>
        <w:t xml:space="preserve"> sides.</w:t>
      </w:r>
    </w:p>
    <w:p w:rsidR="00AB37E7" w:rsidRPr="001A599E" w:rsidRDefault="00AB37E7" w:rsidP="00AD5C42">
      <w:pPr>
        <w:pStyle w:val="af1"/>
        <w:spacing w:line="360" w:lineRule="auto"/>
        <w:jc w:val="both"/>
        <w:rPr>
          <w:rFonts w:ascii="Arial" w:eastAsia="新細明體" w:hAnsi="Arial" w:cs="Arial"/>
          <w:spacing w:val="-4"/>
          <w:sz w:val="28"/>
          <w:szCs w:val="28"/>
          <w:lang w:val="en-GB"/>
        </w:rPr>
      </w:pPr>
    </w:p>
    <w:p w:rsidR="00AE5E59" w:rsidRPr="001A599E" w:rsidRDefault="00AE5E59" w:rsidP="00B63EC4">
      <w:pPr>
        <w:pStyle w:val="af1"/>
        <w:tabs>
          <w:tab w:val="left" w:pos="851"/>
        </w:tabs>
        <w:spacing w:line="360" w:lineRule="auto"/>
        <w:jc w:val="both"/>
        <w:rPr>
          <w:rFonts w:ascii="Arial" w:hAnsi="Arial" w:cs="Arial"/>
          <w:sz w:val="28"/>
          <w:szCs w:val="28"/>
          <w:lang w:val="en-GB"/>
        </w:rPr>
      </w:pPr>
      <w:r w:rsidRPr="001A599E">
        <w:rPr>
          <w:rFonts w:ascii="Arial" w:hAnsi="Arial" w:cs="Arial"/>
          <w:sz w:val="28"/>
          <w:szCs w:val="28"/>
          <w:lang w:val="en-GB" w:eastAsia="zh-HK"/>
        </w:rPr>
        <w:lastRenderedPageBreak/>
        <w:t>2.</w:t>
      </w:r>
      <w:r w:rsidRPr="001A599E">
        <w:rPr>
          <w:rFonts w:ascii="Arial" w:hAnsi="Arial" w:cs="Arial"/>
          <w:sz w:val="28"/>
          <w:szCs w:val="28"/>
          <w:lang w:val="en-GB" w:eastAsia="zh-HK"/>
        </w:rPr>
        <w:tab/>
      </w:r>
      <w:r w:rsidR="00803928" w:rsidRPr="001A599E">
        <w:rPr>
          <w:rFonts w:ascii="Arial" w:hAnsi="Arial" w:cs="Arial"/>
          <w:sz w:val="28"/>
          <w:szCs w:val="28"/>
          <w:lang w:val="en-GB"/>
        </w:rPr>
        <w:t xml:space="preserve">One </w:t>
      </w:r>
      <w:r w:rsidRPr="001A599E">
        <w:rPr>
          <w:rFonts w:ascii="Arial" w:hAnsi="Arial" w:cs="Arial"/>
          <w:sz w:val="28"/>
          <w:szCs w:val="28"/>
          <w:lang w:val="en-GB"/>
        </w:rPr>
        <w:t xml:space="preserve">side </w:t>
      </w:r>
      <w:r w:rsidR="00E67A27" w:rsidRPr="001A599E">
        <w:rPr>
          <w:rFonts w:ascii="Arial" w:hAnsi="Arial" w:cs="Arial"/>
          <w:sz w:val="28"/>
          <w:szCs w:val="28"/>
          <w:lang w:val="en-GB"/>
        </w:rPr>
        <w:t xml:space="preserve">shall </w:t>
      </w:r>
      <w:r w:rsidRPr="001A599E">
        <w:rPr>
          <w:rFonts w:ascii="Arial" w:hAnsi="Arial" w:cs="Arial"/>
          <w:sz w:val="28"/>
          <w:szCs w:val="28"/>
          <w:lang w:val="en-GB"/>
        </w:rPr>
        <w:t xml:space="preserve">inform the other side of the names and addresses of </w:t>
      </w:r>
      <w:r w:rsidR="00773AE3" w:rsidRPr="001A599E">
        <w:rPr>
          <w:rFonts w:ascii="Arial" w:hAnsi="Arial" w:cs="Arial"/>
          <w:sz w:val="28"/>
          <w:szCs w:val="28"/>
          <w:lang w:val="en-GB"/>
        </w:rPr>
        <w:t>its</w:t>
      </w:r>
      <w:r w:rsidRPr="001A599E">
        <w:rPr>
          <w:rFonts w:ascii="Arial" w:hAnsi="Arial" w:cs="Arial"/>
          <w:sz w:val="28"/>
          <w:szCs w:val="28"/>
          <w:lang w:val="en-GB"/>
        </w:rPr>
        <w:t xml:space="preserve"> authorised issuing </w:t>
      </w:r>
      <w:r w:rsidR="00773AE3" w:rsidRPr="001A599E">
        <w:rPr>
          <w:rFonts w:ascii="Arial" w:hAnsi="Arial" w:cs="Arial"/>
          <w:sz w:val="28"/>
          <w:szCs w:val="28"/>
          <w:lang w:val="en-GB"/>
        </w:rPr>
        <w:t>authorities</w:t>
      </w:r>
      <w:r w:rsidRPr="001A599E">
        <w:rPr>
          <w:rFonts w:ascii="Arial" w:hAnsi="Arial" w:cs="Arial"/>
          <w:sz w:val="28"/>
          <w:szCs w:val="28"/>
          <w:lang w:val="en-GB"/>
        </w:rPr>
        <w:t xml:space="preserve">.  </w:t>
      </w:r>
      <w:r w:rsidR="00773AE3" w:rsidRPr="001A599E">
        <w:rPr>
          <w:rFonts w:ascii="Arial" w:hAnsi="Arial" w:cs="Arial"/>
          <w:sz w:val="28"/>
          <w:szCs w:val="28"/>
          <w:lang w:val="en-GB"/>
        </w:rPr>
        <w:t xml:space="preserve">One side </w:t>
      </w:r>
      <w:r w:rsidR="00E67A27" w:rsidRPr="001A599E">
        <w:rPr>
          <w:rFonts w:ascii="Arial" w:hAnsi="Arial" w:cs="Arial"/>
          <w:sz w:val="28"/>
          <w:szCs w:val="28"/>
          <w:lang w:val="en-GB"/>
        </w:rPr>
        <w:t xml:space="preserve">shall </w:t>
      </w:r>
      <w:r w:rsidR="00773AE3" w:rsidRPr="001A599E">
        <w:rPr>
          <w:rFonts w:ascii="Arial" w:hAnsi="Arial" w:cs="Arial"/>
          <w:sz w:val="28"/>
          <w:szCs w:val="28"/>
          <w:lang w:val="en-GB"/>
        </w:rPr>
        <w:t>also provide the other side with the specimen of the official stamps or other security features used by its authorised issuing authorities if</w:t>
      </w:r>
      <w:r w:rsidRPr="001A599E">
        <w:rPr>
          <w:rFonts w:ascii="Arial" w:hAnsi="Arial" w:cs="Arial"/>
          <w:sz w:val="28"/>
          <w:szCs w:val="28"/>
          <w:lang w:val="en-GB"/>
        </w:rPr>
        <w:t xml:space="preserve"> the authorised issuing </w:t>
      </w:r>
      <w:r w:rsidR="00773AE3" w:rsidRPr="001A599E">
        <w:rPr>
          <w:rFonts w:ascii="Arial" w:hAnsi="Arial" w:cs="Arial"/>
          <w:sz w:val="28"/>
          <w:szCs w:val="28"/>
          <w:lang w:val="en-GB"/>
        </w:rPr>
        <w:t>authorit</w:t>
      </w:r>
      <w:r w:rsidR="00282393">
        <w:rPr>
          <w:rFonts w:ascii="Arial" w:hAnsi="Arial" w:cs="Arial"/>
          <w:sz w:val="28"/>
          <w:szCs w:val="28"/>
          <w:lang w:val="en-GB"/>
        </w:rPr>
        <w:t>i</w:t>
      </w:r>
      <w:r w:rsidR="00773AE3" w:rsidRPr="001A599E">
        <w:rPr>
          <w:rFonts w:ascii="Arial" w:hAnsi="Arial" w:cs="Arial"/>
          <w:sz w:val="28"/>
          <w:szCs w:val="28"/>
          <w:lang w:val="en-GB"/>
        </w:rPr>
        <w:t>es</w:t>
      </w:r>
      <w:r w:rsidRPr="001A599E">
        <w:rPr>
          <w:rFonts w:ascii="Arial" w:hAnsi="Arial" w:cs="Arial"/>
          <w:sz w:val="28"/>
          <w:szCs w:val="28"/>
          <w:lang w:val="en-GB"/>
        </w:rPr>
        <w:t xml:space="preserve"> issue a Certificate of Origin in print.  </w:t>
      </w:r>
      <w:r w:rsidR="00773AE3" w:rsidRPr="001A599E">
        <w:rPr>
          <w:rFonts w:ascii="Arial" w:hAnsi="Arial" w:cs="Arial"/>
          <w:sz w:val="28"/>
          <w:szCs w:val="28"/>
          <w:lang w:val="en-GB"/>
        </w:rPr>
        <w:t xml:space="preserve">One side </w:t>
      </w:r>
      <w:r w:rsidR="00E67A27" w:rsidRPr="001A599E">
        <w:rPr>
          <w:rFonts w:ascii="Arial" w:hAnsi="Arial" w:cs="Arial"/>
          <w:sz w:val="28"/>
          <w:szCs w:val="28"/>
          <w:lang w:val="en-GB"/>
        </w:rPr>
        <w:t xml:space="preserve">shall </w:t>
      </w:r>
      <w:r w:rsidR="00773AE3" w:rsidRPr="001A599E">
        <w:rPr>
          <w:rFonts w:ascii="Arial" w:hAnsi="Arial" w:cs="Arial"/>
          <w:sz w:val="28"/>
          <w:szCs w:val="28"/>
          <w:lang w:val="en-GB"/>
        </w:rPr>
        <w:t>promptly inform the customs a</w:t>
      </w:r>
      <w:r w:rsidR="00CE70EC" w:rsidRPr="001A599E">
        <w:rPr>
          <w:rFonts w:ascii="Arial" w:hAnsi="Arial" w:cs="Arial"/>
          <w:sz w:val="28"/>
          <w:szCs w:val="28"/>
          <w:lang w:val="en-GB"/>
        </w:rPr>
        <w:t>dministration</w:t>
      </w:r>
      <w:r w:rsidR="00773AE3" w:rsidRPr="001A599E">
        <w:rPr>
          <w:rFonts w:ascii="Arial" w:hAnsi="Arial" w:cs="Arial"/>
          <w:sz w:val="28"/>
          <w:szCs w:val="28"/>
          <w:lang w:val="en-GB"/>
        </w:rPr>
        <w:t xml:space="preserve"> of the other side if there is a</w:t>
      </w:r>
      <w:r w:rsidRPr="001A599E">
        <w:rPr>
          <w:rFonts w:ascii="Arial" w:hAnsi="Arial" w:cs="Arial"/>
          <w:sz w:val="28"/>
          <w:szCs w:val="28"/>
          <w:lang w:val="en-GB"/>
        </w:rPr>
        <w:t xml:space="preserve">ny change </w:t>
      </w:r>
      <w:r w:rsidR="00773AE3" w:rsidRPr="001A599E">
        <w:rPr>
          <w:rFonts w:ascii="Arial" w:hAnsi="Arial" w:cs="Arial"/>
          <w:sz w:val="28"/>
          <w:szCs w:val="28"/>
          <w:lang w:val="en-GB"/>
        </w:rPr>
        <w:t>to the</w:t>
      </w:r>
      <w:r w:rsidRPr="001A599E">
        <w:rPr>
          <w:rFonts w:ascii="Arial" w:hAnsi="Arial" w:cs="Arial"/>
          <w:sz w:val="28"/>
          <w:szCs w:val="28"/>
          <w:lang w:val="en-GB"/>
        </w:rPr>
        <w:t xml:space="preserve"> names, addresses, official </w:t>
      </w:r>
      <w:r w:rsidR="00773AE3" w:rsidRPr="001A599E">
        <w:rPr>
          <w:rFonts w:ascii="Arial" w:hAnsi="Arial" w:cs="Arial"/>
          <w:sz w:val="28"/>
          <w:szCs w:val="28"/>
          <w:lang w:val="en-GB"/>
        </w:rPr>
        <w:t>stamps</w:t>
      </w:r>
      <w:r w:rsidRPr="001A599E">
        <w:rPr>
          <w:rFonts w:ascii="Arial" w:hAnsi="Arial" w:cs="Arial"/>
          <w:sz w:val="28"/>
          <w:szCs w:val="28"/>
          <w:lang w:val="en-GB"/>
        </w:rPr>
        <w:t xml:space="preserve"> or other security features.</w:t>
      </w:r>
    </w:p>
    <w:p w:rsidR="00AB37E7" w:rsidRPr="001A599E" w:rsidRDefault="00AB37E7" w:rsidP="00AD5C42">
      <w:pPr>
        <w:widowControl/>
        <w:spacing w:line="360" w:lineRule="auto"/>
        <w:rPr>
          <w:rFonts w:ascii="Arial" w:eastAsia="新細明體" w:hAnsi="Arial" w:cs="Arial"/>
          <w:sz w:val="28"/>
          <w:szCs w:val="28"/>
          <w:lang w:val="en-GB"/>
        </w:rPr>
      </w:pPr>
    </w:p>
    <w:p w:rsidR="00AE5E59" w:rsidRPr="001A599E" w:rsidRDefault="00AE5E59" w:rsidP="00B63EC4">
      <w:pPr>
        <w:pStyle w:val="af1"/>
        <w:tabs>
          <w:tab w:val="left" w:pos="851"/>
        </w:tabs>
        <w:spacing w:line="360" w:lineRule="auto"/>
        <w:jc w:val="both"/>
        <w:rPr>
          <w:rFonts w:ascii="Arial" w:hAnsi="Arial" w:cs="Arial"/>
          <w:sz w:val="28"/>
          <w:szCs w:val="28"/>
          <w:lang w:val="en-GB"/>
        </w:rPr>
      </w:pPr>
      <w:r w:rsidRPr="001A599E">
        <w:rPr>
          <w:rFonts w:ascii="Arial" w:hAnsi="Arial" w:cs="Arial"/>
          <w:sz w:val="28"/>
          <w:szCs w:val="28"/>
          <w:lang w:val="en-GB" w:eastAsia="zh-HK"/>
        </w:rPr>
        <w:t>3.</w:t>
      </w:r>
      <w:r w:rsidRPr="001A599E">
        <w:rPr>
          <w:rFonts w:ascii="Arial" w:hAnsi="Arial" w:cs="Arial"/>
          <w:sz w:val="28"/>
          <w:szCs w:val="28"/>
          <w:lang w:val="en-GB" w:eastAsia="zh-HK"/>
        </w:rPr>
        <w:tab/>
      </w:r>
      <w:r w:rsidR="00700E6B" w:rsidRPr="001A599E">
        <w:rPr>
          <w:rFonts w:ascii="Arial" w:hAnsi="Arial" w:cs="Arial"/>
          <w:sz w:val="28"/>
          <w:szCs w:val="28"/>
          <w:lang w:val="en-GB" w:eastAsia="zh-HK"/>
        </w:rPr>
        <w:t>A</w:t>
      </w:r>
      <w:r w:rsidRPr="001A599E">
        <w:rPr>
          <w:rFonts w:ascii="Arial" w:hAnsi="Arial" w:cs="Arial"/>
          <w:sz w:val="28"/>
          <w:szCs w:val="28"/>
          <w:lang w:val="en-GB"/>
        </w:rPr>
        <w:t xml:space="preserve"> Certificate of Origin </w:t>
      </w:r>
      <w:r w:rsidR="00E67A27" w:rsidRPr="001A599E">
        <w:rPr>
          <w:rFonts w:ascii="Arial" w:hAnsi="Arial" w:cs="Arial"/>
          <w:sz w:val="28"/>
          <w:szCs w:val="28"/>
          <w:lang w:val="en-GB"/>
        </w:rPr>
        <w:t xml:space="preserve">shall </w:t>
      </w:r>
      <w:r w:rsidRPr="001A599E">
        <w:rPr>
          <w:rFonts w:ascii="Arial" w:hAnsi="Arial" w:cs="Arial"/>
          <w:sz w:val="28"/>
          <w:szCs w:val="28"/>
          <w:lang w:val="en-GB"/>
        </w:rPr>
        <w:t>satisfy the following requirements: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w:t>
      </w:r>
      <w:r w:rsidRPr="001A599E">
        <w:rPr>
          <w:rFonts w:ascii="Arial" w:hAnsi="Arial" w:cs="Arial"/>
          <w:sz w:val="28"/>
          <w:szCs w:val="28"/>
          <w:lang w:val="en-GB" w:eastAsia="zh-HK"/>
        </w:rPr>
        <w:t>)</w:t>
      </w:r>
      <w:r w:rsidRPr="001A599E">
        <w:rPr>
          <w:rFonts w:ascii="Arial" w:hAnsi="Arial" w:cs="Arial"/>
          <w:sz w:val="28"/>
          <w:szCs w:val="28"/>
          <w:lang w:val="en-GB" w:eastAsia="zh-HK"/>
        </w:rPr>
        <w:tab/>
      </w:r>
      <w:r w:rsidR="00700E6B" w:rsidRPr="001A599E">
        <w:rPr>
          <w:rFonts w:ascii="Arial" w:hAnsi="Arial" w:cs="Arial"/>
          <w:sz w:val="28"/>
          <w:szCs w:val="28"/>
          <w:lang w:val="en-GB" w:eastAsia="zh-HK"/>
        </w:rPr>
        <w:t>a</w:t>
      </w:r>
      <w:r w:rsidRPr="001A599E">
        <w:rPr>
          <w:rFonts w:ascii="Arial" w:hAnsi="Arial" w:cs="Arial"/>
          <w:sz w:val="28"/>
          <w:szCs w:val="28"/>
          <w:lang w:val="en-GB" w:eastAsia="zh-HK"/>
        </w:rPr>
        <w:t xml:space="preserve"> Certificate of Origin </w:t>
      </w:r>
      <w:r w:rsidR="00E67A27" w:rsidRPr="001A599E">
        <w:rPr>
          <w:rFonts w:ascii="Arial" w:hAnsi="Arial" w:cs="Arial"/>
          <w:sz w:val="28"/>
          <w:szCs w:val="28"/>
          <w:lang w:val="en-GB" w:eastAsia="zh-HK"/>
        </w:rPr>
        <w:t xml:space="preserve">shall </w:t>
      </w:r>
      <w:r w:rsidRPr="001A599E">
        <w:rPr>
          <w:rFonts w:ascii="Arial" w:hAnsi="Arial" w:cs="Arial"/>
          <w:sz w:val="28"/>
          <w:szCs w:val="28"/>
          <w:lang w:val="en-GB" w:eastAsia="zh-HK"/>
        </w:rPr>
        <w:t xml:space="preserve">have a unique </w:t>
      </w:r>
      <w:r w:rsidR="00700E6B" w:rsidRPr="001A599E">
        <w:rPr>
          <w:rFonts w:ascii="Arial" w:hAnsi="Arial" w:cs="Arial"/>
          <w:sz w:val="28"/>
          <w:szCs w:val="28"/>
          <w:lang w:val="en-GB" w:eastAsia="zh-HK"/>
        </w:rPr>
        <w:t xml:space="preserve">certification </w:t>
      </w:r>
      <w:r w:rsidRPr="001A599E">
        <w:rPr>
          <w:rFonts w:ascii="Arial" w:hAnsi="Arial" w:cs="Arial"/>
          <w:sz w:val="28"/>
          <w:szCs w:val="28"/>
          <w:lang w:val="en-GB" w:eastAsia="zh-HK"/>
        </w:rPr>
        <w:t>reference number;</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ii</w:t>
      </w:r>
      <w:r w:rsidRPr="001A599E">
        <w:rPr>
          <w:rFonts w:ascii="Arial" w:hAnsi="Arial" w:cs="Arial"/>
          <w:sz w:val="28"/>
          <w:szCs w:val="28"/>
          <w:lang w:val="en-GB" w:eastAsia="zh-HK"/>
        </w:rPr>
        <w:t>)</w:t>
      </w:r>
      <w:r w:rsidRPr="001A599E">
        <w:rPr>
          <w:rFonts w:ascii="Arial" w:hAnsi="Arial" w:cs="Arial"/>
          <w:sz w:val="28"/>
          <w:szCs w:val="28"/>
          <w:lang w:val="en-GB" w:eastAsia="zh-HK"/>
        </w:rPr>
        <w:tab/>
      </w:r>
      <w:r w:rsidR="00700E6B" w:rsidRPr="001A599E">
        <w:rPr>
          <w:rFonts w:ascii="Arial" w:hAnsi="Arial" w:cs="Arial"/>
          <w:sz w:val="28"/>
          <w:szCs w:val="28"/>
          <w:lang w:val="en-GB" w:eastAsia="zh-HK"/>
        </w:rPr>
        <w:t>a</w:t>
      </w:r>
      <w:r w:rsidRPr="001A599E">
        <w:rPr>
          <w:rFonts w:ascii="Arial" w:hAnsi="Arial" w:cs="Arial"/>
          <w:sz w:val="28"/>
          <w:szCs w:val="28"/>
          <w:lang w:val="en-GB" w:eastAsia="zh-HK"/>
        </w:rPr>
        <w:t xml:space="preserve"> Certificate of Origin </w:t>
      </w:r>
      <w:r w:rsidR="00E67A27" w:rsidRPr="001A599E">
        <w:rPr>
          <w:rFonts w:ascii="Arial" w:hAnsi="Arial" w:cs="Arial"/>
          <w:sz w:val="28"/>
          <w:szCs w:val="28"/>
          <w:lang w:val="en-GB" w:eastAsia="zh-HK"/>
        </w:rPr>
        <w:t xml:space="preserve">shall </w:t>
      </w:r>
      <w:r w:rsidRPr="001A599E">
        <w:rPr>
          <w:rFonts w:ascii="Arial" w:hAnsi="Arial" w:cs="Arial"/>
          <w:sz w:val="28"/>
          <w:szCs w:val="28"/>
          <w:lang w:val="en-GB" w:eastAsia="zh-HK"/>
        </w:rPr>
        <w:t xml:space="preserve">be completed in Chinese and </w:t>
      </w:r>
      <w:r w:rsidR="00700E6B" w:rsidRPr="001A599E">
        <w:rPr>
          <w:rFonts w:ascii="Arial" w:hAnsi="Arial" w:cs="Arial"/>
          <w:sz w:val="28"/>
          <w:szCs w:val="28"/>
          <w:lang w:val="en-GB" w:eastAsia="zh-HK"/>
        </w:rPr>
        <w:t>will cover</w:t>
      </w:r>
      <w:r w:rsidRPr="001A599E">
        <w:rPr>
          <w:rFonts w:ascii="Arial" w:hAnsi="Arial" w:cs="Arial"/>
          <w:sz w:val="28"/>
          <w:szCs w:val="28"/>
          <w:lang w:val="en-GB" w:eastAsia="zh-HK"/>
        </w:rPr>
        <w:t xml:space="preserve"> one or more goods under </w:t>
      </w:r>
      <w:r w:rsidR="005A2BF7" w:rsidRPr="001A599E">
        <w:rPr>
          <w:rFonts w:ascii="Arial" w:hAnsi="Arial" w:cs="Arial"/>
          <w:sz w:val="28"/>
          <w:szCs w:val="28"/>
          <w:lang w:val="en-GB" w:eastAsia="zh-HK"/>
        </w:rPr>
        <w:t>the same</w:t>
      </w:r>
      <w:r w:rsidRPr="001A599E">
        <w:rPr>
          <w:rFonts w:ascii="Arial" w:hAnsi="Arial" w:cs="Arial"/>
          <w:sz w:val="28"/>
          <w:szCs w:val="28"/>
          <w:lang w:val="en-GB" w:eastAsia="zh-HK"/>
        </w:rPr>
        <w:t xml:space="preserve"> consignment;</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iii</w:t>
      </w:r>
      <w:r w:rsidRPr="001A599E">
        <w:rPr>
          <w:rFonts w:ascii="Arial" w:hAnsi="Arial" w:cs="Arial"/>
          <w:sz w:val="28"/>
          <w:szCs w:val="28"/>
          <w:lang w:val="en-GB" w:eastAsia="zh-HK"/>
        </w:rPr>
        <w:t>)</w:t>
      </w:r>
      <w:r w:rsidRPr="001A599E">
        <w:rPr>
          <w:rFonts w:ascii="Arial" w:hAnsi="Arial" w:cs="Arial"/>
          <w:sz w:val="28"/>
          <w:szCs w:val="28"/>
          <w:lang w:val="en-GB" w:eastAsia="zh-HK"/>
        </w:rPr>
        <w:tab/>
      </w:r>
      <w:r w:rsidR="009A59DB" w:rsidRPr="001A599E">
        <w:rPr>
          <w:rFonts w:ascii="Arial" w:hAnsi="Arial" w:cs="Arial"/>
          <w:sz w:val="28"/>
          <w:szCs w:val="28"/>
          <w:lang w:val="en-GB" w:eastAsia="zh-HK"/>
        </w:rPr>
        <w:t xml:space="preserve">a Certificate of Origin </w:t>
      </w:r>
      <w:r w:rsidR="00C44736" w:rsidRPr="001A599E">
        <w:rPr>
          <w:rFonts w:ascii="Arial" w:eastAsia="方正仿宋_GBK" w:hAnsi="Arial" w:cs="Arial"/>
          <w:kern w:val="21"/>
          <w:sz w:val="28"/>
          <w:szCs w:val="28"/>
          <w:lang w:val="en-GB"/>
        </w:rPr>
        <w:t xml:space="preserve">shall </w:t>
      </w:r>
      <w:r w:rsidRPr="001A599E">
        <w:rPr>
          <w:rFonts w:ascii="Arial" w:hAnsi="Arial" w:cs="Arial"/>
          <w:sz w:val="28"/>
          <w:szCs w:val="28"/>
          <w:lang w:val="en-GB" w:eastAsia="zh-HK"/>
        </w:rPr>
        <w:t>specify the information of the exporter and consignee, departure date, port of discharge, mode of transport, H</w:t>
      </w:r>
      <w:r w:rsidR="00886195" w:rsidRPr="001A599E">
        <w:rPr>
          <w:rFonts w:ascii="Arial" w:hAnsi="Arial" w:cs="Arial"/>
          <w:sz w:val="28"/>
          <w:szCs w:val="28"/>
          <w:lang w:val="en-GB" w:eastAsia="zh-HK"/>
        </w:rPr>
        <w:t xml:space="preserve">armonised </w:t>
      </w:r>
      <w:r w:rsidRPr="001A599E">
        <w:rPr>
          <w:rFonts w:ascii="Arial" w:hAnsi="Arial" w:cs="Arial"/>
          <w:sz w:val="28"/>
          <w:szCs w:val="28"/>
          <w:lang w:val="en-GB" w:eastAsia="zh-HK"/>
        </w:rPr>
        <w:t>S</w:t>
      </w:r>
      <w:r w:rsidR="00886195" w:rsidRPr="001A599E">
        <w:rPr>
          <w:rFonts w:ascii="Arial" w:hAnsi="Arial" w:cs="Arial"/>
          <w:sz w:val="28"/>
          <w:szCs w:val="28"/>
          <w:lang w:val="en-GB" w:eastAsia="zh-HK"/>
        </w:rPr>
        <w:t>ystem</w:t>
      </w:r>
      <w:r w:rsidRPr="001A599E">
        <w:rPr>
          <w:rFonts w:ascii="Arial" w:hAnsi="Arial" w:cs="Arial"/>
          <w:sz w:val="28"/>
          <w:szCs w:val="28"/>
          <w:lang w:val="en-GB" w:eastAsia="zh-HK"/>
        </w:rPr>
        <w:t xml:space="preserve"> code (at least 6-digit) of the good, description</w:t>
      </w:r>
      <w:r w:rsidR="009A59DB" w:rsidRPr="001A599E">
        <w:rPr>
          <w:rFonts w:ascii="Arial" w:hAnsi="Arial" w:cs="Arial"/>
          <w:sz w:val="28"/>
          <w:szCs w:val="28"/>
          <w:lang w:val="en-GB" w:eastAsia="zh-HK"/>
        </w:rPr>
        <w:t xml:space="preserve"> of goods</w:t>
      </w:r>
      <w:r w:rsidRPr="001A599E">
        <w:rPr>
          <w:rFonts w:ascii="Arial" w:hAnsi="Arial" w:cs="Arial"/>
          <w:sz w:val="28"/>
          <w:szCs w:val="28"/>
          <w:lang w:val="en-GB" w:eastAsia="zh-HK"/>
        </w:rPr>
        <w:t xml:space="preserve">, quantity and quantity unit, price, information of the issuing </w:t>
      </w:r>
      <w:r w:rsidR="009A59DB" w:rsidRPr="001A599E">
        <w:rPr>
          <w:rFonts w:ascii="Arial" w:hAnsi="Arial" w:cs="Arial"/>
          <w:sz w:val="28"/>
          <w:szCs w:val="28"/>
          <w:lang w:val="en-GB" w:eastAsia="zh-HK"/>
        </w:rPr>
        <w:t>authority</w:t>
      </w:r>
      <w:r w:rsidRPr="001A599E">
        <w:rPr>
          <w:rFonts w:ascii="Arial" w:hAnsi="Arial" w:cs="Arial"/>
          <w:sz w:val="28"/>
          <w:szCs w:val="28"/>
          <w:lang w:val="en-GB" w:eastAsia="zh-HK"/>
        </w:rPr>
        <w:t>, etc.;</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iv</w:t>
      </w:r>
      <w:r w:rsidRPr="001A599E">
        <w:rPr>
          <w:rFonts w:ascii="Arial" w:hAnsi="Arial" w:cs="Arial"/>
          <w:sz w:val="28"/>
          <w:szCs w:val="28"/>
          <w:lang w:val="en-GB" w:eastAsia="zh-HK"/>
        </w:rPr>
        <w:t>)</w:t>
      </w:r>
      <w:r w:rsidRPr="001A599E">
        <w:rPr>
          <w:rFonts w:ascii="Arial" w:hAnsi="Arial" w:cs="Arial"/>
          <w:sz w:val="28"/>
          <w:szCs w:val="28"/>
          <w:lang w:val="en-GB" w:eastAsia="zh-HK"/>
        </w:rPr>
        <w:tab/>
      </w:r>
      <w:r w:rsidR="009A59DB" w:rsidRPr="001A599E">
        <w:rPr>
          <w:rFonts w:ascii="Arial" w:hAnsi="Arial" w:cs="Arial"/>
          <w:sz w:val="28"/>
          <w:szCs w:val="28"/>
          <w:lang w:val="en-GB" w:eastAsia="zh-HK"/>
        </w:rPr>
        <w:t>a</w:t>
      </w:r>
      <w:r w:rsidRPr="001A599E">
        <w:rPr>
          <w:rFonts w:ascii="Arial" w:hAnsi="Arial" w:cs="Arial"/>
          <w:sz w:val="28"/>
          <w:szCs w:val="28"/>
          <w:lang w:val="en-GB" w:eastAsia="zh-HK"/>
        </w:rPr>
        <w:t xml:space="preserve"> Certificate of Origin in print </w:t>
      </w:r>
      <w:r w:rsidR="00E67A27" w:rsidRPr="001A599E">
        <w:rPr>
          <w:rFonts w:ascii="Arial" w:hAnsi="Arial" w:cs="Arial"/>
          <w:sz w:val="28"/>
          <w:szCs w:val="28"/>
          <w:lang w:val="en-GB" w:eastAsia="zh-HK"/>
        </w:rPr>
        <w:t xml:space="preserve">shall </w:t>
      </w:r>
      <w:r w:rsidRPr="001A599E">
        <w:rPr>
          <w:rFonts w:ascii="Arial" w:hAnsi="Arial" w:cs="Arial"/>
          <w:sz w:val="28"/>
          <w:szCs w:val="28"/>
          <w:lang w:val="en-GB" w:eastAsia="zh-HK"/>
        </w:rPr>
        <w:t xml:space="preserve">contain security features such as specimen signatures or </w:t>
      </w:r>
      <w:r w:rsidR="009A59DB" w:rsidRPr="001A599E">
        <w:rPr>
          <w:rFonts w:ascii="Arial" w:hAnsi="Arial" w:cs="Arial"/>
          <w:sz w:val="28"/>
          <w:szCs w:val="28"/>
          <w:lang w:val="en-GB" w:eastAsia="zh-HK"/>
        </w:rPr>
        <w:t xml:space="preserve">official </w:t>
      </w:r>
      <w:r w:rsidRPr="001A599E">
        <w:rPr>
          <w:rFonts w:ascii="Arial" w:hAnsi="Arial" w:cs="Arial"/>
          <w:sz w:val="28"/>
          <w:szCs w:val="28"/>
          <w:lang w:val="en-GB" w:eastAsia="zh-HK"/>
        </w:rPr>
        <w:t>stamps</w:t>
      </w:r>
      <w:r w:rsidR="009A59DB" w:rsidRPr="001A599E">
        <w:rPr>
          <w:rFonts w:ascii="Arial" w:hAnsi="Arial" w:cs="Arial"/>
          <w:sz w:val="28"/>
          <w:szCs w:val="28"/>
          <w:lang w:val="en-GB" w:eastAsia="zh-HK"/>
        </w:rPr>
        <w:t>, etc.</w:t>
      </w:r>
      <w:r w:rsidRPr="001A599E">
        <w:rPr>
          <w:rFonts w:ascii="Arial" w:hAnsi="Arial" w:cs="Arial"/>
          <w:sz w:val="28"/>
          <w:szCs w:val="28"/>
          <w:lang w:val="en-GB" w:eastAsia="zh-HK"/>
        </w:rPr>
        <w:t xml:space="preserve"> as advised to the importing side by the exporting side.</w:t>
      </w:r>
    </w:p>
    <w:p w:rsidR="00AB37E7" w:rsidRPr="001A599E" w:rsidRDefault="00AB37E7" w:rsidP="00AD5C42">
      <w:pPr>
        <w:widowControl/>
        <w:spacing w:line="360" w:lineRule="auto"/>
        <w:ind w:firstLine="418"/>
        <w:rPr>
          <w:rFonts w:ascii="Arial" w:eastAsia="新細明體" w:hAnsi="Arial" w:cs="Arial"/>
          <w:sz w:val="28"/>
          <w:szCs w:val="28"/>
          <w:lang w:val="en-GB"/>
        </w:rPr>
      </w:pPr>
    </w:p>
    <w:p w:rsidR="00AE5E59" w:rsidRPr="001A599E" w:rsidRDefault="00AE5E59" w:rsidP="00B63EC4">
      <w:pPr>
        <w:pStyle w:val="af1"/>
        <w:tabs>
          <w:tab w:val="left" w:pos="851"/>
        </w:tabs>
        <w:spacing w:line="360" w:lineRule="auto"/>
        <w:jc w:val="both"/>
        <w:rPr>
          <w:rFonts w:ascii="Arial" w:hAnsi="Arial" w:cs="Arial"/>
          <w:sz w:val="28"/>
          <w:szCs w:val="28"/>
          <w:lang w:val="en-GB"/>
        </w:rPr>
      </w:pPr>
      <w:r w:rsidRPr="001A599E">
        <w:rPr>
          <w:rFonts w:ascii="Arial" w:hAnsi="Arial" w:cs="Arial"/>
          <w:sz w:val="28"/>
          <w:szCs w:val="28"/>
          <w:lang w:val="en-GB" w:eastAsia="zh-HK"/>
        </w:rPr>
        <w:lastRenderedPageBreak/>
        <w:t>4.</w:t>
      </w:r>
      <w:r w:rsidRPr="001A599E">
        <w:rPr>
          <w:rFonts w:ascii="Arial" w:hAnsi="Arial" w:cs="Arial"/>
          <w:sz w:val="28"/>
          <w:szCs w:val="28"/>
          <w:lang w:val="en-GB" w:eastAsia="zh-HK"/>
        </w:rPr>
        <w:tab/>
      </w:r>
      <w:r w:rsidR="00786CF1" w:rsidRPr="001A599E">
        <w:rPr>
          <w:rFonts w:ascii="Arial" w:hAnsi="Arial" w:cs="Arial"/>
          <w:sz w:val="28"/>
          <w:szCs w:val="28"/>
          <w:lang w:val="en-GB" w:eastAsia="zh-HK"/>
        </w:rPr>
        <w:t>A</w:t>
      </w:r>
      <w:r w:rsidRPr="001A599E">
        <w:rPr>
          <w:rFonts w:ascii="Arial" w:hAnsi="Arial" w:cs="Arial"/>
          <w:sz w:val="28"/>
          <w:szCs w:val="28"/>
          <w:lang w:val="en-GB"/>
        </w:rPr>
        <w:t xml:space="preserve"> Certificate of Origin </w:t>
      </w:r>
      <w:r w:rsidR="00E67A27" w:rsidRPr="001A599E">
        <w:rPr>
          <w:rFonts w:ascii="Arial" w:hAnsi="Arial" w:cs="Arial"/>
          <w:sz w:val="28"/>
          <w:szCs w:val="28"/>
          <w:lang w:val="en-GB"/>
        </w:rPr>
        <w:t xml:space="preserve">shall </w:t>
      </w:r>
      <w:r w:rsidRPr="001A599E">
        <w:rPr>
          <w:rFonts w:ascii="Arial" w:hAnsi="Arial" w:cs="Arial"/>
          <w:sz w:val="28"/>
          <w:szCs w:val="28"/>
          <w:lang w:val="en-GB"/>
        </w:rPr>
        <w:t xml:space="preserve">be issued before or at the time of shipment.  It </w:t>
      </w:r>
      <w:r w:rsidR="00C44736" w:rsidRPr="001A599E">
        <w:rPr>
          <w:rFonts w:ascii="Arial" w:eastAsia="方正仿宋_GBK" w:hAnsi="Arial" w:cs="Arial"/>
          <w:kern w:val="21"/>
          <w:sz w:val="28"/>
          <w:szCs w:val="28"/>
          <w:lang w:val="en-GB"/>
        </w:rPr>
        <w:t xml:space="preserve">shall </w:t>
      </w:r>
      <w:r w:rsidRPr="001A599E">
        <w:rPr>
          <w:rFonts w:ascii="Arial" w:hAnsi="Arial" w:cs="Arial"/>
          <w:sz w:val="28"/>
          <w:szCs w:val="28"/>
          <w:lang w:val="en-GB"/>
        </w:rPr>
        <w:t>be valid for one year from the date of issu</w:t>
      </w:r>
      <w:r w:rsidR="00786CF1" w:rsidRPr="001A599E">
        <w:rPr>
          <w:rFonts w:ascii="Arial" w:hAnsi="Arial" w:cs="Arial"/>
          <w:sz w:val="28"/>
          <w:szCs w:val="28"/>
          <w:lang w:val="en-GB"/>
        </w:rPr>
        <w:t>e</w:t>
      </w:r>
      <w:r w:rsidRPr="001A599E">
        <w:rPr>
          <w:rFonts w:ascii="Arial" w:hAnsi="Arial" w:cs="Arial"/>
          <w:sz w:val="28"/>
          <w:szCs w:val="28"/>
          <w:lang w:val="en-GB"/>
        </w:rPr>
        <w:t xml:space="preserve"> </w:t>
      </w:r>
      <w:r w:rsidR="00786CF1" w:rsidRPr="001A599E">
        <w:rPr>
          <w:rFonts w:ascii="Arial" w:hAnsi="Arial" w:cs="Arial"/>
          <w:sz w:val="28"/>
          <w:szCs w:val="28"/>
          <w:lang w:val="en-GB"/>
        </w:rPr>
        <w:t>by</w:t>
      </w:r>
      <w:r w:rsidRPr="001A599E">
        <w:rPr>
          <w:rFonts w:ascii="Arial" w:hAnsi="Arial" w:cs="Arial"/>
          <w:sz w:val="28"/>
          <w:szCs w:val="28"/>
          <w:lang w:val="en-GB"/>
        </w:rPr>
        <w:t xml:space="preserve"> the exporting side.</w:t>
      </w:r>
    </w:p>
    <w:p w:rsidR="00AB37E7" w:rsidRPr="001A599E" w:rsidRDefault="00AB37E7" w:rsidP="00AD5C42">
      <w:pPr>
        <w:widowControl/>
        <w:spacing w:line="360" w:lineRule="auto"/>
        <w:rPr>
          <w:rFonts w:ascii="Arial" w:eastAsia="新細明體" w:hAnsi="Arial" w:cs="Arial"/>
          <w:sz w:val="28"/>
          <w:szCs w:val="28"/>
          <w:lang w:val="en-GB"/>
        </w:rPr>
      </w:pPr>
    </w:p>
    <w:p w:rsidR="00AE5E59" w:rsidRPr="001A599E" w:rsidRDefault="00AE5E59" w:rsidP="00B63EC4">
      <w:pPr>
        <w:pStyle w:val="af1"/>
        <w:tabs>
          <w:tab w:val="left" w:pos="851"/>
        </w:tabs>
        <w:spacing w:line="360" w:lineRule="auto"/>
        <w:jc w:val="both"/>
        <w:rPr>
          <w:rFonts w:ascii="Arial" w:hAnsi="Arial" w:cs="Arial"/>
          <w:sz w:val="28"/>
          <w:szCs w:val="28"/>
          <w:lang w:val="en-GB"/>
        </w:rPr>
      </w:pPr>
      <w:r w:rsidRPr="001A599E">
        <w:rPr>
          <w:rFonts w:ascii="Arial" w:hAnsi="Arial" w:cs="Arial"/>
          <w:sz w:val="28"/>
          <w:szCs w:val="28"/>
          <w:lang w:val="en-GB" w:eastAsia="zh-HK"/>
        </w:rPr>
        <w:t>5.</w:t>
      </w:r>
      <w:r w:rsidRPr="001A599E">
        <w:rPr>
          <w:rFonts w:ascii="Arial" w:hAnsi="Arial" w:cs="Arial"/>
          <w:sz w:val="28"/>
          <w:szCs w:val="28"/>
          <w:lang w:val="en-GB" w:eastAsia="zh-HK"/>
        </w:rPr>
        <w:tab/>
      </w:r>
      <w:r w:rsidR="00786CF1" w:rsidRPr="001A599E">
        <w:rPr>
          <w:rFonts w:ascii="Arial" w:hAnsi="Arial" w:cs="Arial"/>
          <w:sz w:val="28"/>
          <w:szCs w:val="28"/>
          <w:lang w:val="en-GB" w:eastAsia="zh-HK"/>
        </w:rPr>
        <w:t>If a</w:t>
      </w:r>
      <w:r w:rsidRPr="001A599E">
        <w:rPr>
          <w:rFonts w:ascii="Arial" w:hAnsi="Arial" w:cs="Arial"/>
          <w:sz w:val="28"/>
          <w:szCs w:val="28"/>
          <w:lang w:val="en-GB"/>
        </w:rPr>
        <w:t xml:space="preserve"> Certificate of Origin </w:t>
      </w:r>
      <w:r w:rsidR="00786CF1" w:rsidRPr="001A599E">
        <w:rPr>
          <w:rFonts w:ascii="Arial" w:hAnsi="Arial" w:cs="Arial"/>
          <w:sz w:val="28"/>
          <w:szCs w:val="28"/>
          <w:lang w:val="en-GB"/>
        </w:rPr>
        <w:t xml:space="preserve">was not issued before or at the time of shipment due to force majeure, involuntary errors, omissions or other valid causes, it </w:t>
      </w:r>
      <w:r w:rsidRPr="001A599E">
        <w:rPr>
          <w:rFonts w:ascii="Arial" w:hAnsi="Arial" w:cs="Arial"/>
          <w:sz w:val="28"/>
          <w:szCs w:val="28"/>
          <w:lang w:val="en-GB"/>
        </w:rPr>
        <w:t>may be issued retrospectively within one year from the date of shipment, bearing the words “ISSUED RETROSPECTIVELY”</w:t>
      </w:r>
      <w:r w:rsidR="00786CF1" w:rsidRPr="001A599E">
        <w:rPr>
          <w:rFonts w:ascii="Arial" w:hAnsi="Arial" w:cs="Arial"/>
          <w:sz w:val="28"/>
          <w:szCs w:val="28"/>
          <w:lang w:val="en-GB"/>
        </w:rPr>
        <w:t>,</w:t>
      </w:r>
      <w:r w:rsidRPr="001A599E">
        <w:rPr>
          <w:rFonts w:ascii="Arial" w:hAnsi="Arial" w:cs="Arial"/>
          <w:sz w:val="28"/>
          <w:szCs w:val="28"/>
          <w:lang w:val="en-GB"/>
        </w:rPr>
        <w:t xml:space="preserve"> and remain valid for one year from the date of shipment.</w:t>
      </w:r>
    </w:p>
    <w:p w:rsidR="00AB37E7" w:rsidRPr="001A599E" w:rsidRDefault="00AB37E7" w:rsidP="00AD5C42">
      <w:pPr>
        <w:widowControl/>
        <w:spacing w:line="360" w:lineRule="auto"/>
        <w:rPr>
          <w:rFonts w:ascii="Arial" w:eastAsia="新細明體" w:hAnsi="Arial" w:cs="Arial"/>
          <w:sz w:val="28"/>
          <w:szCs w:val="28"/>
          <w:lang w:val="en-GB"/>
        </w:rPr>
      </w:pPr>
    </w:p>
    <w:p w:rsidR="00AE5E59" w:rsidRPr="001A599E" w:rsidRDefault="00AE5E59" w:rsidP="00B63EC4">
      <w:pPr>
        <w:pStyle w:val="af1"/>
        <w:tabs>
          <w:tab w:val="left" w:pos="851"/>
        </w:tabs>
        <w:spacing w:line="360" w:lineRule="auto"/>
        <w:jc w:val="both"/>
        <w:rPr>
          <w:rFonts w:ascii="Arial" w:hAnsi="Arial" w:cs="Arial"/>
          <w:sz w:val="28"/>
          <w:szCs w:val="28"/>
          <w:lang w:val="en-GB"/>
        </w:rPr>
      </w:pPr>
      <w:r w:rsidRPr="001A599E">
        <w:rPr>
          <w:rFonts w:ascii="Arial" w:hAnsi="Arial" w:cs="Arial"/>
          <w:sz w:val="28"/>
          <w:szCs w:val="28"/>
          <w:lang w:val="en-GB" w:eastAsia="zh-HK"/>
        </w:rPr>
        <w:t>6.</w:t>
      </w:r>
      <w:r w:rsidRPr="001A599E">
        <w:rPr>
          <w:rFonts w:ascii="Arial" w:hAnsi="Arial" w:cs="Arial"/>
          <w:sz w:val="28"/>
          <w:szCs w:val="28"/>
          <w:lang w:val="en-GB" w:eastAsia="zh-HK"/>
        </w:rPr>
        <w:tab/>
      </w:r>
      <w:r w:rsidRPr="001A599E">
        <w:rPr>
          <w:rFonts w:ascii="Arial" w:hAnsi="Arial" w:cs="Arial"/>
          <w:sz w:val="28"/>
          <w:szCs w:val="28"/>
          <w:lang w:val="en-GB"/>
        </w:rPr>
        <w:t xml:space="preserve">In </w:t>
      </w:r>
      <w:r w:rsidR="00320F4F" w:rsidRPr="001A599E">
        <w:rPr>
          <w:rFonts w:ascii="Arial" w:hAnsi="Arial" w:cs="Arial"/>
          <w:sz w:val="28"/>
          <w:szCs w:val="28"/>
          <w:lang w:val="en-GB"/>
        </w:rPr>
        <w:t>the event</w:t>
      </w:r>
      <w:r w:rsidRPr="001A599E">
        <w:rPr>
          <w:rFonts w:ascii="Arial" w:hAnsi="Arial" w:cs="Arial"/>
          <w:sz w:val="28"/>
          <w:szCs w:val="28"/>
          <w:lang w:val="en-GB"/>
        </w:rPr>
        <w:t xml:space="preserve"> of theft, loss or </w:t>
      </w:r>
      <w:r w:rsidR="00EF47AB" w:rsidRPr="001A599E">
        <w:rPr>
          <w:rFonts w:ascii="Arial" w:hAnsi="Arial" w:cs="Arial"/>
          <w:sz w:val="28"/>
          <w:szCs w:val="28"/>
          <w:lang w:val="en-GB"/>
        </w:rPr>
        <w:t>damage</w:t>
      </w:r>
      <w:r w:rsidRPr="001A599E">
        <w:rPr>
          <w:rFonts w:ascii="Arial" w:hAnsi="Arial" w:cs="Arial"/>
          <w:sz w:val="28"/>
          <w:szCs w:val="28"/>
          <w:lang w:val="en-GB"/>
        </w:rPr>
        <w:t xml:space="preserve"> of a Certificate of Origin in print, the exporter or </w:t>
      </w:r>
      <w:r w:rsidR="00EF47AB" w:rsidRPr="001A599E">
        <w:rPr>
          <w:rFonts w:ascii="Arial" w:hAnsi="Arial" w:cs="Arial"/>
          <w:sz w:val="28"/>
          <w:szCs w:val="28"/>
          <w:lang w:val="en-GB"/>
        </w:rPr>
        <w:t>manufacturer</w:t>
      </w:r>
      <w:r w:rsidRPr="001A599E">
        <w:rPr>
          <w:rFonts w:ascii="Arial" w:hAnsi="Arial" w:cs="Arial"/>
          <w:sz w:val="28"/>
          <w:szCs w:val="28"/>
          <w:lang w:val="en-GB"/>
        </w:rPr>
        <w:t xml:space="preserve"> may make a written request to the authorised </w:t>
      </w:r>
      <w:r w:rsidR="00EF47AB" w:rsidRPr="001A599E">
        <w:rPr>
          <w:rFonts w:ascii="Arial" w:hAnsi="Arial" w:cs="Arial"/>
          <w:sz w:val="28"/>
          <w:szCs w:val="28"/>
          <w:lang w:val="en-GB"/>
        </w:rPr>
        <w:t>issuing authority</w:t>
      </w:r>
      <w:r w:rsidRPr="001A599E">
        <w:rPr>
          <w:rFonts w:ascii="Arial" w:hAnsi="Arial" w:cs="Arial"/>
          <w:sz w:val="28"/>
          <w:szCs w:val="28"/>
          <w:lang w:val="en-GB"/>
        </w:rPr>
        <w:t xml:space="preserve"> of the exporting side for issuing a certified copy</w:t>
      </w:r>
      <w:r w:rsidR="00957C65" w:rsidRPr="001A599E">
        <w:rPr>
          <w:rFonts w:ascii="Arial" w:hAnsi="Arial" w:cs="Arial"/>
          <w:sz w:val="28"/>
          <w:szCs w:val="28"/>
          <w:lang w:val="en-GB"/>
        </w:rPr>
        <w:t xml:space="preserve"> of the Certificate of Origin</w:t>
      </w:r>
      <w:r w:rsidRPr="001A599E">
        <w:rPr>
          <w:rFonts w:ascii="Arial" w:hAnsi="Arial" w:cs="Arial"/>
          <w:sz w:val="28"/>
          <w:szCs w:val="28"/>
          <w:lang w:val="en-GB"/>
        </w:rPr>
        <w:t xml:space="preserve">.  The certified copy </w:t>
      </w:r>
      <w:r w:rsidR="00023C0D" w:rsidRPr="001A599E">
        <w:rPr>
          <w:rFonts w:ascii="Arial" w:hAnsi="Arial" w:cs="Arial"/>
          <w:sz w:val="28"/>
          <w:szCs w:val="28"/>
          <w:lang w:val="en-GB"/>
        </w:rPr>
        <w:t>shall</w:t>
      </w:r>
      <w:r w:rsidRPr="001A599E">
        <w:rPr>
          <w:rFonts w:ascii="Arial" w:hAnsi="Arial" w:cs="Arial"/>
          <w:sz w:val="28"/>
          <w:szCs w:val="28"/>
          <w:lang w:val="en-GB"/>
        </w:rPr>
        <w:t xml:space="preserve"> bear the words “CERTIFIED TRUE COPY of the original Certificate of Origin number</w:t>
      </w:r>
      <w:r w:rsidR="00957C65" w:rsidRPr="001A599E">
        <w:rPr>
          <w:rFonts w:ascii="Arial" w:hAnsi="Arial" w:cs="Arial"/>
          <w:sz w:val="28"/>
          <w:szCs w:val="28"/>
          <w:lang w:val="en-GB"/>
        </w:rPr>
        <w:t>ed</w:t>
      </w:r>
      <w:r w:rsidRPr="001A599E">
        <w:rPr>
          <w:rFonts w:ascii="Arial" w:hAnsi="Arial" w:cs="Arial"/>
          <w:sz w:val="28"/>
          <w:szCs w:val="28"/>
          <w:lang w:val="en-GB"/>
        </w:rPr>
        <w:t xml:space="preserve"> ___ dated ___”.  The certified copy </w:t>
      </w:r>
      <w:r w:rsidR="00C44736" w:rsidRPr="001A599E">
        <w:rPr>
          <w:rFonts w:ascii="Arial" w:eastAsia="方正仿宋_GBK" w:hAnsi="Arial" w:cs="Arial"/>
          <w:kern w:val="21"/>
          <w:sz w:val="28"/>
          <w:szCs w:val="28"/>
          <w:lang w:val="en-GB"/>
        </w:rPr>
        <w:t xml:space="preserve">shall </w:t>
      </w:r>
      <w:r w:rsidRPr="001A599E">
        <w:rPr>
          <w:rFonts w:ascii="Arial" w:hAnsi="Arial" w:cs="Arial"/>
          <w:sz w:val="28"/>
          <w:szCs w:val="28"/>
          <w:lang w:val="en-GB"/>
        </w:rPr>
        <w:t>have the same term of validity as the original Certificate of Origin.</w:t>
      </w:r>
    </w:p>
    <w:p w:rsidR="00AE5E59" w:rsidRPr="001A599E" w:rsidRDefault="00AE5E59" w:rsidP="00AD5C42">
      <w:pPr>
        <w:widowControl/>
        <w:spacing w:line="360" w:lineRule="auto"/>
        <w:rPr>
          <w:rFonts w:ascii="Arial" w:hAnsi="Arial" w:cs="Arial"/>
          <w:sz w:val="28"/>
          <w:szCs w:val="28"/>
          <w:lang w:val="en-GB"/>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bCs/>
          <w:i/>
          <w:sz w:val="28"/>
          <w:szCs w:val="28"/>
          <w:lang w:val="en-GB"/>
        </w:rPr>
      </w:pPr>
      <w:r w:rsidRPr="001A599E">
        <w:rPr>
          <w:rFonts w:ascii="Arial" w:eastAsia="新細明體" w:hAnsi="Arial" w:cs="Arial"/>
          <w:b/>
          <w:bCs/>
          <w:i/>
          <w:sz w:val="28"/>
          <w:szCs w:val="28"/>
          <w:lang w:val="en-GB"/>
        </w:rPr>
        <w:t>Article 20</w:t>
      </w:r>
    </w:p>
    <w:p w:rsidR="00AE5E59" w:rsidRPr="001A599E" w:rsidRDefault="00AE5E59" w:rsidP="00AD5C42">
      <w:pPr>
        <w:keepNext/>
        <w:widowControl/>
        <w:tabs>
          <w:tab w:val="left" w:pos="720"/>
        </w:tabs>
        <w:adjustRightInd w:val="0"/>
        <w:spacing w:line="360" w:lineRule="auto"/>
        <w:jc w:val="center"/>
        <w:rPr>
          <w:rFonts w:ascii="Arial" w:eastAsia="新細明體" w:hAnsi="Arial" w:cs="Arial"/>
          <w:bCs/>
          <w:i/>
          <w:sz w:val="28"/>
          <w:szCs w:val="28"/>
          <w:lang w:val="en-GB"/>
        </w:rPr>
      </w:pPr>
      <w:r w:rsidRPr="001A599E">
        <w:rPr>
          <w:rFonts w:ascii="Arial" w:eastAsia="新細明體" w:hAnsi="Arial" w:cs="Arial"/>
          <w:bCs/>
          <w:i/>
          <w:sz w:val="28"/>
          <w:szCs w:val="28"/>
          <w:lang w:val="en-GB"/>
        </w:rPr>
        <w:t>Retention of Origin Documents</w:t>
      </w:r>
    </w:p>
    <w:p w:rsidR="0039658B" w:rsidRPr="001A599E" w:rsidRDefault="0039658B" w:rsidP="00AD5C42">
      <w:pPr>
        <w:keepNext/>
        <w:widowControl/>
        <w:tabs>
          <w:tab w:val="left" w:pos="720"/>
        </w:tabs>
        <w:adjustRightInd w:val="0"/>
        <w:spacing w:line="360" w:lineRule="auto"/>
        <w:jc w:val="center"/>
        <w:rPr>
          <w:rFonts w:ascii="Arial" w:eastAsia="新細明體" w:hAnsi="Arial" w:cs="Arial"/>
          <w:bCs/>
          <w:i/>
          <w:sz w:val="28"/>
          <w:szCs w:val="28"/>
          <w:lang w:val="en-GB"/>
        </w:rPr>
      </w:pPr>
    </w:p>
    <w:p w:rsidR="00AE5E59" w:rsidRPr="001A599E" w:rsidRDefault="00EE3787" w:rsidP="00B63EC4">
      <w:pPr>
        <w:widowControl/>
        <w:spacing w:line="360" w:lineRule="auto"/>
        <w:ind w:firstLineChars="300" w:firstLine="840"/>
        <w:rPr>
          <w:rFonts w:ascii="Arial" w:hAnsi="Arial" w:cs="Arial"/>
          <w:sz w:val="28"/>
          <w:szCs w:val="28"/>
          <w:lang w:val="en-GB"/>
        </w:rPr>
      </w:pPr>
      <w:r w:rsidRPr="001A599E">
        <w:rPr>
          <w:rFonts w:ascii="Arial" w:hAnsi="Arial" w:cs="Arial"/>
          <w:sz w:val="28"/>
          <w:szCs w:val="28"/>
          <w:lang w:val="en-GB"/>
        </w:rPr>
        <w:t>The two</w:t>
      </w:r>
      <w:r w:rsidR="00AE5E59" w:rsidRPr="001A599E">
        <w:rPr>
          <w:rFonts w:ascii="Arial" w:hAnsi="Arial" w:cs="Arial"/>
          <w:sz w:val="28"/>
          <w:szCs w:val="28"/>
          <w:lang w:val="en-GB"/>
        </w:rPr>
        <w:t xml:space="preserve"> side</w:t>
      </w:r>
      <w:r w:rsidRPr="001A599E">
        <w:rPr>
          <w:rFonts w:ascii="Arial" w:hAnsi="Arial" w:cs="Arial"/>
          <w:sz w:val="28"/>
          <w:szCs w:val="28"/>
          <w:lang w:val="en-GB"/>
        </w:rPr>
        <w:t>s</w:t>
      </w:r>
      <w:r w:rsidR="00AE5E59" w:rsidRPr="001A599E">
        <w:rPr>
          <w:rFonts w:ascii="Arial" w:hAnsi="Arial" w:cs="Arial"/>
          <w:sz w:val="28"/>
          <w:szCs w:val="28"/>
          <w:lang w:val="en-GB"/>
        </w:rPr>
        <w:t xml:space="preserve"> </w:t>
      </w:r>
      <w:r w:rsidR="00E67A27" w:rsidRPr="001A599E">
        <w:rPr>
          <w:rFonts w:ascii="Arial" w:hAnsi="Arial" w:cs="Arial"/>
          <w:sz w:val="28"/>
          <w:szCs w:val="28"/>
          <w:lang w:val="en-GB"/>
        </w:rPr>
        <w:t xml:space="preserve">shall </w:t>
      </w:r>
      <w:r w:rsidR="00AE5E59" w:rsidRPr="001A599E">
        <w:rPr>
          <w:rFonts w:ascii="Arial" w:hAnsi="Arial" w:cs="Arial"/>
          <w:sz w:val="28"/>
          <w:szCs w:val="28"/>
          <w:lang w:val="en-GB"/>
        </w:rPr>
        <w:t xml:space="preserve">require </w:t>
      </w:r>
      <w:r w:rsidRPr="001A599E">
        <w:rPr>
          <w:rFonts w:ascii="Arial" w:hAnsi="Arial" w:cs="Arial"/>
          <w:sz w:val="28"/>
          <w:szCs w:val="28"/>
          <w:lang w:val="en-GB"/>
        </w:rPr>
        <w:t>their</w:t>
      </w:r>
      <w:r w:rsidR="00AE5E59" w:rsidRPr="001A599E">
        <w:rPr>
          <w:rFonts w:ascii="Arial" w:hAnsi="Arial" w:cs="Arial"/>
          <w:sz w:val="28"/>
          <w:szCs w:val="28"/>
          <w:lang w:val="en-GB"/>
        </w:rPr>
        <w:t xml:space="preserve"> </w:t>
      </w:r>
      <w:r w:rsidRPr="001A599E">
        <w:rPr>
          <w:rFonts w:ascii="Arial" w:hAnsi="Arial" w:cs="Arial"/>
          <w:sz w:val="28"/>
          <w:szCs w:val="28"/>
          <w:lang w:val="en-GB"/>
        </w:rPr>
        <w:t>manufacturers</w:t>
      </w:r>
      <w:r w:rsidR="00AE5E59" w:rsidRPr="001A599E">
        <w:rPr>
          <w:rFonts w:ascii="Arial" w:hAnsi="Arial" w:cs="Arial"/>
          <w:sz w:val="28"/>
          <w:szCs w:val="28"/>
          <w:lang w:val="en-GB"/>
        </w:rPr>
        <w:t xml:space="preserve">, exporters and importers to retain in print or electronically the documents that prove the originating status of the goods for at least three years or </w:t>
      </w:r>
      <w:r w:rsidRPr="001A599E">
        <w:rPr>
          <w:rFonts w:ascii="Arial" w:hAnsi="Arial" w:cs="Arial"/>
          <w:sz w:val="28"/>
          <w:szCs w:val="28"/>
          <w:lang w:val="en-GB"/>
        </w:rPr>
        <w:t>any period of time according to their respective</w:t>
      </w:r>
      <w:r w:rsidR="00AE5E59" w:rsidRPr="001A599E">
        <w:rPr>
          <w:rFonts w:ascii="Arial" w:hAnsi="Arial" w:cs="Arial"/>
          <w:sz w:val="28"/>
          <w:szCs w:val="28"/>
          <w:lang w:val="en-GB"/>
        </w:rPr>
        <w:t xml:space="preserve"> laws and regulations.  </w:t>
      </w:r>
      <w:r w:rsidRPr="001A599E">
        <w:rPr>
          <w:rFonts w:ascii="Arial" w:hAnsi="Arial" w:cs="Arial"/>
          <w:sz w:val="28"/>
          <w:szCs w:val="28"/>
          <w:lang w:val="en-GB"/>
        </w:rPr>
        <w:t xml:space="preserve">The </w:t>
      </w:r>
      <w:r w:rsidRPr="001A599E">
        <w:rPr>
          <w:rFonts w:ascii="Arial" w:hAnsi="Arial" w:cs="Arial"/>
          <w:sz w:val="28"/>
          <w:szCs w:val="28"/>
          <w:lang w:val="en-GB"/>
        </w:rPr>
        <w:lastRenderedPageBreak/>
        <w:t>two</w:t>
      </w:r>
      <w:r w:rsidR="00AE5E59" w:rsidRPr="001A599E">
        <w:rPr>
          <w:rFonts w:ascii="Arial" w:hAnsi="Arial" w:cs="Arial"/>
          <w:sz w:val="28"/>
          <w:szCs w:val="28"/>
          <w:lang w:val="en-GB"/>
        </w:rPr>
        <w:t xml:space="preserve"> side</w:t>
      </w:r>
      <w:r w:rsidRPr="001A599E">
        <w:rPr>
          <w:rFonts w:ascii="Arial" w:hAnsi="Arial" w:cs="Arial"/>
          <w:sz w:val="28"/>
          <w:szCs w:val="28"/>
          <w:lang w:val="en-GB"/>
        </w:rPr>
        <w:t>s</w:t>
      </w:r>
      <w:r w:rsidR="00AE5E59" w:rsidRPr="001A599E">
        <w:rPr>
          <w:rFonts w:ascii="Arial" w:hAnsi="Arial" w:cs="Arial"/>
          <w:sz w:val="28"/>
          <w:szCs w:val="28"/>
          <w:lang w:val="en-GB"/>
        </w:rPr>
        <w:t xml:space="preserve"> </w:t>
      </w:r>
      <w:r w:rsidR="00E67A27" w:rsidRPr="001A599E">
        <w:rPr>
          <w:rFonts w:ascii="Arial" w:hAnsi="Arial" w:cs="Arial"/>
          <w:sz w:val="28"/>
          <w:szCs w:val="28"/>
          <w:lang w:val="en-GB"/>
        </w:rPr>
        <w:t xml:space="preserve">shall </w:t>
      </w:r>
      <w:r w:rsidR="00AE5E59" w:rsidRPr="001A599E">
        <w:rPr>
          <w:rFonts w:ascii="Arial" w:hAnsi="Arial" w:cs="Arial"/>
          <w:sz w:val="28"/>
          <w:szCs w:val="28"/>
          <w:lang w:val="en-GB"/>
        </w:rPr>
        <w:t xml:space="preserve">require </w:t>
      </w:r>
      <w:r w:rsidRPr="001A599E">
        <w:rPr>
          <w:rFonts w:ascii="Arial" w:hAnsi="Arial" w:cs="Arial"/>
          <w:sz w:val="28"/>
          <w:szCs w:val="28"/>
          <w:lang w:val="en-GB"/>
        </w:rPr>
        <w:t>their</w:t>
      </w:r>
      <w:r w:rsidR="00AE5E59" w:rsidRPr="001A599E">
        <w:rPr>
          <w:rFonts w:ascii="Arial" w:hAnsi="Arial" w:cs="Arial"/>
          <w:sz w:val="28"/>
          <w:szCs w:val="28"/>
          <w:lang w:val="en-GB"/>
        </w:rPr>
        <w:t xml:space="preserve"> authorised </w:t>
      </w:r>
      <w:r w:rsidR="00C47CBE" w:rsidRPr="001A599E">
        <w:rPr>
          <w:rFonts w:ascii="Arial" w:hAnsi="Arial" w:cs="Arial"/>
          <w:sz w:val="28"/>
          <w:szCs w:val="28"/>
          <w:lang w:val="en-GB"/>
        </w:rPr>
        <w:t>issuing authorities</w:t>
      </w:r>
      <w:r w:rsidR="00AE5E59" w:rsidRPr="001A599E">
        <w:rPr>
          <w:rFonts w:ascii="Arial" w:hAnsi="Arial" w:cs="Arial"/>
          <w:sz w:val="28"/>
          <w:szCs w:val="28"/>
          <w:lang w:val="en-GB"/>
        </w:rPr>
        <w:t xml:space="preserve"> </w:t>
      </w:r>
      <w:r w:rsidRPr="001A599E">
        <w:rPr>
          <w:rFonts w:ascii="Arial" w:hAnsi="Arial" w:cs="Arial"/>
          <w:sz w:val="28"/>
          <w:szCs w:val="28"/>
          <w:lang w:val="en-GB"/>
        </w:rPr>
        <w:t xml:space="preserve">to </w:t>
      </w:r>
      <w:r w:rsidR="00AE5E59" w:rsidRPr="001A599E">
        <w:rPr>
          <w:rFonts w:ascii="Arial" w:hAnsi="Arial" w:cs="Arial"/>
          <w:sz w:val="28"/>
          <w:szCs w:val="28"/>
          <w:lang w:val="en-GB"/>
        </w:rPr>
        <w:t>retain electronic information of the issuance of Certificates of Origin for at least three years.</w:t>
      </w:r>
    </w:p>
    <w:p w:rsidR="00AE5E59" w:rsidRPr="001A599E" w:rsidRDefault="00AE5E59" w:rsidP="00AD5C42">
      <w:pPr>
        <w:widowControl/>
        <w:snapToGrid w:val="0"/>
        <w:spacing w:line="360" w:lineRule="auto"/>
        <w:rPr>
          <w:rFonts w:ascii="Arial" w:eastAsia="SimSun" w:hAnsi="Arial" w:cs="Arial"/>
          <w:sz w:val="28"/>
          <w:szCs w:val="28"/>
          <w:lang w:val="en-GB"/>
        </w:rPr>
      </w:pP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b/>
          <w:i/>
          <w:spacing w:val="6"/>
          <w:sz w:val="28"/>
          <w:szCs w:val="28"/>
          <w:lang w:val="en-GB"/>
        </w:rPr>
      </w:pPr>
      <w:r w:rsidRPr="001A599E">
        <w:rPr>
          <w:rFonts w:ascii="Arial" w:eastAsia="細明體" w:hAnsi="Arial" w:cs="Arial"/>
          <w:b/>
          <w:i/>
          <w:spacing w:val="6"/>
          <w:sz w:val="28"/>
          <w:szCs w:val="28"/>
          <w:lang w:val="en-GB" w:eastAsia="zh-TW"/>
        </w:rPr>
        <w:t>A</w:t>
      </w:r>
      <w:r w:rsidRPr="001A599E">
        <w:rPr>
          <w:rFonts w:ascii="Arial" w:eastAsia="細明體" w:hAnsi="Arial" w:cs="Arial"/>
          <w:b/>
          <w:i/>
          <w:spacing w:val="6"/>
          <w:sz w:val="28"/>
          <w:szCs w:val="28"/>
          <w:lang w:val="en-GB" w:eastAsia="zh-HK"/>
        </w:rPr>
        <w:t>rticle 21</w:t>
      </w:r>
    </w:p>
    <w:p w:rsidR="00AE5E59" w:rsidRPr="001A599E" w:rsidRDefault="00AE5E59" w:rsidP="00AD5C42">
      <w:pPr>
        <w:keepNext/>
        <w:widowControl/>
        <w:tabs>
          <w:tab w:val="left" w:pos="720"/>
        </w:tabs>
        <w:adjustRightInd w:val="0"/>
        <w:snapToGrid w:val="0"/>
        <w:spacing w:line="360" w:lineRule="auto"/>
        <w:jc w:val="center"/>
        <w:rPr>
          <w:rFonts w:ascii="Arial" w:hAnsi="Arial" w:cs="Arial"/>
          <w:i/>
          <w:spacing w:val="6"/>
          <w:sz w:val="28"/>
          <w:szCs w:val="28"/>
          <w:lang w:val="en-GB"/>
        </w:rPr>
      </w:pPr>
      <w:r w:rsidRPr="001A599E">
        <w:rPr>
          <w:rFonts w:ascii="Arial" w:eastAsia="細明體" w:hAnsi="Arial" w:cs="Arial"/>
          <w:i/>
          <w:spacing w:val="6"/>
          <w:sz w:val="28"/>
          <w:szCs w:val="28"/>
          <w:lang w:val="en-GB" w:eastAsia="zh-TW"/>
        </w:rPr>
        <w:t>O</w:t>
      </w:r>
      <w:r w:rsidRPr="001A599E">
        <w:rPr>
          <w:rFonts w:ascii="Arial" w:eastAsia="細明體" w:hAnsi="Arial" w:cs="Arial"/>
          <w:i/>
          <w:spacing w:val="6"/>
          <w:sz w:val="28"/>
          <w:szCs w:val="28"/>
          <w:lang w:val="en-GB" w:eastAsia="zh-HK"/>
        </w:rPr>
        <w:t>bligation</w:t>
      </w:r>
      <w:r w:rsidRPr="001A599E">
        <w:rPr>
          <w:rFonts w:ascii="Arial" w:eastAsia="細明體" w:hAnsi="Arial" w:cs="Arial"/>
          <w:i/>
          <w:spacing w:val="6"/>
          <w:sz w:val="28"/>
          <w:szCs w:val="28"/>
          <w:lang w:val="en-GB" w:eastAsia="zh-TW"/>
        </w:rPr>
        <w:t>s Regarding Importations</w:t>
      </w:r>
    </w:p>
    <w:p w:rsidR="00AE5E59" w:rsidRPr="001A599E" w:rsidRDefault="00AE5E59" w:rsidP="00AD5C42">
      <w:pPr>
        <w:keepNext/>
        <w:widowControl/>
        <w:tabs>
          <w:tab w:val="left" w:pos="720"/>
        </w:tabs>
        <w:adjustRightInd w:val="0"/>
        <w:snapToGrid w:val="0"/>
        <w:spacing w:line="360" w:lineRule="auto"/>
        <w:rPr>
          <w:rFonts w:ascii="Arial" w:hAnsi="Arial" w:cs="Arial"/>
          <w:b/>
          <w:spacing w:val="6"/>
          <w:sz w:val="28"/>
          <w:szCs w:val="28"/>
          <w:lang w:val="en-GB"/>
        </w:rPr>
      </w:pPr>
    </w:p>
    <w:p w:rsidR="00AE5E59" w:rsidRPr="001A599E" w:rsidRDefault="00AE5E59" w:rsidP="00B63EC4">
      <w:pPr>
        <w:widowControl/>
        <w:tabs>
          <w:tab w:val="left" w:pos="851"/>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1.</w:t>
      </w:r>
      <w:r w:rsidRPr="001A599E">
        <w:rPr>
          <w:rFonts w:ascii="Arial" w:eastAsia="新細明體" w:hAnsi="Arial" w:cs="Arial"/>
          <w:bCs/>
          <w:sz w:val="28"/>
          <w:szCs w:val="28"/>
          <w:lang w:val="en-GB" w:eastAsia="zh-TW"/>
        </w:rPr>
        <w:tab/>
        <w:t xml:space="preserve">For goods </w:t>
      </w:r>
      <w:r w:rsidR="005C4428" w:rsidRPr="001A599E">
        <w:rPr>
          <w:rFonts w:ascii="Arial" w:eastAsia="新細明體" w:hAnsi="Arial" w:cs="Arial"/>
          <w:bCs/>
          <w:sz w:val="28"/>
          <w:szCs w:val="28"/>
          <w:lang w:val="en-GB" w:eastAsia="zh-TW"/>
        </w:rPr>
        <w:t>applying for</w:t>
      </w:r>
      <w:r w:rsidRPr="001A599E">
        <w:rPr>
          <w:rFonts w:ascii="Arial" w:eastAsia="新細明體" w:hAnsi="Arial" w:cs="Arial"/>
          <w:bCs/>
          <w:sz w:val="28"/>
          <w:szCs w:val="28"/>
          <w:lang w:val="en-GB" w:eastAsia="zh-TW"/>
        </w:rPr>
        <w:t xml:space="preserve"> zero tariff, one side may request the goods of the other side</w:t>
      </w:r>
      <w:r w:rsidR="005C4428" w:rsidRPr="001A599E">
        <w:rPr>
          <w:rFonts w:ascii="Arial" w:eastAsia="新細明體" w:hAnsi="Arial" w:cs="Arial"/>
          <w:bCs/>
          <w:sz w:val="28"/>
          <w:szCs w:val="28"/>
          <w:lang w:val="en-GB" w:eastAsia="zh-TW"/>
        </w:rPr>
        <w:t xml:space="preserve"> claimed to have</w:t>
      </w:r>
      <w:r w:rsidRPr="001A599E">
        <w:rPr>
          <w:rFonts w:ascii="Arial" w:eastAsia="新細明體" w:hAnsi="Arial" w:cs="Arial"/>
          <w:bCs/>
          <w:sz w:val="28"/>
          <w:szCs w:val="28"/>
          <w:lang w:val="en-GB" w:eastAsia="zh-TW"/>
        </w:rPr>
        <w:t xml:space="preserve"> qualif</w:t>
      </w:r>
      <w:r w:rsidR="005C4428" w:rsidRPr="001A599E">
        <w:rPr>
          <w:rFonts w:ascii="Arial" w:eastAsia="新細明體" w:hAnsi="Arial" w:cs="Arial"/>
          <w:bCs/>
          <w:sz w:val="28"/>
          <w:szCs w:val="28"/>
          <w:lang w:val="en-GB" w:eastAsia="zh-TW"/>
        </w:rPr>
        <w:t>ied</w:t>
      </w:r>
      <w:r w:rsidRPr="001A599E">
        <w:rPr>
          <w:rFonts w:ascii="Arial" w:eastAsia="新細明體" w:hAnsi="Arial" w:cs="Arial"/>
          <w:bCs/>
          <w:sz w:val="28"/>
          <w:szCs w:val="28"/>
          <w:lang w:val="en-GB" w:eastAsia="zh-TW"/>
        </w:rPr>
        <w:t xml:space="preserve"> </w:t>
      </w:r>
      <w:r w:rsidR="005C4428" w:rsidRPr="001A599E">
        <w:rPr>
          <w:rFonts w:ascii="Arial" w:eastAsia="新細明體" w:hAnsi="Arial" w:cs="Arial"/>
          <w:bCs/>
          <w:sz w:val="28"/>
          <w:szCs w:val="28"/>
          <w:lang w:val="en-GB" w:eastAsia="zh-TW"/>
        </w:rPr>
        <w:t>as</w:t>
      </w:r>
      <w:r w:rsidRPr="001A599E">
        <w:rPr>
          <w:rFonts w:ascii="Arial" w:eastAsia="新細明體" w:hAnsi="Arial" w:cs="Arial"/>
          <w:bCs/>
          <w:sz w:val="28"/>
          <w:szCs w:val="28"/>
          <w:lang w:val="en-GB" w:eastAsia="zh-TW"/>
        </w:rPr>
        <w:t xml:space="preserve"> originating </w:t>
      </w:r>
      <w:r w:rsidR="00AF1E5D" w:rsidRPr="001A599E">
        <w:rPr>
          <w:rFonts w:ascii="Arial" w:eastAsia="新細明體" w:hAnsi="Arial" w:cs="Arial"/>
          <w:bCs/>
          <w:sz w:val="28"/>
          <w:szCs w:val="28"/>
          <w:lang w:val="en-GB" w:eastAsia="zh-TW"/>
        </w:rPr>
        <w:t>in accordance with the requirements specified</w:t>
      </w:r>
      <w:r w:rsidRPr="001A599E">
        <w:rPr>
          <w:rFonts w:ascii="Arial" w:eastAsia="新細明體" w:hAnsi="Arial" w:cs="Arial"/>
          <w:bCs/>
          <w:sz w:val="28"/>
          <w:szCs w:val="28"/>
          <w:lang w:val="en-GB" w:eastAsia="zh-TW"/>
        </w:rPr>
        <w:t xml:space="preserve"> in this Chapter to declare origin information upon importation.</w:t>
      </w:r>
    </w:p>
    <w:p w:rsidR="00AE5E59" w:rsidRPr="001A599E" w:rsidRDefault="00AE5E59" w:rsidP="00AD5C42">
      <w:pPr>
        <w:widowControl/>
        <w:snapToGrid w:val="0"/>
        <w:spacing w:line="360" w:lineRule="auto"/>
        <w:rPr>
          <w:rFonts w:ascii="Arial" w:hAnsi="Arial" w:cs="Arial"/>
          <w:sz w:val="28"/>
          <w:szCs w:val="28"/>
          <w:lang w:val="en-GB"/>
        </w:rPr>
      </w:pPr>
    </w:p>
    <w:p w:rsidR="00AE5E59" w:rsidRPr="001A599E" w:rsidRDefault="00AE5E59" w:rsidP="00B63EC4">
      <w:pPr>
        <w:keepNext/>
        <w:widowControl/>
        <w:tabs>
          <w:tab w:val="left" w:pos="851"/>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2.</w:t>
      </w:r>
      <w:r w:rsidRPr="001A599E">
        <w:rPr>
          <w:rFonts w:ascii="Arial" w:eastAsia="新細明體" w:hAnsi="Arial" w:cs="Arial"/>
          <w:bCs/>
          <w:sz w:val="28"/>
          <w:szCs w:val="28"/>
          <w:lang w:val="en-GB" w:eastAsia="zh-TW"/>
        </w:rPr>
        <w:tab/>
        <w:t>Importer</w:t>
      </w:r>
      <w:r w:rsidR="006364D4" w:rsidRPr="001A599E">
        <w:rPr>
          <w:rFonts w:ascii="Arial" w:eastAsia="新細明體" w:hAnsi="Arial" w:cs="Arial"/>
          <w:bCs/>
          <w:sz w:val="28"/>
          <w:szCs w:val="28"/>
          <w:lang w:val="en-GB" w:eastAsia="zh-TW"/>
        </w:rPr>
        <w:t>s</w:t>
      </w:r>
      <w:r w:rsidRPr="001A599E">
        <w:rPr>
          <w:rFonts w:ascii="Arial" w:eastAsia="新細明體" w:hAnsi="Arial" w:cs="Arial"/>
          <w:bCs/>
          <w:sz w:val="28"/>
          <w:szCs w:val="28"/>
          <w:lang w:val="en-GB" w:eastAsia="zh-TW"/>
        </w:rPr>
        <w:t xml:space="preserve"> </w:t>
      </w:r>
      <w:r w:rsidR="005C4428" w:rsidRPr="001A599E">
        <w:rPr>
          <w:rFonts w:ascii="Arial" w:eastAsia="新細明體" w:hAnsi="Arial" w:cs="Arial"/>
          <w:bCs/>
          <w:sz w:val="28"/>
          <w:szCs w:val="28"/>
          <w:lang w:val="en-GB" w:eastAsia="zh-TW"/>
        </w:rPr>
        <w:t>applying for</w:t>
      </w:r>
      <w:r w:rsidRPr="001A599E">
        <w:rPr>
          <w:rFonts w:ascii="Arial" w:eastAsia="新細明體" w:hAnsi="Arial" w:cs="Arial"/>
          <w:bCs/>
          <w:sz w:val="28"/>
          <w:szCs w:val="28"/>
          <w:lang w:val="en-GB" w:eastAsia="zh-TW"/>
        </w:rPr>
        <w:t xml:space="preserve"> zero tariff </w:t>
      </w:r>
      <w:r w:rsidR="00023C0D" w:rsidRPr="001A599E">
        <w:rPr>
          <w:rFonts w:ascii="Arial" w:eastAsia="新細明體" w:hAnsi="Arial" w:cs="Arial"/>
          <w:bCs/>
          <w:sz w:val="28"/>
          <w:szCs w:val="28"/>
          <w:lang w:val="en-GB" w:eastAsia="zh-TW"/>
        </w:rPr>
        <w:t>shall</w:t>
      </w:r>
      <w:r w:rsidRPr="001A599E">
        <w:rPr>
          <w:rFonts w:ascii="Arial" w:eastAsia="新細明體" w:hAnsi="Arial" w:cs="Arial"/>
          <w:bCs/>
          <w:sz w:val="28"/>
          <w:szCs w:val="28"/>
          <w:lang w:val="en-GB" w:eastAsia="zh-TW"/>
        </w:rPr>
        <w:t>:</w:t>
      </w:r>
    </w:p>
    <w:p w:rsidR="00AE5E59" w:rsidRPr="001A599E" w:rsidRDefault="00585F21" w:rsidP="00B63EC4">
      <w:pPr>
        <w:keepNext/>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(i)</w:t>
      </w:r>
      <w:r w:rsidR="008625F3" w:rsidRPr="001A599E">
        <w:rPr>
          <w:rFonts w:ascii="Arial" w:hAnsi="Arial" w:cs="Arial"/>
          <w:sz w:val="28"/>
          <w:szCs w:val="28"/>
          <w:lang w:val="en-GB" w:eastAsia="zh-HK"/>
        </w:rPr>
        <w:tab/>
      </w:r>
      <w:r w:rsidR="0027287B" w:rsidRPr="001A599E">
        <w:rPr>
          <w:rFonts w:ascii="Arial" w:hAnsi="Arial" w:cs="Arial"/>
          <w:sz w:val="28"/>
          <w:szCs w:val="28"/>
          <w:lang w:val="en-GB" w:eastAsia="zh-HK"/>
        </w:rPr>
        <w:t>take the initiative to</w:t>
      </w:r>
      <w:r w:rsidR="00AE5E59" w:rsidRPr="001A599E">
        <w:rPr>
          <w:rFonts w:ascii="Arial" w:hAnsi="Arial" w:cs="Arial"/>
          <w:sz w:val="28"/>
          <w:szCs w:val="28"/>
          <w:lang w:val="en-GB" w:eastAsia="zh-HK"/>
        </w:rPr>
        <w:t xml:space="preserve"> declare that the goods </w:t>
      </w:r>
      <w:r w:rsidR="00081A86" w:rsidRPr="001A599E">
        <w:rPr>
          <w:rFonts w:ascii="Arial" w:hAnsi="Arial" w:cs="Arial"/>
          <w:sz w:val="28"/>
          <w:szCs w:val="28"/>
          <w:lang w:val="en-GB" w:eastAsia="zh-HK"/>
        </w:rPr>
        <w:t>are eligible</w:t>
      </w:r>
      <w:r w:rsidR="00AE5E59" w:rsidRPr="001A599E">
        <w:rPr>
          <w:rFonts w:ascii="Arial" w:hAnsi="Arial" w:cs="Arial"/>
          <w:sz w:val="28"/>
          <w:szCs w:val="28"/>
          <w:lang w:val="en-GB" w:eastAsia="zh-HK"/>
        </w:rPr>
        <w:t xml:space="preserve"> for zero tariff and to declare relevant origin information </w:t>
      </w:r>
      <w:r w:rsidR="00A54FC5" w:rsidRPr="001A599E">
        <w:rPr>
          <w:rFonts w:ascii="Arial" w:hAnsi="Arial" w:cs="Arial"/>
          <w:sz w:val="28"/>
          <w:szCs w:val="28"/>
          <w:lang w:val="en-GB" w:eastAsia="zh-HK"/>
        </w:rPr>
        <w:t>in accordance with</w:t>
      </w:r>
      <w:r w:rsidR="00AE5E59" w:rsidRPr="001A599E">
        <w:rPr>
          <w:rFonts w:ascii="Arial" w:hAnsi="Arial" w:cs="Arial"/>
          <w:sz w:val="28"/>
          <w:szCs w:val="28"/>
          <w:lang w:val="en-GB" w:eastAsia="zh-HK"/>
        </w:rPr>
        <w:t xml:space="preserve"> requirements of the customs </w:t>
      </w:r>
      <w:r w:rsidR="00CE70EC" w:rsidRPr="001A599E">
        <w:rPr>
          <w:rFonts w:ascii="Arial" w:hAnsi="Arial" w:cs="Arial"/>
          <w:sz w:val="28"/>
          <w:szCs w:val="28"/>
          <w:lang w:val="en-GB" w:eastAsia="zh-HK"/>
        </w:rPr>
        <w:t>administration</w:t>
      </w:r>
      <w:r w:rsidR="00AE5E59" w:rsidRPr="001A599E">
        <w:rPr>
          <w:rFonts w:ascii="Arial" w:hAnsi="Arial" w:cs="Arial"/>
          <w:sz w:val="28"/>
          <w:szCs w:val="28"/>
          <w:lang w:val="en-GB" w:eastAsia="zh-HK"/>
        </w:rPr>
        <w:t xml:space="preserve"> of the importing side;</w:t>
      </w:r>
    </w:p>
    <w:p w:rsidR="00AE5E59" w:rsidRPr="001A599E" w:rsidRDefault="00585F21"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(ii)</w:t>
      </w:r>
      <w:r w:rsidR="008625F3" w:rsidRPr="001A599E">
        <w:rPr>
          <w:rFonts w:ascii="Arial" w:hAnsi="Arial" w:cs="Arial"/>
          <w:sz w:val="28"/>
          <w:szCs w:val="28"/>
          <w:lang w:val="en-GB" w:eastAsia="zh-HK"/>
        </w:rPr>
        <w:tab/>
      </w:r>
      <w:r w:rsidR="00AE5E59" w:rsidRPr="001A599E">
        <w:rPr>
          <w:rFonts w:ascii="Arial" w:hAnsi="Arial" w:cs="Arial"/>
          <w:sz w:val="28"/>
          <w:szCs w:val="28"/>
          <w:lang w:val="en-GB" w:eastAsia="zh-HK"/>
        </w:rPr>
        <w:t xml:space="preserve">submit supporting documents relating to importation of the goods, upon request of the customs </w:t>
      </w:r>
      <w:r w:rsidR="00CE70EC" w:rsidRPr="001A599E">
        <w:rPr>
          <w:rFonts w:ascii="Arial" w:hAnsi="Arial" w:cs="Arial"/>
          <w:sz w:val="28"/>
          <w:szCs w:val="28"/>
          <w:lang w:val="en-GB" w:eastAsia="zh-HK"/>
        </w:rPr>
        <w:t>administration</w:t>
      </w:r>
      <w:r w:rsidR="00AE5E59" w:rsidRPr="001A599E">
        <w:rPr>
          <w:rFonts w:ascii="Arial" w:hAnsi="Arial" w:cs="Arial"/>
          <w:sz w:val="28"/>
          <w:szCs w:val="28"/>
          <w:lang w:val="en-GB" w:eastAsia="zh-HK"/>
        </w:rPr>
        <w:t xml:space="preserve"> of the importing side.</w:t>
      </w:r>
    </w:p>
    <w:p w:rsidR="00AE5E59" w:rsidRPr="001A599E" w:rsidRDefault="00AE5E59" w:rsidP="00AD5C42">
      <w:pPr>
        <w:tabs>
          <w:tab w:val="left" w:pos="1701"/>
          <w:tab w:val="left" w:pos="1964"/>
        </w:tabs>
        <w:adjustRightInd w:val="0"/>
        <w:snapToGrid w:val="0"/>
        <w:spacing w:line="360" w:lineRule="auto"/>
        <w:ind w:left="993"/>
        <w:rPr>
          <w:rFonts w:ascii="Arial" w:eastAsia="新細明體" w:hAnsi="Arial" w:cs="Arial"/>
          <w:sz w:val="28"/>
          <w:szCs w:val="28"/>
          <w:lang w:val="en-GB" w:eastAsia="zh-HK"/>
        </w:rPr>
      </w:pP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b/>
          <w:i/>
          <w:spacing w:val="6"/>
          <w:sz w:val="28"/>
          <w:szCs w:val="28"/>
          <w:lang w:val="en-GB"/>
        </w:rPr>
      </w:pPr>
      <w:r w:rsidRPr="001A599E">
        <w:rPr>
          <w:rFonts w:ascii="Arial" w:eastAsia="細明體" w:hAnsi="Arial" w:cs="Arial"/>
          <w:b/>
          <w:i/>
          <w:spacing w:val="6"/>
          <w:sz w:val="28"/>
          <w:szCs w:val="28"/>
          <w:lang w:val="en-GB" w:eastAsia="zh-TW"/>
        </w:rPr>
        <w:t>A</w:t>
      </w:r>
      <w:r w:rsidRPr="001A599E">
        <w:rPr>
          <w:rFonts w:ascii="Arial" w:eastAsia="細明體" w:hAnsi="Arial" w:cs="Arial"/>
          <w:b/>
          <w:i/>
          <w:spacing w:val="6"/>
          <w:sz w:val="28"/>
          <w:szCs w:val="28"/>
          <w:lang w:val="en-GB" w:eastAsia="zh-HK"/>
        </w:rPr>
        <w:t>rticle 22</w:t>
      </w: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i/>
          <w:spacing w:val="6"/>
          <w:sz w:val="28"/>
          <w:szCs w:val="28"/>
          <w:lang w:val="en-GB"/>
        </w:rPr>
      </w:pPr>
      <w:r w:rsidRPr="001A599E">
        <w:rPr>
          <w:rFonts w:ascii="Arial" w:eastAsia="細明體" w:hAnsi="Arial" w:cs="Arial"/>
          <w:i/>
          <w:spacing w:val="6"/>
          <w:sz w:val="28"/>
          <w:szCs w:val="28"/>
          <w:lang w:val="en-GB"/>
        </w:rPr>
        <w:t>Re</w:t>
      </w:r>
      <w:r w:rsidRPr="001A599E">
        <w:rPr>
          <w:rFonts w:ascii="Arial" w:eastAsia="細明體" w:hAnsi="Arial" w:cs="Arial"/>
          <w:i/>
          <w:spacing w:val="6"/>
          <w:sz w:val="28"/>
          <w:szCs w:val="28"/>
          <w:lang w:val="en-GB" w:eastAsia="zh-TW"/>
        </w:rPr>
        <w:t>fund</w:t>
      </w:r>
      <w:r w:rsidRPr="001A599E">
        <w:rPr>
          <w:rFonts w:ascii="Arial" w:eastAsia="細明體" w:hAnsi="Arial" w:cs="Arial"/>
          <w:i/>
          <w:spacing w:val="6"/>
          <w:sz w:val="28"/>
          <w:szCs w:val="28"/>
          <w:lang w:val="en-GB"/>
        </w:rPr>
        <w:t xml:space="preserve"> of </w:t>
      </w:r>
      <w:r w:rsidRPr="001A599E">
        <w:rPr>
          <w:rFonts w:ascii="Arial" w:eastAsia="細明體" w:hAnsi="Arial" w:cs="Arial"/>
          <w:i/>
          <w:spacing w:val="6"/>
          <w:sz w:val="28"/>
          <w:szCs w:val="28"/>
          <w:lang w:val="en-GB" w:eastAsia="zh-TW"/>
        </w:rPr>
        <w:t>Customs Duties</w:t>
      </w:r>
      <w:r w:rsidRPr="001A599E">
        <w:rPr>
          <w:rFonts w:ascii="Arial" w:eastAsia="細明體" w:hAnsi="Arial" w:cs="Arial"/>
          <w:i/>
          <w:spacing w:val="6"/>
          <w:sz w:val="28"/>
          <w:szCs w:val="28"/>
          <w:lang w:val="en-GB"/>
        </w:rPr>
        <w:t xml:space="preserve"> or </w:t>
      </w:r>
      <w:r w:rsidRPr="001A599E">
        <w:rPr>
          <w:rFonts w:ascii="Arial" w:eastAsia="細明體" w:hAnsi="Arial" w:cs="Arial"/>
          <w:i/>
          <w:spacing w:val="6"/>
          <w:sz w:val="28"/>
          <w:szCs w:val="28"/>
          <w:lang w:val="en-GB" w:eastAsia="zh-TW"/>
        </w:rPr>
        <w:t>D</w:t>
      </w:r>
      <w:r w:rsidRPr="001A599E">
        <w:rPr>
          <w:rFonts w:ascii="Arial" w:eastAsia="細明體" w:hAnsi="Arial" w:cs="Arial"/>
          <w:i/>
          <w:spacing w:val="6"/>
          <w:sz w:val="28"/>
          <w:szCs w:val="28"/>
          <w:lang w:val="en-GB"/>
        </w:rPr>
        <w:t>eposit</w:t>
      </w:r>
    </w:p>
    <w:p w:rsidR="00AE5E59" w:rsidRPr="001A599E" w:rsidRDefault="00AE5E59" w:rsidP="00AD5C42">
      <w:pPr>
        <w:keepNext/>
        <w:widowControl/>
        <w:tabs>
          <w:tab w:val="left" w:pos="720"/>
        </w:tabs>
        <w:adjustRightInd w:val="0"/>
        <w:snapToGrid w:val="0"/>
        <w:spacing w:line="360" w:lineRule="auto"/>
        <w:rPr>
          <w:rFonts w:ascii="Arial" w:hAnsi="Arial" w:cs="Arial"/>
          <w:b/>
          <w:spacing w:val="6"/>
          <w:sz w:val="28"/>
          <w:szCs w:val="28"/>
          <w:lang w:val="en-GB"/>
        </w:rPr>
      </w:pPr>
    </w:p>
    <w:p w:rsidR="00AE5E59" w:rsidRPr="001A599E" w:rsidRDefault="00AE5E59" w:rsidP="00B63EC4">
      <w:pPr>
        <w:widowControl/>
        <w:tabs>
          <w:tab w:val="left" w:pos="851"/>
          <w:tab w:val="left" w:pos="1134"/>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1.</w:t>
      </w:r>
      <w:r w:rsidRPr="001A599E">
        <w:rPr>
          <w:rFonts w:ascii="Arial" w:eastAsia="新細明體" w:hAnsi="Arial" w:cs="Arial"/>
          <w:bCs/>
          <w:sz w:val="28"/>
          <w:szCs w:val="28"/>
          <w:lang w:val="en-GB" w:eastAsia="zh-TW"/>
        </w:rPr>
        <w:tab/>
      </w:r>
      <w:r w:rsidR="00023C0D" w:rsidRPr="001A599E">
        <w:rPr>
          <w:rFonts w:ascii="Arial" w:eastAsia="新細明體" w:hAnsi="Arial" w:cs="Arial"/>
          <w:bCs/>
          <w:sz w:val="28"/>
          <w:szCs w:val="28"/>
          <w:lang w:val="en-GB" w:eastAsia="zh-TW"/>
        </w:rPr>
        <w:t>In the event that</w:t>
      </w:r>
      <w:r w:rsidRPr="001A599E">
        <w:rPr>
          <w:rFonts w:ascii="Arial" w:eastAsia="新細明體" w:hAnsi="Arial" w:cs="Arial"/>
          <w:bCs/>
          <w:sz w:val="28"/>
          <w:szCs w:val="28"/>
          <w:lang w:val="en-GB" w:eastAsia="zh-TW"/>
        </w:rPr>
        <w:t xml:space="preserve"> </w:t>
      </w:r>
      <w:r w:rsidR="00A828BD" w:rsidRPr="001A599E">
        <w:rPr>
          <w:rFonts w:ascii="Arial" w:eastAsia="新細明體" w:hAnsi="Arial" w:cs="Arial"/>
          <w:bCs/>
          <w:sz w:val="28"/>
          <w:szCs w:val="28"/>
          <w:lang w:val="en-GB" w:eastAsia="zh-TW"/>
        </w:rPr>
        <w:t xml:space="preserve">the </w:t>
      </w:r>
      <w:r w:rsidRPr="001A599E">
        <w:rPr>
          <w:rFonts w:ascii="Arial" w:eastAsia="新細明體" w:hAnsi="Arial" w:cs="Arial"/>
          <w:bCs/>
          <w:sz w:val="28"/>
          <w:szCs w:val="28"/>
          <w:lang w:val="en-GB" w:eastAsia="zh-TW"/>
        </w:rPr>
        <w:t xml:space="preserve">origin information cannot be verified through interconnection </w:t>
      </w:r>
      <w:r w:rsidR="00023C0D" w:rsidRPr="001A599E">
        <w:rPr>
          <w:rFonts w:ascii="Arial" w:eastAsia="新細明體" w:hAnsi="Arial" w:cs="Arial"/>
          <w:bCs/>
          <w:sz w:val="28"/>
          <w:szCs w:val="28"/>
          <w:lang w:val="en-GB" w:eastAsia="zh-TW"/>
        </w:rPr>
        <w:t xml:space="preserve">network </w:t>
      </w:r>
      <w:r w:rsidRPr="001A599E">
        <w:rPr>
          <w:rFonts w:ascii="Arial" w:eastAsia="新細明體" w:hAnsi="Arial" w:cs="Arial"/>
          <w:bCs/>
          <w:sz w:val="28"/>
          <w:szCs w:val="28"/>
          <w:lang w:val="en-GB" w:eastAsia="zh-TW"/>
        </w:rPr>
        <w:t xml:space="preserve">when an import declaration is made, </w:t>
      </w:r>
      <w:r w:rsidRPr="001A599E">
        <w:rPr>
          <w:rFonts w:ascii="Arial" w:eastAsia="新細明體" w:hAnsi="Arial" w:cs="Arial"/>
          <w:bCs/>
          <w:sz w:val="28"/>
          <w:szCs w:val="28"/>
          <w:lang w:val="en-GB" w:eastAsia="zh-TW"/>
        </w:rPr>
        <w:lastRenderedPageBreak/>
        <w:t xml:space="preserve">the customs </w:t>
      </w:r>
      <w:r w:rsidR="00CE70EC" w:rsidRPr="001A599E">
        <w:rPr>
          <w:rFonts w:ascii="Arial" w:eastAsia="新細明體" w:hAnsi="Arial" w:cs="Arial"/>
          <w:bCs/>
          <w:sz w:val="28"/>
          <w:szCs w:val="28"/>
          <w:lang w:val="en-GB" w:eastAsia="zh-TW"/>
        </w:rPr>
        <w:t>administration</w:t>
      </w:r>
      <w:r w:rsidRPr="001A599E">
        <w:rPr>
          <w:rFonts w:ascii="Arial" w:eastAsia="新細明體" w:hAnsi="Arial" w:cs="Arial"/>
          <w:bCs/>
          <w:sz w:val="28"/>
          <w:szCs w:val="28"/>
          <w:lang w:val="en-GB" w:eastAsia="zh-TW"/>
        </w:rPr>
        <w:t xml:space="preserve"> of the importing side may, upon the request of the importer, act in accordance with the stipulated procedures and release the goods</w:t>
      </w:r>
      <w:r w:rsidR="00A828BD" w:rsidRPr="001A599E">
        <w:rPr>
          <w:rFonts w:ascii="Arial" w:eastAsia="新細明體" w:hAnsi="Arial" w:cs="Arial"/>
          <w:bCs/>
          <w:sz w:val="28"/>
          <w:szCs w:val="28"/>
          <w:lang w:val="en-GB" w:eastAsia="zh-TW"/>
        </w:rPr>
        <w:t xml:space="preserve"> </w:t>
      </w:r>
      <w:r w:rsidR="003B3C5F" w:rsidRPr="001A599E">
        <w:rPr>
          <w:rFonts w:ascii="Arial" w:eastAsia="新細明體" w:hAnsi="Arial" w:cs="Arial"/>
          <w:bCs/>
          <w:sz w:val="28"/>
          <w:szCs w:val="28"/>
          <w:lang w:val="en-GB" w:eastAsia="zh-TW"/>
        </w:rPr>
        <w:t>upon payment of a deposit</w:t>
      </w:r>
      <w:r w:rsidRPr="001A599E">
        <w:rPr>
          <w:rFonts w:ascii="Arial" w:eastAsia="新細明體" w:hAnsi="Arial" w:cs="Arial"/>
          <w:bCs/>
          <w:sz w:val="28"/>
          <w:szCs w:val="28"/>
          <w:lang w:val="en-GB" w:eastAsia="zh-TW"/>
        </w:rPr>
        <w:t xml:space="preserve">. The customs </w:t>
      </w:r>
      <w:r w:rsidR="00CE70EC" w:rsidRPr="001A599E">
        <w:rPr>
          <w:rFonts w:ascii="Arial" w:eastAsia="新細明體" w:hAnsi="Arial" w:cs="Arial"/>
          <w:bCs/>
          <w:sz w:val="28"/>
          <w:szCs w:val="28"/>
          <w:lang w:val="en-GB" w:eastAsia="zh-TW"/>
        </w:rPr>
        <w:t>administration</w:t>
      </w:r>
      <w:r w:rsidRPr="001A599E">
        <w:rPr>
          <w:rFonts w:ascii="Arial" w:eastAsia="新細明體" w:hAnsi="Arial" w:cs="Arial"/>
          <w:bCs/>
          <w:sz w:val="28"/>
          <w:szCs w:val="28"/>
          <w:lang w:val="en-GB" w:eastAsia="zh-TW"/>
        </w:rPr>
        <w:t xml:space="preserve"> of the importing side shall verify the details on the Certificate of Origin within 90</w:t>
      </w:r>
      <w:r w:rsidR="001A599E">
        <w:rPr>
          <w:rFonts w:ascii="Arial" w:eastAsia="新細明體" w:hAnsi="Arial" w:cs="Arial"/>
          <w:bCs/>
          <w:sz w:val="28"/>
          <w:szCs w:val="28"/>
          <w:lang w:eastAsia="zh-TW"/>
        </w:rPr>
        <w:t> </w:t>
      </w:r>
      <w:r w:rsidRPr="001A599E">
        <w:rPr>
          <w:rFonts w:ascii="Arial" w:eastAsia="新細明體" w:hAnsi="Arial" w:cs="Arial"/>
          <w:bCs/>
          <w:sz w:val="28"/>
          <w:szCs w:val="28"/>
          <w:lang w:val="en-GB" w:eastAsia="zh-TW"/>
        </w:rPr>
        <w:t xml:space="preserve">days following the release of the goods and, in accordance with the verification results, proceed with the procedure to either return the deposit or convert the deposit to import </w:t>
      </w:r>
      <w:r w:rsidR="00081A86" w:rsidRPr="001A599E">
        <w:rPr>
          <w:rFonts w:ascii="Arial" w:eastAsia="新細明體" w:hAnsi="Arial" w:cs="Arial"/>
          <w:bCs/>
          <w:sz w:val="28"/>
          <w:szCs w:val="28"/>
          <w:lang w:val="en-GB" w:eastAsia="zh-TW"/>
        </w:rPr>
        <w:t>tariff</w:t>
      </w:r>
      <w:r w:rsidRPr="001A599E">
        <w:rPr>
          <w:rFonts w:ascii="Arial" w:eastAsia="新細明體" w:hAnsi="Arial" w:cs="Arial"/>
          <w:bCs/>
          <w:sz w:val="28"/>
          <w:szCs w:val="28"/>
          <w:lang w:val="en-GB" w:eastAsia="zh-TW"/>
        </w:rPr>
        <w:t>.</w:t>
      </w:r>
    </w:p>
    <w:p w:rsidR="00AE5E59" w:rsidRPr="001A599E" w:rsidRDefault="00AE5E59" w:rsidP="00AD5C42">
      <w:pPr>
        <w:widowControl/>
        <w:tabs>
          <w:tab w:val="left" w:pos="1134"/>
        </w:tabs>
        <w:adjustRightInd w:val="0"/>
        <w:snapToGrid w:val="0"/>
        <w:spacing w:line="360" w:lineRule="auto"/>
        <w:ind w:firstLineChars="152" w:firstLine="426"/>
        <w:rPr>
          <w:rFonts w:ascii="Arial" w:eastAsia="新細明體" w:hAnsi="Arial" w:cs="Arial"/>
          <w:bCs/>
          <w:sz w:val="28"/>
          <w:szCs w:val="28"/>
          <w:lang w:val="en-GB" w:eastAsia="zh-TW"/>
        </w:rPr>
      </w:pPr>
    </w:p>
    <w:p w:rsidR="00AE5E59" w:rsidRPr="001A599E" w:rsidRDefault="00AE5E59" w:rsidP="00B63EC4">
      <w:pPr>
        <w:widowControl/>
        <w:tabs>
          <w:tab w:val="left" w:pos="851"/>
          <w:tab w:val="left" w:pos="1134"/>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2.</w:t>
      </w:r>
      <w:r w:rsidRPr="001A599E">
        <w:rPr>
          <w:rFonts w:ascii="Arial" w:eastAsia="新細明體" w:hAnsi="Arial" w:cs="Arial"/>
          <w:bCs/>
          <w:sz w:val="28"/>
          <w:szCs w:val="28"/>
          <w:lang w:val="en-GB" w:eastAsia="zh-TW"/>
        </w:rPr>
        <w:tab/>
        <w:t xml:space="preserve">The importer may request a refund of the excess tariff or paid deposit within the time limit </w:t>
      </w:r>
      <w:r w:rsidR="00A828BD" w:rsidRPr="001A599E">
        <w:rPr>
          <w:rFonts w:ascii="Arial" w:eastAsia="新細明體" w:hAnsi="Arial" w:cs="Arial"/>
          <w:bCs/>
          <w:sz w:val="28"/>
          <w:szCs w:val="28"/>
          <w:lang w:val="en-GB" w:eastAsia="zh-TW"/>
        </w:rPr>
        <w:t>as specified</w:t>
      </w:r>
      <w:r w:rsidRPr="001A599E">
        <w:rPr>
          <w:rFonts w:ascii="Arial" w:eastAsia="新細明體" w:hAnsi="Arial" w:cs="Arial"/>
          <w:bCs/>
          <w:sz w:val="28"/>
          <w:szCs w:val="28"/>
          <w:lang w:val="en-GB" w:eastAsia="zh-TW"/>
        </w:rPr>
        <w:t xml:space="preserve"> in the regulations of the importing side.</w:t>
      </w:r>
    </w:p>
    <w:p w:rsidR="00AE5E59" w:rsidRPr="001A599E" w:rsidRDefault="00AE5E59" w:rsidP="00AD5C42">
      <w:pPr>
        <w:keepNext/>
        <w:widowControl/>
        <w:tabs>
          <w:tab w:val="left" w:pos="720"/>
        </w:tabs>
        <w:adjustRightInd w:val="0"/>
        <w:snapToGrid w:val="0"/>
        <w:spacing w:line="360" w:lineRule="auto"/>
        <w:rPr>
          <w:rFonts w:ascii="Arial" w:eastAsia="新細明體" w:hAnsi="Arial" w:cs="Arial"/>
          <w:spacing w:val="6"/>
          <w:sz w:val="28"/>
          <w:szCs w:val="28"/>
          <w:lang w:val="en-GB" w:eastAsia="zh-TW"/>
        </w:rPr>
      </w:pPr>
    </w:p>
    <w:p w:rsidR="00AE5E59" w:rsidRPr="001A599E" w:rsidRDefault="00AE5E59" w:rsidP="00B63EC4">
      <w:pPr>
        <w:widowControl/>
        <w:tabs>
          <w:tab w:val="left" w:pos="851"/>
          <w:tab w:val="left" w:pos="1134"/>
        </w:tabs>
        <w:adjustRightInd w:val="0"/>
        <w:snapToGrid w:val="0"/>
        <w:spacing w:line="360" w:lineRule="auto"/>
        <w:rPr>
          <w:rFonts w:ascii="Arial" w:hAnsi="Arial" w:cs="Arial"/>
          <w:sz w:val="28"/>
          <w:szCs w:val="28"/>
          <w:lang w:val="en-GB" w:eastAsia="zh-TW"/>
        </w:rPr>
      </w:pPr>
      <w:r w:rsidRPr="001A599E">
        <w:rPr>
          <w:rFonts w:ascii="Arial" w:eastAsia="新細明體" w:hAnsi="Arial" w:cs="Arial"/>
          <w:spacing w:val="6"/>
          <w:sz w:val="28"/>
          <w:szCs w:val="28"/>
          <w:lang w:val="en-GB" w:eastAsia="zh-TW"/>
        </w:rPr>
        <w:t>3.</w:t>
      </w:r>
      <w:r w:rsidRPr="001A599E">
        <w:rPr>
          <w:rFonts w:ascii="Arial" w:hAnsi="Arial" w:cs="Arial"/>
          <w:sz w:val="28"/>
          <w:szCs w:val="28"/>
          <w:lang w:val="en-GB" w:eastAsia="zh-TW"/>
        </w:rPr>
        <w:tab/>
        <w:t xml:space="preserve">Where the importer fails to inform the customs </w:t>
      </w:r>
      <w:r w:rsidR="00CE70EC" w:rsidRPr="001A599E">
        <w:rPr>
          <w:rFonts w:ascii="Arial" w:hAnsi="Arial" w:cs="Arial"/>
          <w:sz w:val="28"/>
          <w:szCs w:val="28"/>
          <w:lang w:val="en-GB" w:eastAsia="zh-TW"/>
        </w:rPr>
        <w:t>administration</w:t>
      </w:r>
      <w:r w:rsidRPr="001A599E">
        <w:rPr>
          <w:rFonts w:ascii="Arial" w:hAnsi="Arial" w:cs="Arial"/>
          <w:sz w:val="28"/>
          <w:szCs w:val="28"/>
          <w:lang w:val="en-GB" w:eastAsia="zh-TW"/>
        </w:rPr>
        <w:t xml:space="preserve"> at the port of clearance upon importation that</w:t>
      </w:r>
      <w:r w:rsidRPr="001A599E">
        <w:rPr>
          <w:rFonts w:ascii="Arial" w:eastAsia="新細明體" w:hAnsi="Arial" w:cs="Arial"/>
          <w:sz w:val="28"/>
          <w:szCs w:val="28"/>
          <w:lang w:val="en-GB" w:eastAsia="zh-HK"/>
        </w:rPr>
        <w:t xml:space="preserve"> the imported goods are eligible for zero tariff</w:t>
      </w:r>
      <w:r w:rsidRPr="001A599E">
        <w:rPr>
          <w:rFonts w:ascii="Arial" w:hAnsi="Arial" w:cs="Arial"/>
          <w:sz w:val="28"/>
          <w:szCs w:val="28"/>
          <w:lang w:val="en-GB" w:eastAsia="zh-TW"/>
        </w:rPr>
        <w:t xml:space="preserve">, the paid </w:t>
      </w:r>
      <w:r w:rsidR="00081A86" w:rsidRPr="001A599E">
        <w:rPr>
          <w:rFonts w:ascii="Arial" w:hAnsi="Arial" w:cs="Arial"/>
          <w:sz w:val="28"/>
          <w:szCs w:val="28"/>
          <w:lang w:val="en-GB" w:eastAsia="zh-TW"/>
        </w:rPr>
        <w:t>tariff</w:t>
      </w:r>
      <w:r w:rsidRPr="001A599E">
        <w:rPr>
          <w:rFonts w:ascii="Arial" w:hAnsi="Arial" w:cs="Arial"/>
          <w:sz w:val="28"/>
          <w:szCs w:val="28"/>
          <w:lang w:val="en-GB" w:eastAsia="zh-TW"/>
        </w:rPr>
        <w:t xml:space="preserve"> or deposit </w:t>
      </w:r>
      <w:r w:rsidR="00C44736" w:rsidRPr="001A599E">
        <w:rPr>
          <w:rFonts w:ascii="Arial" w:eastAsia="方正仿宋_GBK" w:hAnsi="Arial" w:cs="Arial"/>
          <w:kern w:val="21"/>
          <w:sz w:val="28"/>
          <w:szCs w:val="28"/>
          <w:lang w:val="en-GB"/>
        </w:rPr>
        <w:t xml:space="preserve">shall </w:t>
      </w:r>
      <w:r w:rsidRPr="001A599E">
        <w:rPr>
          <w:rFonts w:ascii="Arial" w:hAnsi="Arial" w:cs="Arial"/>
          <w:sz w:val="28"/>
          <w:szCs w:val="28"/>
          <w:lang w:val="en-GB" w:eastAsia="zh-TW"/>
        </w:rPr>
        <w:t xml:space="preserve">not be refunded even if the importer applies to the customs </w:t>
      </w:r>
      <w:r w:rsidR="00CE70EC" w:rsidRPr="001A599E">
        <w:rPr>
          <w:rFonts w:ascii="Arial" w:hAnsi="Arial" w:cs="Arial"/>
          <w:sz w:val="28"/>
          <w:szCs w:val="28"/>
          <w:lang w:val="en-GB" w:eastAsia="zh-TW"/>
        </w:rPr>
        <w:t>administration</w:t>
      </w:r>
      <w:r w:rsidRPr="001A599E">
        <w:rPr>
          <w:rFonts w:ascii="Arial" w:hAnsi="Arial" w:cs="Arial"/>
          <w:sz w:val="28"/>
          <w:szCs w:val="28"/>
          <w:lang w:val="en-GB" w:eastAsia="zh-TW"/>
        </w:rPr>
        <w:t xml:space="preserve"> for zero tariff and declare</w:t>
      </w:r>
      <w:r w:rsidR="00957C65" w:rsidRPr="001A599E">
        <w:rPr>
          <w:rFonts w:ascii="Arial" w:hAnsi="Arial" w:cs="Arial"/>
          <w:sz w:val="28"/>
          <w:szCs w:val="28"/>
          <w:lang w:val="en-GB" w:eastAsia="zh-TW"/>
        </w:rPr>
        <w:t>s</w:t>
      </w:r>
      <w:r w:rsidRPr="001A599E">
        <w:rPr>
          <w:rFonts w:ascii="Arial" w:hAnsi="Arial" w:cs="Arial"/>
          <w:sz w:val="28"/>
          <w:szCs w:val="28"/>
          <w:lang w:val="en-GB" w:eastAsia="zh-TW"/>
        </w:rPr>
        <w:t xml:space="preserve"> origin information afterwards.</w:t>
      </w:r>
    </w:p>
    <w:p w:rsidR="00AE5E59" w:rsidRPr="001A599E" w:rsidRDefault="00AE5E59" w:rsidP="00AD5C42">
      <w:pPr>
        <w:keepNext/>
        <w:widowControl/>
        <w:tabs>
          <w:tab w:val="left" w:pos="720"/>
        </w:tabs>
        <w:adjustRightInd w:val="0"/>
        <w:snapToGrid w:val="0"/>
        <w:spacing w:line="360" w:lineRule="auto"/>
        <w:rPr>
          <w:rFonts w:ascii="Arial" w:eastAsia="新細明體" w:hAnsi="Arial" w:cs="Arial"/>
          <w:spacing w:val="6"/>
          <w:sz w:val="28"/>
          <w:szCs w:val="28"/>
          <w:lang w:val="en-GB" w:eastAsia="zh-TW"/>
        </w:rPr>
      </w:pP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b/>
          <w:i/>
          <w:spacing w:val="6"/>
          <w:sz w:val="28"/>
          <w:szCs w:val="28"/>
          <w:lang w:val="en-GB"/>
        </w:rPr>
      </w:pPr>
      <w:r w:rsidRPr="001A599E">
        <w:rPr>
          <w:rFonts w:ascii="Arial" w:eastAsia="細明體" w:hAnsi="Arial" w:cs="Arial"/>
          <w:b/>
          <w:i/>
          <w:spacing w:val="6"/>
          <w:sz w:val="28"/>
          <w:szCs w:val="28"/>
          <w:lang w:val="en-GB" w:eastAsia="zh-TW"/>
        </w:rPr>
        <w:t>A</w:t>
      </w:r>
      <w:r w:rsidRPr="001A599E">
        <w:rPr>
          <w:rFonts w:ascii="Arial" w:eastAsia="細明體" w:hAnsi="Arial" w:cs="Arial"/>
          <w:b/>
          <w:i/>
          <w:spacing w:val="6"/>
          <w:sz w:val="28"/>
          <w:szCs w:val="28"/>
          <w:lang w:val="en-GB" w:eastAsia="zh-HK"/>
        </w:rPr>
        <w:t>rticle 23</w:t>
      </w: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i/>
          <w:spacing w:val="6"/>
          <w:sz w:val="28"/>
          <w:szCs w:val="28"/>
          <w:lang w:val="en-GB" w:eastAsia="zh-TW"/>
        </w:rPr>
      </w:pPr>
      <w:r w:rsidRPr="001A599E">
        <w:rPr>
          <w:rFonts w:ascii="Arial" w:eastAsia="細明體" w:hAnsi="Arial" w:cs="Arial"/>
          <w:i/>
          <w:spacing w:val="6"/>
          <w:sz w:val="28"/>
          <w:szCs w:val="28"/>
          <w:lang w:val="en-GB" w:eastAsia="zh-TW"/>
        </w:rPr>
        <w:t xml:space="preserve">Electronic Origin </w:t>
      </w:r>
      <w:r w:rsidR="00B7188B" w:rsidRPr="001A599E">
        <w:rPr>
          <w:rFonts w:ascii="Arial" w:eastAsia="細明體" w:hAnsi="Arial" w:cs="Arial"/>
          <w:i/>
          <w:spacing w:val="6"/>
          <w:sz w:val="28"/>
          <w:szCs w:val="28"/>
          <w:lang w:val="en-GB" w:eastAsia="zh-TW"/>
        </w:rPr>
        <w:t>Information</w:t>
      </w:r>
      <w:r w:rsidRPr="001A599E">
        <w:rPr>
          <w:rFonts w:ascii="Arial" w:eastAsia="細明體" w:hAnsi="Arial" w:cs="Arial"/>
          <w:i/>
          <w:spacing w:val="6"/>
          <w:sz w:val="28"/>
          <w:szCs w:val="28"/>
          <w:lang w:val="en-GB" w:eastAsia="zh-TW"/>
        </w:rPr>
        <w:t xml:space="preserve"> Exchange System</w:t>
      </w:r>
    </w:p>
    <w:p w:rsidR="00AE5E59" w:rsidRPr="001A599E" w:rsidRDefault="00AE5E59" w:rsidP="00AD5C42">
      <w:pPr>
        <w:keepNext/>
        <w:widowControl/>
        <w:tabs>
          <w:tab w:val="left" w:pos="720"/>
        </w:tabs>
        <w:adjustRightInd w:val="0"/>
        <w:snapToGrid w:val="0"/>
        <w:spacing w:line="360" w:lineRule="auto"/>
        <w:rPr>
          <w:rFonts w:ascii="Arial" w:eastAsia="細明體" w:hAnsi="Arial" w:cs="Arial"/>
          <w:i/>
          <w:spacing w:val="6"/>
          <w:sz w:val="28"/>
          <w:szCs w:val="28"/>
          <w:lang w:val="en-GB" w:eastAsia="zh-TW"/>
        </w:rPr>
      </w:pPr>
    </w:p>
    <w:p w:rsidR="00AE5E59" w:rsidRPr="001A599E" w:rsidRDefault="00AE5E59" w:rsidP="00B63EC4">
      <w:pPr>
        <w:widowControl/>
        <w:tabs>
          <w:tab w:val="left" w:pos="851"/>
          <w:tab w:val="left" w:pos="1134"/>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1.</w:t>
      </w:r>
      <w:r w:rsidRPr="001A599E">
        <w:rPr>
          <w:rFonts w:ascii="Arial" w:eastAsia="新細明體" w:hAnsi="Arial" w:cs="Arial"/>
          <w:bCs/>
          <w:sz w:val="28"/>
          <w:szCs w:val="28"/>
          <w:lang w:val="en-GB" w:eastAsia="zh-TW"/>
        </w:rPr>
        <w:tab/>
        <w:t xml:space="preserve">The two sides </w:t>
      </w:r>
      <w:r w:rsidR="00E67A27" w:rsidRPr="001A599E">
        <w:rPr>
          <w:rFonts w:ascii="Arial" w:eastAsia="新細明體" w:hAnsi="Arial" w:cs="Arial"/>
          <w:bCs/>
          <w:sz w:val="28"/>
          <w:szCs w:val="28"/>
          <w:lang w:val="en-GB" w:eastAsia="zh-TW"/>
        </w:rPr>
        <w:t xml:space="preserve">shall </w:t>
      </w:r>
      <w:r w:rsidRPr="001A599E">
        <w:rPr>
          <w:rFonts w:ascii="Arial" w:eastAsia="新細明體" w:hAnsi="Arial" w:cs="Arial"/>
          <w:bCs/>
          <w:sz w:val="28"/>
          <w:szCs w:val="28"/>
          <w:lang w:val="en-GB" w:eastAsia="zh-TW"/>
        </w:rPr>
        <w:t xml:space="preserve">develop an </w:t>
      </w:r>
      <w:r w:rsidR="00B34C69" w:rsidRPr="001A599E">
        <w:rPr>
          <w:rFonts w:ascii="Arial" w:eastAsia="新細明體" w:hAnsi="Arial" w:cs="Arial"/>
          <w:bCs/>
          <w:sz w:val="28"/>
          <w:szCs w:val="28"/>
          <w:lang w:val="en-GB" w:eastAsia="zh-TW"/>
        </w:rPr>
        <w:t>e</w:t>
      </w:r>
      <w:r w:rsidRPr="001A599E">
        <w:rPr>
          <w:rFonts w:ascii="Arial" w:eastAsia="新細明體" w:hAnsi="Arial" w:cs="Arial"/>
          <w:bCs/>
          <w:sz w:val="28"/>
          <w:szCs w:val="28"/>
          <w:lang w:val="en-GB" w:eastAsia="zh-TW"/>
        </w:rPr>
        <w:t xml:space="preserve">lectronic </w:t>
      </w:r>
      <w:r w:rsidR="00B34C69" w:rsidRPr="001A599E">
        <w:rPr>
          <w:rFonts w:ascii="Arial" w:eastAsia="新細明體" w:hAnsi="Arial" w:cs="Arial"/>
          <w:bCs/>
          <w:sz w:val="28"/>
          <w:szCs w:val="28"/>
          <w:lang w:val="en-GB" w:eastAsia="zh-TW"/>
        </w:rPr>
        <w:t>o</w:t>
      </w:r>
      <w:r w:rsidRPr="001A599E">
        <w:rPr>
          <w:rFonts w:ascii="Arial" w:eastAsia="新細明體" w:hAnsi="Arial" w:cs="Arial"/>
          <w:bCs/>
          <w:sz w:val="28"/>
          <w:szCs w:val="28"/>
          <w:lang w:val="en-GB" w:eastAsia="zh-TW"/>
        </w:rPr>
        <w:t xml:space="preserve">rigin </w:t>
      </w:r>
      <w:r w:rsidR="00B34C69" w:rsidRPr="001A599E">
        <w:rPr>
          <w:rFonts w:ascii="Arial" w:eastAsia="新細明體" w:hAnsi="Arial" w:cs="Arial"/>
          <w:bCs/>
          <w:sz w:val="28"/>
          <w:szCs w:val="28"/>
          <w:lang w:val="en-GB" w:eastAsia="zh-TW"/>
        </w:rPr>
        <w:t>i</w:t>
      </w:r>
      <w:r w:rsidR="00B7188B" w:rsidRPr="001A599E">
        <w:rPr>
          <w:rFonts w:ascii="Arial" w:eastAsia="新細明體" w:hAnsi="Arial" w:cs="Arial"/>
          <w:bCs/>
          <w:sz w:val="28"/>
          <w:szCs w:val="28"/>
          <w:lang w:val="en-GB" w:eastAsia="zh-TW"/>
        </w:rPr>
        <w:t>nformation</w:t>
      </w:r>
      <w:r w:rsidRPr="001A599E">
        <w:rPr>
          <w:rFonts w:ascii="Arial" w:eastAsia="新細明體" w:hAnsi="Arial" w:cs="Arial"/>
          <w:bCs/>
          <w:sz w:val="28"/>
          <w:szCs w:val="28"/>
          <w:lang w:val="en-GB" w:eastAsia="zh-TW"/>
        </w:rPr>
        <w:t xml:space="preserve"> </w:t>
      </w:r>
      <w:r w:rsidR="00B34C69" w:rsidRPr="001A599E">
        <w:rPr>
          <w:rFonts w:ascii="Arial" w:eastAsia="新細明體" w:hAnsi="Arial" w:cs="Arial"/>
          <w:bCs/>
          <w:sz w:val="28"/>
          <w:szCs w:val="28"/>
          <w:lang w:val="en-GB" w:eastAsia="zh-TW"/>
        </w:rPr>
        <w:t>e</w:t>
      </w:r>
      <w:r w:rsidRPr="001A599E">
        <w:rPr>
          <w:rFonts w:ascii="Arial" w:eastAsia="新細明體" w:hAnsi="Arial" w:cs="Arial"/>
          <w:bCs/>
          <w:sz w:val="28"/>
          <w:szCs w:val="28"/>
          <w:lang w:val="en-GB" w:eastAsia="zh-TW"/>
        </w:rPr>
        <w:t xml:space="preserve">xchange </w:t>
      </w:r>
      <w:r w:rsidR="00B34C69" w:rsidRPr="001A599E">
        <w:rPr>
          <w:rFonts w:ascii="Arial" w:eastAsia="新細明體" w:hAnsi="Arial" w:cs="Arial"/>
          <w:bCs/>
          <w:sz w:val="28"/>
          <w:szCs w:val="28"/>
          <w:lang w:val="en-GB" w:eastAsia="zh-TW"/>
        </w:rPr>
        <w:t>s</w:t>
      </w:r>
      <w:r w:rsidRPr="001A599E">
        <w:rPr>
          <w:rFonts w:ascii="Arial" w:eastAsia="新細明體" w:hAnsi="Arial" w:cs="Arial"/>
          <w:bCs/>
          <w:sz w:val="28"/>
          <w:szCs w:val="28"/>
          <w:lang w:val="en-GB" w:eastAsia="zh-TW"/>
        </w:rPr>
        <w:t>ystem to ensure the effective and efficient implementation of this Chapter in a manner jointly determined by the two sides.</w:t>
      </w:r>
    </w:p>
    <w:p w:rsidR="00AE5E59" w:rsidRPr="001A599E" w:rsidRDefault="00AE5E59" w:rsidP="00AD5C42">
      <w:pPr>
        <w:widowControl/>
        <w:tabs>
          <w:tab w:val="left" w:pos="1134"/>
        </w:tabs>
        <w:adjustRightInd w:val="0"/>
        <w:snapToGrid w:val="0"/>
        <w:spacing w:line="360" w:lineRule="auto"/>
        <w:ind w:firstLineChars="152" w:firstLine="426"/>
        <w:rPr>
          <w:rFonts w:ascii="Arial" w:eastAsia="新細明體" w:hAnsi="Arial" w:cs="Arial"/>
          <w:bCs/>
          <w:sz w:val="28"/>
          <w:szCs w:val="28"/>
          <w:lang w:val="en-GB" w:eastAsia="zh-TW"/>
        </w:rPr>
      </w:pPr>
    </w:p>
    <w:p w:rsidR="00AE5E59" w:rsidRPr="001A599E" w:rsidRDefault="00AE5E59" w:rsidP="00B63EC4">
      <w:pPr>
        <w:widowControl/>
        <w:tabs>
          <w:tab w:val="left" w:pos="851"/>
          <w:tab w:val="left" w:pos="1134"/>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lastRenderedPageBreak/>
        <w:t>2.</w:t>
      </w:r>
      <w:r w:rsidR="00D0095E">
        <w:rPr>
          <w:rFonts w:ascii="Arial" w:eastAsia="新細明體" w:hAnsi="Arial" w:cs="Arial"/>
          <w:bCs/>
          <w:sz w:val="28"/>
          <w:szCs w:val="28"/>
          <w:lang w:val="en-GB" w:eastAsia="zh-TW"/>
        </w:rPr>
        <w:tab/>
      </w:r>
      <w:r w:rsidRPr="001A599E">
        <w:rPr>
          <w:rFonts w:ascii="Arial" w:eastAsia="新細明體" w:hAnsi="Arial" w:cs="Arial"/>
          <w:bCs/>
          <w:sz w:val="28"/>
          <w:szCs w:val="28"/>
          <w:lang w:val="en-GB" w:eastAsia="zh-TW"/>
        </w:rPr>
        <w:t xml:space="preserve">The technical </w:t>
      </w:r>
      <w:r w:rsidR="00023C0D" w:rsidRPr="001A599E">
        <w:rPr>
          <w:rFonts w:ascii="Arial" w:eastAsia="新細明體" w:hAnsi="Arial" w:cs="Arial"/>
          <w:bCs/>
          <w:sz w:val="28"/>
          <w:szCs w:val="28"/>
          <w:lang w:val="en-GB" w:eastAsia="zh-TW"/>
        </w:rPr>
        <w:t>arrangement</w:t>
      </w:r>
      <w:r w:rsidRPr="001A599E">
        <w:rPr>
          <w:rFonts w:ascii="Arial" w:eastAsia="新細明體" w:hAnsi="Arial" w:cs="Arial"/>
          <w:bCs/>
          <w:sz w:val="28"/>
          <w:szCs w:val="28"/>
          <w:lang w:val="en-GB" w:eastAsia="zh-TW"/>
        </w:rPr>
        <w:t xml:space="preserve"> </w:t>
      </w:r>
      <w:r w:rsidR="00B10154" w:rsidRPr="001A599E">
        <w:rPr>
          <w:rFonts w:ascii="Arial" w:eastAsia="新細明體" w:hAnsi="Arial" w:cs="Arial"/>
          <w:bCs/>
          <w:sz w:val="28"/>
          <w:szCs w:val="28"/>
          <w:lang w:val="en-GB" w:eastAsia="zh-TW"/>
        </w:rPr>
        <w:t>for</w:t>
      </w:r>
      <w:r w:rsidRPr="001A599E">
        <w:rPr>
          <w:rFonts w:ascii="Arial" w:eastAsia="新細明體" w:hAnsi="Arial" w:cs="Arial"/>
          <w:bCs/>
          <w:sz w:val="28"/>
          <w:szCs w:val="28"/>
          <w:lang w:val="en-GB" w:eastAsia="zh-TW"/>
        </w:rPr>
        <w:t xml:space="preserve"> the </w:t>
      </w:r>
      <w:r w:rsidR="00B34C69" w:rsidRPr="001A599E">
        <w:rPr>
          <w:rFonts w:ascii="Arial" w:eastAsia="新細明體" w:hAnsi="Arial" w:cs="Arial"/>
          <w:bCs/>
          <w:sz w:val="28"/>
          <w:szCs w:val="28"/>
          <w:lang w:val="en-GB" w:eastAsia="zh-TW"/>
        </w:rPr>
        <w:t>e</w:t>
      </w:r>
      <w:r w:rsidRPr="001A599E">
        <w:rPr>
          <w:rFonts w:ascii="Arial" w:eastAsia="新細明體" w:hAnsi="Arial" w:cs="Arial"/>
          <w:bCs/>
          <w:sz w:val="28"/>
          <w:szCs w:val="28"/>
          <w:lang w:val="en-GB" w:eastAsia="zh-TW"/>
        </w:rPr>
        <w:t xml:space="preserve">lectronic </w:t>
      </w:r>
      <w:r w:rsidR="00B34C69" w:rsidRPr="001A599E">
        <w:rPr>
          <w:rFonts w:ascii="Arial" w:eastAsia="新細明體" w:hAnsi="Arial" w:cs="Arial"/>
          <w:bCs/>
          <w:sz w:val="28"/>
          <w:szCs w:val="28"/>
          <w:lang w:val="en-GB" w:eastAsia="zh-TW"/>
        </w:rPr>
        <w:t>o</w:t>
      </w:r>
      <w:r w:rsidRPr="001A599E">
        <w:rPr>
          <w:rFonts w:ascii="Arial" w:eastAsia="新細明體" w:hAnsi="Arial" w:cs="Arial"/>
          <w:bCs/>
          <w:sz w:val="28"/>
          <w:szCs w:val="28"/>
          <w:lang w:val="en-GB" w:eastAsia="zh-TW"/>
        </w:rPr>
        <w:t xml:space="preserve">rigin </w:t>
      </w:r>
      <w:r w:rsidR="00B34C69" w:rsidRPr="001A599E">
        <w:rPr>
          <w:rFonts w:ascii="Arial" w:eastAsia="新細明體" w:hAnsi="Arial" w:cs="Arial"/>
          <w:bCs/>
          <w:sz w:val="28"/>
          <w:szCs w:val="28"/>
          <w:lang w:val="en-GB" w:eastAsia="zh-TW"/>
        </w:rPr>
        <w:t>i</w:t>
      </w:r>
      <w:r w:rsidR="00B10154" w:rsidRPr="001A599E">
        <w:rPr>
          <w:rFonts w:ascii="Arial" w:eastAsia="新細明體" w:hAnsi="Arial" w:cs="Arial"/>
          <w:bCs/>
          <w:sz w:val="28"/>
          <w:szCs w:val="28"/>
          <w:lang w:val="en-GB" w:eastAsia="zh-TW"/>
        </w:rPr>
        <w:t>nformation</w:t>
      </w:r>
      <w:r w:rsidRPr="001A599E">
        <w:rPr>
          <w:rFonts w:ascii="Arial" w:eastAsia="新細明體" w:hAnsi="Arial" w:cs="Arial"/>
          <w:bCs/>
          <w:sz w:val="28"/>
          <w:szCs w:val="28"/>
          <w:lang w:val="en-GB" w:eastAsia="zh-TW"/>
        </w:rPr>
        <w:t xml:space="preserve"> </w:t>
      </w:r>
      <w:r w:rsidR="00B34C69" w:rsidRPr="001A599E">
        <w:rPr>
          <w:rFonts w:ascii="Arial" w:eastAsia="新細明體" w:hAnsi="Arial" w:cs="Arial"/>
          <w:bCs/>
          <w:sz w:val="28"/>
          <w:szCs w:val="28"/>
          <w:lang w:val="en-GB" w:eastAsia="zh-TW"/>
        </w:rPr>
        <w:t>e</w:t>
      </w:r>
      <w:r w:rsidRPr="001A599E">
        <w:rPr>
          <w:rFonts w:ascii="Arial" w:eastAsia="新細明體" w:hAnsi="Arial" w:cs="Arial"/>
          <w:bCs/>
          <w:sz w:val="28"/>
          <w:szCs w:val="28"/>
          <w:lang w:val="en-GB" w:eastAsia="zh-TW"/>
        </w:rPr>
        <w:t xml:space="preserve">xchange </w:t>
      </w:r>
      <w:r w:rsidR="00B34C69" w:rsidRPr="001A599E">
        <w:rPr>
          <w:rFonts w:ascii="Arial" w:eastAsia="新細明體" w:hAnsi="Arial" w:cs="Arial"/>
          <w:bCs/>
          <w:sz w:val="28"/>
          <w:szCs w:val="28"/>
          <w:lang w:val="en-GB" w:eastAsia="zh-TW"/>
        </w:rPr>
        <w:t>s</w:t>
      </w:r>
      <w:r w:rsidRPr="001A599E">
        <w:rPr>
          <w:rFonts w:ascii="Arial" w:eastAsia="新細明體" w:hAnsi="Arial" w:cs="Arial"/>
          <w:bCs/>
          <w:sz w:val="28"/>
          <w:szCs w:val="28"/>
          <w:lang w:val="en-GB" w:eastAsia="zh-TW"/>
        </w:rPr>
        <w:t>ystem</w:t>
      </w:r>
      <w:r w:rsidR="00BE296A" w:rsidRPr="001A599E">
        <w:rPr>
          <w:rFonts w:ascii="Arial" w:eastAsia="新細明體" w:hAnsi="Arial" w:cs="Arial"/>
          <w:bCs/>
          <w:sz w:val="28"/>
          <w:szCs w:val="28"/>
          <w:lang w:val="en-GB" w:eastAsia="zh-TW"/>
        </w:rPr>
        <w:t>,</w:t>
      </w:r>
      <w:r w:rsidRPr="001A599E">
        <w:rPr>
          <w:rFonts w:ascii="Arial" w:eastAsia="新細明體" w:hAnsi="Arial" w:cs="Arial"/>
          <w:bCs/>
          <w:sz w:val="28"/>
          <w:szCs w:val="28"/>
          <w:lang w:val="en-GB" w:eastAsia="zh-TW"/>
        </w:rPr>
        <w:t xml:space="preserve"> the corresponding technical adjustment</w:t>
      </w:r>
      <w:r w:rsidR="00B10154" w:rsidRPr="001A599E">
        <w:rPr>
          <w:rFonts w:ascii="Arial" w:eastAsia="新細明體" w:hAnsi="Arial" w:cs="Arial"/>
          <w:bCs/>
          <w:sz w:val="28"/>
          <w:szCs w:val="28"/>
          <w:lang w:val="en-GB" w:eastAsia="zh-TW"/>
        </w:rPr>
        <w:t>s to the system</w:t>
      </w:r>
      <w:r w:rsidRPr="001A599E">
        <w:rPr>
          <w:rFonts w:ascii="Arial" w:eastAsia="新細明體" w:hAnsi="Arial" w:cs="Arial"/>
          <w:bCs/>
          <w:sz w:val="28"/>
          <w:szCs w:val="28"/>
          <w:lang w:val="en-GB" w:eastAsia="zh-TW"/>
        </w:rPr>
        <w:t xml:space="preserve"> </w:t>
      </w:r>
      <w:r w:rsidR="004F3363" w:rsidRPr="001A599E">
        <w:rPr>
          <w:rFonts w:ascii="Arial" w:eastAsia="新細明體" w:hAnsi="Arial" w:cs="Arial"/>
          <w:bCs/>
          <w:sz w:val="28"/>
          <w:szCs w:val="28"/>
          <w:lang w:val="en-GB" w:eastAsia="zh-TW"/>
        </w:rPr>
        <w:t xml:space="preserve">and the time frame </w:t>
      </w:r>
      <w:r w:rsidRPr="001A599E">
        <w:rPr>
          <w:rFonts w:ascii="Arial" w:eastAsia="新細明體" w:hAnsi="Arial" w:cs="Arial"/>
          <w:bCs/>
          <w:sz w:val="28"/>
          <w:szCs w:val="28"/>
          <w:lang w:val="en-GB" w:eastAsia="zh-TW"/>
        </w:rPr>
        <w:t>for the implementation of this Agreement</w:t>
      </w:r>
      <w:r w:rsidR="00BE296A" w:rsidRPr="001A599E">
        <w:rPr>
          <w:rFonts w:ascii="Arial" w:eastAsia="新細明體" w:hAnsi="Arial" w:cs="Arial"/>
          <w:bCs/>
          <w:sz w:val="28"/>
          <w:szCs w:val="28"/>
          <w:lang w:val="en-GB" w:eastAsia="zh-TW"/>
        </w:rPr>
        <w:t xml:space="preserve"> </w:t>
      </w:r>
      <w:r w:rsidR="004F3363" w:rsidRPr="001A599E">
        <w:rPr>
          <w:rFonts w:ascii="Arial" w:eastAsia="新細明體" w:hAnsi="Arial" w:cs="Arial"/>
          <w:bCs/>
          <w:sz w:val="28"/>
          <w:szCs w:val="28"/>
          <w:lang w:val="en-GB" w:eastAsia="zh-TW"/>
        </w:rPr>
        <w:t>will</w:t>
      </w:r>
      <w:r w:rsidRPr="001A599E">
        <w:rPr>
          <w:rFonts w:ascii="Arial" w:eastAsia="新細明體" w:hAnsi="Arial" w:cs="Arial"/>
          <w:bCs/>
          <w:sz w:val="28"/>
          <w:szCs w:val="28"/>
          <w:lang w:val="en-GB" w:eastAsia="zh-TW"/>
        </w:rPr>
        <w:t xml:space="preserve"> be </w:t>
      </w:r>
      <w:r w:rsidR="00B04191" w:rsidRPr="001A599E">
        <w:rPr>
          <w:rFonts w:ascii="Arial" w:eastAsia="新細明體" w:hAnsi="Arial" w:cs="Arial"/>
          <w:bCs/>
          <w:sz w:val="28"/>
          <w:szCs w:val="28"/>
          <w:lang w:val="en-GB" w:eastAsia="zh-TW"/>
        </w:rPr>
        <w:t>mutually</w:t>
      </w:r>
      <w:r w:rsidRPr="001A599E">
        <w:rPr>
          <w:rFonts w:ascii="Arial" w:eastAsia="新細明體" w:hAnsi="Arial" w:cs="Arial"/>
          <w:bCs/>
          <w:sz w:val="28"/>
          <w:szCs w:val="28"/>
          <w:lang w:val="en-GB" w:eastAsia="zh-TW"/>
        </w:rPr>
        <w:t xml:space="preserve"> </w:t>
      </w:r>
      <w:r w:rsidR="004F3363" w:rsidRPr="001A599E">
        <w:rPr>
          <w:rFonts w:ascii="Arial" w:eastAsia="新細明體" w:hAnsi="Arial" w:cs="Arial"/>
          <w:bCs/>
          <w:sz w:val="28"/>
          <w:szCs w:val="28"/>
          <w:lang w:val="en-GB" w:eastAsia="zh-TW"/>
        </w:rPr>
        <w:t>agreed</w:t>
      </w:r>
      <w:r w:rsidRPr="001A599E">
        <w:rPr>
          <w:rFonts w:ascii="Arial" w:eastAsia="新細明體" w:hAnsi="Arial" w:cs="Arial"/>
          <w:bCs/>
          <w:sz w:val="28"/>
          <w:szCs w:val="28"/>
          <w:lang w:val="en-GB" w:eastAsia="zh-TW"/>
        </w:rPr>
        <w:t xml:space="preserve"> by the two sides.</w:t>
      </w:r>
    </w:p>
    <w:p w:rsidR="00AE5E59" w:rsidRPr="001A599E" w:rsidRDefault="00AE5E59" w:rsidP="00AD5C42">
      <w:pPr>
        <w:widowControl/>
        <w:tabs>
          <w:tab w:val="left" w:pos="567"/>
        </w:tabs>
        <w:snapToGrid w:val="0"/>
        <w:spacing w:line="360" w:lineRule="auto"/>
        <w:rPr>
          <w:rFonts w:ascii="Arial" w:eastAsia="細明體" w:hAnsi="Arial" w:cs="Arial"/>
          <w:sz w:val="28"/>
          <w:szCs w:val="28"/>
          <w:lang w:val="en-GB"/>
        </w:rPr>
      </w:pP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b/>
          <w:i/>
          <w:spacing w:val="6"/>
          <w:sz w:val="28"/>
          <w:szCs w:val="28"/>
          <w:lang w:val="en-GB" w:eastAsia="zh-HK"/>
        </w:rPr>
      </w:pPr>
      <w:r w:rsidRPr="001A599E">
        <w:rPr>
          <w:rFonts w:ascii="Arial" w:eastAsia="細明體" w:hAnsi="Arial" w:cs="Arial"/>
          <w:b/>
          <w:i/>
          <w:spacing w:val="6"/>
          <w:sz w:val="28"/>
          <w:szCs w:val="28"/>
          <w:lang w:val="en-GB" w:eastAsia="zh-TW"/>
        </w:rPr>
        <w:t>A</w:t>
      </w:r>
      <w:r w:rsidRPr="001A599E">
        <w:rPr>
          <w:rFonts w:ascii="Arial" w:eastAsia="細明體" w:hAnsi="Arial" w:cs="Arial"/>
          <w:b/>
          <w:i/>
          <w:spacing w:val="6"/>
          <w:sz w:val="28"/>
          <w:szCs w:val="28"/>
          <w:lang w:val="en-GB" w:eastAsia="zh-HK"/>
        </w:rPr>
        <w:t>rticle 24</w:t>
      </w: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i/>
          <w:spacing w:val="6"/>
          <w:sz w:val="28"/>
          <w:szCs w:val="28"/>
          <w:lang w:val="en-GB"/>
        </w:rPr>
      </w:pPr>
      <w:r w:rsidRPr="001A599E">
        <w:rPr>
          <w:rFonts w:ascii="Arial" w:eastAsia="細明體" w:hAnsi="Arial" w:cs="Arial"/>
          <w:i/>
          <w:spacing w:val="6"/>
          <w:sz w:val="28"/>
          <w:szCs w:val="28"/>
          <w:lang w:val="en-GB"/>
        </w:rPr>
        <w:t>Verification of Origin</w:t>
      </w:r>
    </w:p>
    <w:p w:rsidR="00AE5E59" w:rsidRPr="001A599E" w:rsidRDefault="00AE5E59" w:rsidP="00AD5C42">
      <w:pPr>
        <w:keepNext/>
        <w:widowControl/>
        <w:tabs>
          <w:tab w:val="left" w:pos="720"/>
        </w:tabs>
        <w:adjustRightInd w:val="0"/>
        <w:snapToGrid w:val="0"/>
        <w:spacing w:line="360" w:lineRule="auto"/>
        <w:rPr>
          <w:rFonts w:ascii="Arial" w:eastAsia="細明體" w:hAnsi="Arial" w:cs="Arial"/>
          <w:b/>
          <w:spacing w:val="6"/>
          <w:sz w:val="28"/>
          <w:szCs w:val="28"/>
          <w:lang w:val="en-GB"/>
        </w:rPr>
      </w:pPr>
    </w:p>
    <w:p w:rsidR="00AE5E59" w:rsidRPr="001A599E" w:rsidRDefault="00AE5E59" w:rsidP="00B63EC4">
      <w:pPr>
        <w:widowControl/>
        <w:tabs>
          <w:tab w:val="left" w:pos="851"/>
          <w:tab w:val="left" w:pos="1134"/>
        </w:tabs>
        <w:adjustRightInd w:val="0"/>
        <w:snapToGrid w:val="0"/>
        <w:spacing w:line="360" w:lineRule="auto"/>
        <w:rPr>
          <w:rFonts w:ascii="Arial" w:eastAsia="SimSun" w:hAnsi="Arial" w:cs="Arial"/>
          <w:sz w:val="28"/>
          <w:szCs w:val="28"/>
          <w:lang w:val="en-GB"/>
        </w:rPr>
      </w:pPr>
      <w:r w:rsidRPr="001A599E">
        <w:rPr>
          <w:rFonts w:ascii="Arial" w:eastAsia="新細明體" w:hAnsi="Arial" w:cs="Arial"/>
          <w:bCs/>
          <w:sz w:val="28"/>
          <w:szCs w:val="28"/>
          <w:lang w:val="en-GB" w:eastAsia="zh-TW"/>
        </w:rPr>
        <w:t>1.</w:t>
      </w:r>
      <w:r w:rsidR="00D0095E">
        <w:rPr>
          <w:rFonts w:ascii="Arial" w:eastAsia="新細明體" w:hAnsi="Arial" w:cs="Arial"/>
          <w:bCs/>
          <w:sz w:val="28"/>
          <w:szCs w:val="28"/>
          <w:lang w:val="en-GB" w:eastAsia="zh-TW"/>
        </w:rPr>
        <w:tab/>
      </w:r>
      <w:r w:rsidRPr="001A599E">
        <w:rPr>
          <w:rFonts w:ascii="Arial" w:eastAsia="新細明體" w:hAnsi="Arial" w:cs="Arial"/>
          <w:bCs/>
          <w:sz w:val="28"/>
          <w:szCs w:val="28"/>
          <w:lang w:val="en-GB" w:eastAsia="zh-TW"/>
        </w:rPr>
        <w:t>For the purposes of determining the authenticity of the Certificate of Origin</w:t>
      </w:r>
      <w:r w:rsidR="00E8245E" w:rsidRPr="001A599E">
        <w:rPr>
          <w:rFonts w:ascii="Arial" w:eastAsia="新細明體" w:hAnsi="Arial" w:cs="Arial"/>
          <w:bCs/>
          <w:sz w:val="28"/>
          <w:szCs w:val="28"/>
          <w:lang w:val="en-GB" w:eastAsia="zh-TW"/>
        </w:rPr>
        <w:t>,</w:t>
      </w:r>
      <w:r w:rsidRPr="001A599E">
        <w:rPr>
          <w:rFonts w:ascii="Arial" w:eastAsia="新細明體" w:hAnsi="Arial" w:cs="Arial"/>
          <w:bCs/>
          <w:sz w:val="28"/>
          <w:szCs w:val="28"/>
          <w:lang w:val="en-GB" w:eastAsia="zh-TW"/>
        </w:rPr>
        <w:t xml:space="preserve"> or the originating status of the goods, or whether the goods have fulfilled other requirements specified in this Chapter, the customs </w:t>
      </w:r>
      <w:r w:rsidR="00CE70EC" w:rsidRPr="001A599E">
        <w:rPr>
          <w:rFonts w:ascii="Arial" w:eastAsia="新細明體" w:hAnsi="Arial" w:cs="Arial"/>
          <w:bCs/>
          <w:sz w:val="28"/>
          <w:szCs w:val="28"/>
          <w:lang w:val="en-GB" w:eastAsia="zh-TW"/>
        </w:rPr>
        <w:t>administration</w:t>
      </w:r>
      <w:r w:rsidRPr="001A599E">
        <w:rPr>
          <w:rFonts w:ascii="Arial" w:eastAsia="新細明體" w:hAnsi="Arial" w:cs="Arial"/>
          <w:bCs/>
          <w:sz w:val="28"/>
          <w:szCs w:val="28"/>
          <w:lang w:val="en-GB" w:eastAsia="zh-TW"/>
        </w:rPr>
        <w:t xml:space="preserve"> of the importing side may conduct a verification by means of:</w:t>
      </w:r>
    </w:p>
    <w:p w:rsidR="00AE5E59" w:rsidRPr="001A599E" w:rsidRDefault="00AE5E59" w:rsidP="00B63EC4">
      <w:pPr>
        <w:pStyle w:val="a8"/>
        <w:widowControl/>
        <w:numPr>
          <w:ilvl w:val="0"/>
          <w:numId w:val="2"/>
        </w:numPr>
        <w:snapToGrid w:val="0"/>
        <w:spacing w:line="360" w:lineRule="auto"/>
        <w:ind w:leftChars="0" w:left="1701" w:hanging="850"/>
        <w:jc w:val="both"/>
        <w:rPr>
          <w:rFonts w:ascii="Arial" w:hAnsi="Arial" w:cs="Arial"/>
          <w:sz w:val="28"/>
          <w:szCs w:val="28"/>
        </w:rPr>
      </w:pPr>
      <w:r w:rsidRPr="001A599E">
        <w:rPr>
          <w:rFonts w:ascii="Arial" w:eastAsia="細明體" w:hAnsi="Arial" w:cs="Arial"/>
          <w:sz w:val="28"/>
          <w:szCs w:val="28"/>
        </w:rPr>
        <w:t>requesting additional information from the importer;</w:t>
      </w:r>
    </w:p>
    <w:p w:rsidR="00AE5E59" w:rsidRPr="001A599E" w:rsidRDefault="00AE5E59" w:rsidP="00B63EC4">
      <w:pPr>
        <w:pStyle w:val="a8"/>
        <w:widowControl/>
        <w:numPr>
          <w:ilvl w:val="0"/>
          <w:numId w:val="2"/>
        </w:numPr>
        <w:snapToGrid w:val="0"/>
        <w:spacing w:line="360" w:lineRule="auto"/>
        <w:ind w:leftChars="0" w:left="1701" w:hanging="850"/>
        <w:jc w:val="both"/>
        <w:rPr>
          <w:rFonts w:ascii="Arial" w:eastAsia="新細明體" w:hAnsi="Arial" w:cs="Arial"/>
          <w:sz w:val="28"/>
          <w:szCs w:val="28"/>
          <w:lang w:eastAsia="zh-HK"/>
        </w:rPr>
      </w:pPr>
      <w:r w:rsidRPr="001A599E">
        <w:rPr>
          <w:rFonts w:ascii="Arial" w:eastAsia="新細明體" w:hAnsi="Arial" w:cs="Arial"/>
          <w:sz w:val="28"/>
          <w:szCs w:val="28"/>
          <w:lang w:eastAsia="zh-HK"/>
        </w:rPr>
        <w:t xml:space="preserve">requesting additional information from </w:t>
      </w:r>
      <w:r w:rsidR="00F53281" w:rsidRPr="001A599E">
        <w:rPr>
          <w:rFonts w:ascii="Arial" w:eastAsia="新細明體" w:hAnsi="Arial" w:cs="Arial"/>
          <w:sz w:val="28"/>
          <w:szCs w:val="28"/>
          <w:lang w:eastAsia="zh-HK"/>
        </w:rPr>
        <w:t xml:space="preserve">the </w:t>
      </w:r>
      <w:r w:rsidRPr="001A599E">
        <w:rPr>
          <w:rFonts w:ascii="Arial" w:eastAsia="新細明體" w:hAnsi="Arial" w:cs="Arial"/>
          <w:sz w:val="28"/>
          <w:szCs w:val="28"/>
          <w:lang w:eastAsia="zh-HK"/>
        </w:rPr>
        <w:t xml:space="preserve">exporter or </w:t>
      </w:r>
      <w:r w:rsidR="001D200A" w:rsidRPr="001A599E">
        <w:rPr>
          <w:rFonts w:ascii="Arial" w:eastAsia="新細明體" w:hAnsi="Arial" w:cs="Arial"/>
          <w:sz w:val="28"/>
          <w:szCs w:val="28"/>
          <w:lang w:eastAsia="zh-HK"/>
        </w:rPr>
        <w:t>manufacturer</w:t>
      </w:r>
      <w:r w:rsidRPr="001A599E">
        <w:rPr>
          <w:rFonts w:ascii="Arial" w:eastAsia="新細明體" w:hAnsi="Arial" w:cs="Arial"/>
          <w:sz w:val="28"/>
          <w:szCs w:val="28"/>
          <w:lang w:eastAsia="zh-HK"/>
        </w:rPr>
        <w:t xml:space="preserve"> via the customs </w:t>
      </w:r>
      <w:r w:rsidR="00CE70EC" w:rsidRPr="001A599E">
        <w:rPr>
          <w:rFonts w:ascii="Arial" w:eastAsia="新細明體" w:hAnsi="Arial" w:cs="Arial"/>
          <w:sz w:val="28"/>
          <w:szCs w:val="28"/>
          <w:lang w:eastAsia="zh-HK"/>
        </w:rPr>
        <w:t>administration</w:t>
      </w:r>
      <w:r w:rsidRPr="001A599E">
        <w:rPr>
          <w:rFonts w:ascii="Arial" w:eastAsia="新細明體" w:hAnsi="Arial" w:cs="Arial"/>
          <w:sz w:val="28"/>
          <w:szCs w:val="28"/>
          <w:lang w:eastAsia="zh-HK"/>
        </w:rPr>
        <w:t xml:space="preserve"> of the exporting side;</w:t>
      </w:r>
    </w:p>
    <w:p w:rsidR="00AE5E59" w:rsidRPr="001A599E" w:rsidRDefault="00AE5E59" w:rsidP="00B63EC4">
      <w:pPr>
        <w:pStyle w:val="a8"/>
        <w:widowControl/>
        <w:numPr>
          <w:ilvl w:val="0"/>
          <w:numId w:val="2"/>
        </w:numPr>
        <w:snapToGrid w:val="0"/>
        <w:spacing w:line="360" w:lineRule="auto"/>
        <w:ind w:leftChars="0" w:left="1701" w:hanging="850"/>
        <w:jc w:val="both"/>
        <w:rPr>
          <w:rFonts w:ascii="Arial" w:eastAsia="細明體" w:hAnsi="Arial" w:cs="Arial"/>
          <w:sz w:val="28"/>
          <w:szCs w:val="28"/>
        </w:rPr>
      </w:pPr>
      <w:r w:rsidRPr="001A599E">
        <w:rPr>
          <w:rFonts w:ascii="Arial" w:eastAsia="細明體" w:hAnsi="Arial" w:cs="Arial"/>
          <w:sz w:val="28"/>
          <w:szCs w:val="28"/>
        </w:rPr>
        <w:t xml:space="preserve">requesting the customs </w:t>
      </w:r>
      <w:r w:rsidR="00CE70EC" w:rsidRPr="001A599E">
        <w:rPr>
          <w:rFonts w:ascii="Arial" w:eastAsia="細明體" w:hAnsi="Arial" w:cs="Arial"/>
          <w:sz w:val="28"/>
          <w:szCs w:val="28"/>
        </w:rPr>
        <w:t>administration</w:t>
      </w:r>
      <w:r w:rsidRPr="001A599E">
        <w:rPr>
          <w:rFonts w:ascii="Arial" w:eastAsia="細明體" w:hAnsi="Arial" w:cs="Arial"/>
          <w:sz w:val="28"/>
          <w:szCs w:val="28"/>
        </w:rPr>
        <w:t xml:space="preserve"> of the exporting side to </w:t>
      </w:r>
      <w:r w:rsidR="00592768" w:rsidRPr="001A599E">
        <w:rPr>
          <w:rFonts w:ascii="Arial" w:eastAsia="細明體" w:hAnsi="Arial" w:cs="Arial"/>
          <w:sz w:val="28"/>
          <w:szCs w:val="28"/>
        </w:rPr>
        <w:t>conduct verification</w:t>
      </w:r>
      <w:r w:rsidRPr="001A599E">
        <w:rPr>
          <w:rFonts w:ascii="Arial" w:eastAsia="細明體" w:hAnsi="Arial" w:cs="Arial"/>
          <w:sz w:val="28"/>
          <w:szCs w:val="28"/>
        </w:rPr>
        <w:t xml:space="preserve"> </w:t>
      </w:r>
      <w:r w:rsidR="00592768" w:rsidRPr="001A599E">
        <w:rPr>
          <w:rFonts w:ascii="Arial" w:eastAsia="細明體" w:hAnsi="Arial" w:cs="Arial"/>
          <w:sz w:val="28"/>
          <w:szCs w:val="28"/>
        </w:rPr>
        <w:t>of</w:t>
      </w:r>
      <w:r w:rsidRPr="001A599E">
        <w:rPr>
          <w:rFonts w:ascii="Arial" w:eastAsia="細明體" w:hAnsi="Arial" w:cs="Arial"/>
          <w:sz w:val="28"/>
          <w:szCs w:val="28"/>
        </w:rPr>
        <w:t xml:space="preserve"> origin of goods;</w:t>
      </w:r>
    </w:p>
    <w:p w:rsidR="00AE5E59" w:rsidRPr="001A599E" w:rsidRDefault="00AE5E59" w:rsidP="00B63EC4">
      <w:pPr>
        <w:pStyle w:val="a8"/>
        <w:widowControl/>
        <w:numPr>
          <w:ilvl w:val="0"/>
          <w:numId w:val="2"/>
        </w:numPr>
        <w:snapToGrid w:val="0"/>
        <w:spacing w:line="360" w:lineRule="auto"/>
        <w:ind w:leftChars="0" w:left="1701" w:hanging="850"/>
        <w:jc w:val="both"/>
        <w:rPr>
          <w:rFonts w:ascii="Arial" w:eastAsia="細明體" w:hAnsi="Arial" w:cs="Arial"/>
          <w:sz w:val="28"/>
          <w:szCs w:val="28"/>
        </w:rPr>
      </w:pPr>
      <w:r w:rsidRPr="001A599E">
        <w:rPr>
          <w:rFonts w:ascii="Arial" w:eastAsia="細明體" w:hAnsi="Arial" w:cs="Arial"/>
          <w:sz w:val="28"/>
          <w:szCs w:val="28"/>
        </w:rPr>
        <w:t xml:space="preserve">other procedures </w:t>
      </w:r>
      <w:r w:rsidR="00B04191" w:rsidRPr="001A599E">
        <w:rPr>
          <w:rFonts w:ascii="Arial" w:eastAsia="細明體" w:hAnsi="Arial" w:cs="Arial"/>
          <w:sz w:val="28"/>
          <w:szCs w:val="28"/>
        </w:rPr>
        <w:t>mutually</w:t>
      </w:r>
      <w:r w:rsidRPr="001A599E">
        <w:rPr>
          <w:rFonts w:ascii="Arial" w:eastAsia="細明體" w:hAnsi="Arial" w:cs="Arial"/>
          <w:sz w:val="28"/>
          <w:szCs w:val="28"/>
        </w:rPr>
        <w:t xml:space="preserve"> </w:t>
      </w:r>
      <w:r w:rsidR="00B04191" w:rsidRPr="001A599E">
        <w:rPr>
          <w:rFonts w:ascii="Arial" w:eastAsia="細明體" w:hAnsi="Arial" w:cs="Arial"/>
          <w:sz w:val="28"/>
          <w:szCs w:val="28"/>
        </w:rPr>
        <w:t>agreed</w:t>
      </w:r>
      <w:r w:rsidRPr="001A599E">
        <w:rPr>
          <w:rFonts w:ascii="Arial" w:eastAsia="細明體" w:hAnsi="Arial" w:cs="Arial"/>
          <w:sz w:val="28"/>
          <w:szCs w:val="28"/>
        </w:rPr>
        <w:t xml:space="preserve"> by the customs </w:t>
      </w:r>
      <w:r w:rsidR="00CE70EC" w:rsidRPr="001A599E">
        <w:rPr>
          <w:rFonts w:ascii="Arial" w:eastAsia="細明體" w:hAnsi="Arial" w:cs="Arial"/>
          <w:sz w:val="28"/>
          <w:szCs w:val="28"/>
        </w:rPr>
        <w:t>administrations</w:t>
      </w:r>
      <w:r w:rsidRPr="001A599E">
        <w:rPr>
          <w:rFonts w:ascii="Arial" w:eastAsia="細明體" w:hAnsi="Arial" w:cs="Arial"/>
          <w:sz w:val="28"/>
          <w:szCs w:val="28"/>
        </w:rPr>
        <w:t xml:space="preserve"> of the two sides;</w:t>
      </w:r>
    </w:p>
    <w:p w:rsidR="00AE5E59" w:rsidRPr="001A599E" w:rsidRDefault="00AE5E59" w:rsidP="00B63EC4">
      <w:pPr>
        <w:pStyle w:val="a8"/>
        <w:widowControl/>
        <w:numPr>
          <w:ilvl w:val="0"/>
          <w:numId w:val="2"/>
        </w:numPr>
        <w:snapToGrid w:val="0"/>
        <w:spacing w:line="360" w:lineRule="auto"/>
        <w:ind w:leftChars="0" w:left="1701" w:hanging="850"/>
        <w:jc w:val="both"/>
        <w:rPr>
          <w:rFonts w:ascii="Arial" w:eastAsia="細明體" w:hAnsi="Arial" w:cs="Arial"/>
          <w:sz w:val="28"/>
          <w:szCs w:val="28"/>
        </w:rPr>
      </w:pPr>
      <w:r w:rsidRPr="001A599E">
        <w:rPr>
          <w:rFonts w:ascii="Arial" w:eastAsia="細明體" w:hAnsi="Arial" w:cs="Arial"/>
          <w:sz w:val="28"/>
          <w:szCs w:val="28"/>
        </w:rPr>
        <w:t xml:space="preserve">conducting verification visits </w:t>
      </w:r>
      <w:r w:rsidR="003B3C5F" w:rsidRPr="001A599E">
        <w:rPr>
          <w:rFonts w:ascii="Arial" w:eastAsia="細明體" w:hAnsi="Arial" w:cs="Arial"/>
          <w:sz w:val="28"/>
          <w:szCs w:val="28"/>
        </w:rPr>
        <w:t xml:space="preserve">on the </w:t>
      </w:r>
      <w:r w:rsidRPr="001A599E">
        <w:rPr>
          <w:rFonts w:ascii="Arial" w:eastAsia="細明體" w:hAnsi="Arial" w:cs="Arial"/>
          <w:sz w:val="28"/>
          <w:szCs w:val="28"/>
        </w:rPr>
        <w:t xml:space="preserve">exporting side </w:t>
      </w:r>
      <w:r w:rsidR="00EA39CE" w:rsidRPr="001A599E">
        <w:rPr>
          <w:rFonts w:ascii="Arial" w:eastAsia="細明體" w:hAnsi="Arial" w:cs="Arial"/>
          <w:sz w:val="28"/>
          <w:szCs w:val="28"/>
        </w:rPr>
        <w:t>with</w:t>
      </w:r>
      <w:r w:rsidRPr="001A599E">
        <w:rPr>
          <w:rFonts w:ascii="Arial" w:eastAsia="細明體" w:hAnsi="Arial" w:cs="Arial"/>
          <w:sz w:val="28"/>
          <w:szCs w:val="28"/>
        </w:rPr>
        <w:t xml:space="preserve"> customs officers of the exporting side in a manner agreed by the customs </w:t>
      </w:r>
      <w:r w:rsidR="00CE70EC" w:rsidRPr="001A599E">
        <w:rPr>
          <w:rFonts w:ascii="Arial" w:eastAsia="細明體" w:hAnsi="Arial" w:cs="Arial"/>
          <w:sz w:val="28"/>
          <w:szCs w:val="28"/>
        </w:rPr>
        <w:t>administrations</w:t>
      </w:r>
      <w:r w:rsidRPr="001A599E">
        <w:rPr>
          <w:rFonts w:ascii="Arial" w:eastAsia="細明體" w:hAnsi="Arial" w:cs="Arial"/>
          <w:sz w:val="28"/>
          <w:szCs w:val="28"/>
        </w:rPr>
        <w:t xml:space="preserve"> of the two sides</w:t>
      </w:r>
      <w:r w:rsidR="00592768" w:rsidRPr="001A599E">
        <w:rPr>
          <w:rFonts w:ascii="Arial" w:eastAsia="細明體" w:hAnsi="Arial" w:cs="Arial"/>
          <w:sz w:val="28"/>
          <w:szCs w:val="28"/>
        </w:rPr>
        <w:t xml:space="preserve"> when necessary</w:t>
      </w:r>
      <w:r w:rsidRPr="001A599E">
        <w:rPr>
          <w:rFonts w:ascii="Arial" w:eastAsia="細明體" w:hAnsi="Arial" w:cs="Arial"/>
          <w:sz w:val="28"/>
          <w:szCs w:val="28"/>
        </w:rPr>
        <w:t>.</w:t>
      </w:r>
    </w:p>
    <w:p w:rsidR="00AE5E59" w:rsidRPr="001A599E" w:rsidRDefault="00AE5E59" w:rsidP="00AD5C42">
      <w:pPr>
        <w:pStyle w:val="a8"/>
        <w:widowControl/>
        <w:snapToGrid w:val="0"/>
        <w:spacing w:line="360" w:lineRule="auto"/>
        <w:ind w:leftChars="0" w:left="1134"/>
        <w:rPr>
          <w:rFonts w:ascii="Arial" w:hAnsi="Arial" w:cs="Arial"/>
          <w:sz w:val="28"/>
          <w:szCs w:val="28"/>
        </w:rPr>
      </w:pPr>
    </w:p>
    <w:p w:rsidR="00AE5E59" w:rsidRPr="001A599E" w:rsidRDefault="00AE5E59" w:rsidP="00B63EC4">
      <w:pPr>
        <w:widowControl/>
        <w:tabs>
          <w:tab w:val="left" w:pos="851"/>
          <w:tab w:val="left" w:pos="1134"/>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lastRenderedPageBreak/>
        <w:t>2.</w:t>
      </w:r>
      <w:r w:rsidR="00D0095E">
        <w:rPr>
          <w:rFonts w:ascii="Arial" w:eastAsia="新細明體" w:hAnsi="Arial" w:cs="Arial"/>
          <w:bCs/>
          <w:sz w:val="28"/>
          <w:szCs w:val="28"/>
          <w:lang w:val="en-GB" w:eastAsia="zh-TW"/>
        </w:rPr>
        <w:tab/>
      </w:r>
      <w:r w:rsidR="00167939" w:rsidRPr="001A599E">
        <w:rPr>
          <w:rFonts w:ascii="Arial" w:eastAsia="新細明體" w:hAnsi="Arial" w:cs="Arial"/>
          <w:bCs/>
          <w:sz w:val="28"/>
          <w:szCs w:val="28"/>
          <w:lang w:val="en-GB" w:eastAsia="zh-TW"/>
        </w:rPr>
        <w:t xml:space="preserve">When </w:t>
      </w:r>
      <w:r w:rsidRPr="001A599E">
        <w:rPr>
          <w:rFonts w:ascii="Arial" w:eastAsia="新細明體" w:hAnsi="Arial" w:cs="Arial"/>
          <w:bCs/>
          <w:sz w:val="28"/>
          <w:szCs w:val="28"/>
          <w:lang w:val="en-GB" w:eastAsia="zh-TW"/>
        </w:rPr>
        <w:t xml:space="preserve">submitting verification request to the customs </w:t>
      </w:r>
      <w:r w:rsidR="00CE70EC" w:rsidRPr="001A599E">
        <w:rPr>
          <w:rFonts w:ascii="Arial" w:eastAsia="新細明體" w:hAnsi="Arial" w:cs="Arial"/>
          <w:bCs/>
          <w:sz w:val="28"/>
          <w:szCs w:val="28"/>
          <w:lang w:val="en-GB" w:eastAsia="zh-TW"/>
        </w:rPr>
        <w:t>administration</w:t>
      </w:r>
      <w:r w:rsidRPr="001A599E">
        <w:rPr>
          <w:rFonts w:ascii="Arial" w:eastAsia="新細明體" w:hAnsi="Arial" w:cs="Arial"/>
          <w:bCs/>
          <w:sz w:val="28"/>
          <w:szCs w:val="28"/>
          <w:lang w:val="en-GB" w:eastAsia="zh-TW"/>
        </w:rPr>
        <w:t xml:space="preserve"> of the exporting side</w:t>
      </w:r>
      <w:r w:rsidR="00167939" w:rsidRPr="001A599E">
        <w:rPr>
          <w:rFonts w:ascii="Arial" w:eastAsia="新細明體" w:hAnsi="Arial" w:cs="Arial"/>
          <w:bCs/>
          <w:sz w:val="28"/>
          <w:szCs w:val="28"/>
          <w:lang w:val="en-GB" w:eastAsia="zh-TW"/>
        </w:rPr>
        <w:t xml:space="preserve">, the customs </w:t>
      </w:r>
      <w:r w:rsidR="00CE70EC" w:rsidRPr="001A599E">
        <w:rPr>
          <w:rFonts w:ascii="Arial" w:eastAsia="新細明體" w:hAnsi="Arial" w:cs="Arial"/>
          <w:bCs/>
          <w:sz w:val="28"/>
          <w:szCs w:val="28"/>
          <w:lang w:val="en-GB" w:eastAsia="zh-TW"/>
        </w:rPr>
        <w:t>administration</w:t>
      </w:r>
      <w:r w:rsidR="00167939" w:rsidRPr="001A599E">
        <w:rPr>
          <w:rFonts w:ascii="Arial" w:eastAsia="新細明體" w:hAnsi="Arial" w:cs="Arial"/>
          <w:bCs/>
          <w:sz w:val="28"/>
          <w:szCs w:val="28"/>
          <w:lang w:val="en-GB" w:eastAsia="zh-TW"/>
        </w:rPr>
        <w:t xml:space="preserve"> of the importing side</w:t>
      </w:r>
      <w:r w:rsidRPr="001A599E">
        <w:rPr>
          <w:rFonts w:ascii="Arial" w:eastAsia="新細明體" w:hAnsi="Arial" w:cs="Arial"/>
          <w:bCs/>
          <w:sz w:val="28"/>
          <w:szCs w:val="28"/>
          <w:lang w:val="en-GB" w:eastAsia="zh-TW"/>
        </w:rPr>
        <w:t xml:space="preserve"> </w:t>
      </w:r>
      <w:r w:rsidR="00E67A27" w:rsidRPr="001A599E">
        <w:rPr>
          <w:rFonts w:ascii="Arial" w:eastAsia="新細明體" w:hAnsi="Arial" w:cs="Arial"/>
          <w:bCs/>
          <w:sz w:val="28"/>
          <w:szCs w:val="28"/>
          <w:lang w:val="en-GB" w:eastAsia="zh-TW"/>
        </w:rPr>
        <w:t xml:space="preserve">shall </w:t>
      </w:r>
      <w:r w:rsidRPr="001A599E">
        <w:rPr>
          <w:rFonts w:ascii="Arial" w:eastAsia="新細明體" w:hAnsi="Arial" w:cs="Arial"/>
          <w:bCs/>
          <w:sz w:val="28"/>
          <w:szCs w:val="28"/>
          <w:lang w:val="en-GB" w:eastAsia="zh-TW"/>
        </w:rPr>
        <w:t xml:space="preserve">specify the reasons and provide relevant documents and information to justify </w:t>
      </w:r>
      <w:r w:rsidR="00730612" w:rsidRPr="001A599E">
        <w:rPr>
          <w:rFonts w:ascii="Arial" w:eastAsia="新細明體" w:hAnsi="Arial" w:cs="Arial"/>
          <w:bCs/>
          <w:sz w:val="28"/>
          <w:szCs w:val="28"/>
          <w:lang w:val="en-GB" w:eastAsia="zh-TW"/>
        </w:rPr>
        <w:t>its</w:t>
      </w:r>
      <w:r w:rsidRPr="001A599E">
        <w:rPr>
          <w:rFonts w:ascii="Arial" w:eastAsia="新細明體" w:hAnsi="Arial" w:cs="Arial"/>
          <w:bCs/>
          <w:sz w:val="28"/>
          <w:szCs w:val="28"/>
          <w:lang w:val="en-GB" w:eastAsia="zh-TW"/>
        </w:rPr>
        <w:t xml:space="preserve"> verification request.</w:t>
      </w:r>
    </w:p>
    <w:p w:rsidR="00AE5E59" w:rsidRPr="001A599E" w:rsidRDefault="00AE5E59" w:rsidP="00AD5C42">
      <w:pPr>
        <w:widowControl/>
        <w:snapToGrid w:val="0"/>
        <w:spacing w:line="360" w:lineRule="auto"/>
        <w:rPr>
          <w:rFonts w:ascii="Arial" w:hAnsi="Arial" w:cs="Arial"/>
          <w:sz w:val="28"/>
          <w:szCs w:val="28"/>
          <w:lang w:val="en-GB" w:eastAsia="zh-TW"/>
        </w:rPr>
      </w:pPr>
    </w:p>
    <w:p w:rsidR="00AE5E59" w:rsidRPr="001A599E" w:rsidRDefault="00AE5E59" w:rsidP="00B63EC4">
      <w:pPr>
        <w:widowControl/>
        <w:tabs>
          <w:tab w:val="left" w:pos="851"/>
          <w:tab w:val="left" w:pos="1134"/>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3.</w:t>
      </w:r>
      <w:r w:rsidR="00D0095E">
        <w:rPr>
          <w:rFonts w:ascii="Arial" w:eastAsia="新細明體" w:hAnsi="Arial" w:cs="Arial"/>
          <w:bCs/>
          <w:sz w:val="28"/>
          <w:szCs w:val="28"/>
          <w:lang w:val="en-GB" w:eastAsia="zh-TW"/>
        </w:rPr>
        <w:tab/>
      </w:r>
      <w:r w:rsidRPr="001A599E">
        <w:rPr>
          <w:rFonts w:ascii="Arial" w:eastAsia="新細明體" w:hAnsi="Arial" w:cs="Arial"/>
          <w:bCs/>
          <w:sz w:val="28"/>
          <w:szCs w:val="28"/>
          <w:lang w:val="en-GB" w:eastAsia="zh-TW"/>
        </w:rPr>
        <w:t xml:space="preserve">The importer, exporter or </w:t>
      </w:r>
      <w:r w:rsidR="001D200A" w:rsidRPr="001A599E">
        <w:rPr>
          <w:rFonts w:ascii="Arial" w:eastAsia="新細明體" w:hAnsi="Arial" w:cs="Arial"/>
          <w:bCs/>
          <w:sz w:val="28"/>
          <w:szCs w:val="28"/>
          <w:lang w:val="en-GB" w:eastAsia="zh-TW"/>
        </w:rPr>
        <w:t>manufacturer</w:t>
      </w:r>
      <w:r w:rsidRPr="001A599E">
        <w:rPr>
          <w:rFonts w:ascii="Arial" w:eastAsia="新細明體" w:hAnsi="Arial" w:cs="Arial"/>
          <w:bCs/>
          <w:sz w:val="28"/>
          <w:szCs w:val="28"/>
          <w:lang w:val="en-GB" w:eastAsia="zh-TW"/>
        </w:rPr>
        <w:t xml:space="preserve"> referred to in paragraph</w:t>
      </w:r>
      <w:r w:rsidR="001A599E">
        <w:rPr>
          <w:rFonts w:ascii="Arial" w:eastAsia="新細明體" w:hAnsi="Arial" w:cs="Arial"/>
          <w:bCs/>
          <w:sz w:val="28"/>
          <w:szCs w:val="28"/>
          <w:lang w:eastAsia="zh-TW"/>
        </w:rPr>
        <w:t> </w:t>
      </w:r>
      <w:r w:rsidRPr="001A599E">
        <w:rPr>
          <w:rFonts w:ascii="Arial" w:eastAsia="新細明體" w:hAnsi="Arial" w:cs="Arial"/>
          <w:bCs/>
          <w:sz w:val="28"/>
          <w:szCs w:val="28"/>
          <w:lang w:val="en-GB" w:eastAsia="zh-TW"/>
        </w:rPr>
        <w:t xml:space="preserve">1 of this Article receiving a request for additional information </w:t>
      </w:r>
      <w:r w:rsidR="00E67A27" w:rsidRPr="001A599E">
        <w:rPr>
          <w:rFonts w:ascii="Arial" w:eastAsia="新細明體" w:hAnsi="Arial" w:cs="Arial"/>
          <w:bCs/>
          <w:sz w:val="28"/>
          <w:szCs w:val="28"/>
          <w:lang w:val="en-GB" w:eastAsia="zh-TW"/>
        </w:rPr>
        <w:t xml:space="preserve">shall </w:t>
      </w:r>
      <w:r w:rsidRPr="001A599E">
        <w:rPr>
          <w:rFonts w:ascii="Arial" w:eastAsia="新細明體" w:hAnsi="Arial" w:cs="Arial"/>
          <w:bCs/>
          <w:sz w:val="28"/>
          <w:szCs w:val="28"/>
          <w:lang w:val="en-GB" w:eastAsia="zh-TW"/>
        </w:rPr>
        <w:t>respond to the request promptly and reply within 90</w:t>
      </w:r>
      <w:r w:rsidR="001A599E">
        <w:rPr>
          <w:rFonts w:ascii="Arial" w:eastAsia="新細明體" w:hAnsi="Arial" w:cs="Arial"/>
          <w:bCs/>
          <w:sz w:val="28"/>
          <w:szCs w:val="28"/>
          <w:lang w:eastAsia="zh-TW"/>
        </w:rPr>
        <w:t> </w:t>
      </w:r>
      <w:r w:rsidRPr="001A599E">
        <w:rPr>
          <w:rFonts w:ascii="Arial" w:eastAsia="新細明體" w:hAnsi="Arial" w:cs="Arial"/>
          <w:bCs/>
          <w:sz w:val="28"/>
          <w:szCs w:val="28"/>
          <w:lang w:val="en-GB" w:eastAsia="zh-TW"/>
        </w:rPr>
        <w:t xml:space="preserve">days from the date of receipt of the request. The customs </w:t>
      </w:r>
      <w:r w:rsidR="00CE70EC" w:rsidRPr="001A599E">
        <w:rPr>
          <w:rFonts w:ascii="Arial" w:eastAsia="新細明體" w:hAnsi="Arial" w:cs="Arial"/>
          <w:bCs/>
          <w:sz w:val="28"/>
          <w:szCs w:val="28"/>
          <w:lang w:val="en-GB" w:eastAsia="zh-TW"/>
        </w:rPr>
        <w:t>administration</w:t>
      </w:r>
      <w:r w:rsidRPr="001A599E">
        <w:rPr>
          <w:rFonts w:ascii="Arial" w:eastAsia="新細明體" w:hAnsi="Arial" w:cs="Arial"/>
          <w:bCs/>
          <w:sz w:val="28"/>
          <w:szCs w:val="28"/>
          <w:lang w:val="en-GB" w:eastAsia="zh-TW"/>
        </w:rPr>
        <w:t xml:space="preserve"> of the exporting side </w:t>
      </w:r>
      <w:r w:rsidR="00117335" w:rsidRPr="001A599E">
        <w:rPr>
          <w:rFonts w:ascii="Arial" w:eastAsia="新細明體" w:hAnsi="Arial" w:cs="Arial"/>
          <w:bCs/>
          <w:sz w:val="28"/>
          <w:szCs w:val="28"/>
          <w:lang w:val="en-GB" w:eastAsia="zh-TW"/>
        </w:rPr>
        <w:t xml:space="preserve">shall </w:t>
      </w:r>
      <w:r w:rsidRPr="001A599E">
        <w:rPr>
          <w:rFonts w:ascii="Arial" w:eastAsia="新細明體" w:hAnsi="Arial" w:cs="Arial"/>
          <w:bCs/>
          <w:sz w:val="28"/>
          <w:szCs w:val="28"/>
          <w:lang w:val="en-GB" w:eastAsia="zh-TW"/>
        </w:rPr>
        <w:t xml:space="preserve">complete the verification and report the result </w:t>
      </w:r>
      <w:r w:rsidR="00E8245E" w:rsidRPr="001A599E">
        <w:rPr>
          <w:rFonts w:ascii="Arial" w:eastAsia="新細明體" w:hAnsi="Arial" w:cs="Arial"/>
          <w:bCs/>
          <w:sz w:val="28"/>
          <w:szCs w:val="28"/>
          <w:lang w:val="en-GB" w:eastAsia="zh-TW"/>
        </w:rPr>
        <w:t xml:space="preserve">to the customs administration of the importing side </w:t>
      </w:r>
      <w:r w:rsidRPr="001A599E">
        <w:rPr>
          <w:rFonts w:ascii="Arial" w:eastAsia="新細明體" w:hAnsi="Arial" w:cs="Arial"/>
          <w:bCs/>
          <w:sz w:val="28"/>
          <w:szCs w:val="28"/>
          <w:lang w:val="en-GB" w:eastAsia="zh-TW"/>
        </w:rPr>
        <w:t>within 6</w:t>
      </w:r>
      <w:r w:rsidR="00CD58C3">
        <w:rPr>
          <w:rFonts w:ascii="Arial" w:eastAsia="新細明體" w:hAnsi="Arial" w:cs="Arial"/>
          <w:bCs/>
          <w:sz w:val="28"/>
          <w:szCs w:val="28"/>
          <w:lang w:eastAsia="zh-TW"/>
        </w:rPr>
        <w:t> </w:t>
      </w:r>
      <w:r w:rsidRPr="001A599E">
        <w:rPr>
          <w:rFonts w:ascii="Arial" w:eastAsia="新細明體" w:hAnsi="Arial" w:cs="Arial"/>
          <w:bCs/>
          <w:sz w:val="28"/>
          <w:szCs w:val="28"/>
          <w:lang w:val="en-GB" w:eastAsia="zh-TW"/>
        </w:rPr>
        <w:t>months after receiving the verification request.</w:t>
      </w:r>
    </w:p>
    <w:p w:rsidR="00AE5E59" w:rsidRPr="001A599E" w:rsidRDefault="00AE5E59" w:rsidP="00AD5C42">
      <w:pPr>
        <w:widowControl/>
        <w:tabs>
          <w:tab w:val="left" w:pos="1134"/>
        </w:tabs>
        <w:adjustRightInd w:val="0"/>
        <w:snapToGrid w:val="0"/>
        <w:spacing w:line="360" w:lineRule="auto"/>
        <w:ind w:firstLineChars="152" w:firstLine="426"/>
        <w:rPr>
          <w:rFonts w:ascii="Arial" w:eastAsia="新細明體" w:hAnsi="Arial" w:cs="Arial"/>
          <w:bCs/>
          <w:sz w:val="28"/>
          <w:szCs w:val="28"/>
          <w:lang w:val="en-GB" w:eastAsia="zh-TW"/>
        </w:rPr>
      </w:pPr>
    </w:p>
    <w:p w:rsidR="00AE5E59" w:rsidRPr="001A599E" w:rsidRDefault="00AE5E59" w:rsidP="00B63EC4">
      <w:pPr>
        <w:widowControl/>
        <w:tabs>
          <w:tab w:val="left" w:pos="851"/>
          <w:tab w:val="left" w:pos="1134"/>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4.</w:t>
      </w:r>
      <w:r w:rsidR="00D0095E">
        <w:rPr>
          <w:rFonts w:ascii="Arial" w:eastAsia="新細明體" w:hAnsi="Arial" w:cs="Arial"/>
          <w:bCs/>
          <w:sz w:val="28"/>
          <w:szCs w:val="28"/>
          <w:lang w:val="en-GB" w:eastAsia="zh-TW"/>
        </w:rPr>
        <w:tab/>
      </w:r>
      <w:r w:rsidRPr="001A599E">
        <w:rPr>
          <w:rFonts w:ascii="Arial" w:eastAsia="新細明體" w:hAnsi="Arial" w:cs="Arial"/>
          <w:bCs/>
          <w:sz w:val="28"/>
          <w:szCs w:val="28"/>
          <w:lang w:val="en-GB" w:eastAsia="zh-TW"/>
        </w:rPr>
        <w:t>If no reply is received within the deadline</w:t>
      </w:r>
      <w:r w:rsidR="00E8245E" w:rsidRPr="001A599E">
        <w:rPr>
          <w:rFonts w:ascii="Arial" w:eastAsia="新細明體" w:hAnsi="Arial" w:cs="Arial"/>
          <w:bCs/>
          <w:sz w:val="28"/>
          <w:szCs w:val="28"/>
          <w:lang w:val="en-GB" w:eastAsia="zh-TW"/>
        </w:rPr>
        <w:t>s</w:t>
      </w:r>
      <w:r w:rsidRPr="001A599E">
        <w:rPr>
          <w:rFonts w:ascii="Arial" w:eastAsia="新細明體" w:hAnsi="Arial" w:cs="Arial"/>
          <w:bCs/>
          <w:sz w:val="28"/>
          <w:szCs w:val="28"/>
          <w:lang w:val="en-GB" w:eastAsia="zh-TW"/>
        </w:rPr>
        <w:t xml:space="preserve"> specified above, or if the reply does not contain </w:t>
      </w:r>
      <w:r w:rsidR="0018534C" w:rsidRPr="001A599E">
        <w:rPr>
          <w:rFonts w:ascii="Arial" w:eastAsia="新細明體" w:hAnsi="Arial" w:cs="Arial"/>
          <w:bCs/>
          <w:sz w:val="28"/>
          <w:szCs w:val="28"/>
          <w:lang w:val="en-GB" w:eastAsia="zh-TW"/>
        </w:rPr>
        <w:t xml:space="preserve">the </w:t>
      </w:r>
      <w:r w:rsidRPr="001A599E">
        <w:rPr>
          <w:rFonts w:ascii="Arial" w:eastAsia="新細明體" w:hAnsi="Arial" w:cs="Arial"/>
          <w:bCs/>
          <w:sz w:val="28"/>
          <w:szCs w:val="28"/>
          <w:lang w:val="en-GB" w:eastAsia="zh-TW"/>
        </w:rPr>
        <w:t>information</w:t>
      </w:r>
      <w:r w:rsidR="0018534C" w:rsidRPr="001A599E">
        <w:rPr>
          <w:rFonts w:ascii="Arial" w:eastAsia="新細明體" w:hAnsi="Arial" w:cs="Arial"/>
          <w:bCs/>
          <w:sz w:val="28"/>
          <w:szCs w:val="28"/>
          <w:lang w:val="en-GB" w:eastAsia="zh-TW"/>
        </w:rPr>
        <w:t xml:space="preserve"> necessary</w:t>
      </w:r>
      <w:r w:rsidRPr="001A599E">
        <w:rPr>
          <w:rFonts w:ascii="Arial" w:eastAsia="新細明體" w:hAnsi="Arial" w:cs="Arial"/>
          <w:bCs/>
          <w:sz w:val="28"/>
          <w:szCs w:val="28"/>
          <w:lang w:val="en-GB" w:eastAsia="zh-TW"/>
        </w:rPr>
        <w:t xml:space="preserve"> to determine the authenticity of the </w:t>
      </w:r>
      <w:r w:rsidR="0018534C" w:rsidRPr="001A599E">
        <w:rPr>
          <w:rFonts w:ascii="Arial" w:eastAsia="新細明體" w:hAnsi="Arial" w:cs="Arial"/>
          <w:bCs/>
          <w:sz w:val="28"/>
          <w:szCs w:val="28"/>
          <w:lang w:val="en-GB" w:eastAsia="zh-TW"/>
        </w:rPr>
        <w:t xml:space="preserve">relevant </w:t>
      </w:r>
      <w:r w:rsidRPr="001A599E">
        <w:rPr>
          <w:rFonts w:ascii="Arial" w:eastAsia="新細明體" w:hAnsi="Arial" w:cs="Arial"/>
          <w:bCs/>
          <w:sz w:val="28"/>
          <w:szCs w:val="28"/>
          <w:lang w:val="en-GB" w:eastAsia="zh-TW"/>
        </w:rPr>
        <w:t>documents or the origin</w:t>
      </w:r>
      <w:r w:rsidR="00E8245E" w:rsidRPr="001A599E">
        <w:rPr>
          <w:rFonts w:ascii="Arial" w:eastAsia="新細明體" w:hAnsi="Arial" w:cs="Arial"/>
          <w:bCs/>
          <w:sz w:val="28"/>
          <w:szCs w:val="28"/>
          <w:lang w:val="en-GB" w:eastAsia="zh-TW"/>
        </w:rPr>
        <w:t>ating</w:t>
      </w:r>
      <w:r w:rsidRPr="001A599E">
        <w:rPr>
          <w:rFonts w:ascii="Arial" w:eastAsia="新細明體" w:hAnsi="Arial" w:cs="Arial"/>
          <w:bCs/>
          <w:sz w:val="28"/>
          <w:szCs w:val="28"/>
          <w:lang w:val="en-GB" w:eastAsia="zh-TW"/>
        </w:rPr>
        <w:t xml:space="preserve"> </w:t>
      </w:r>
      <w:r w:rsidR="0018534C" w:rsidRPr="001A599E">
        <w:rPr>
          <w:rFonts w:ascii="Arial" w:eastAsia="新細明體" w:hAnsi="Arial" w:cs="Arial"/>
          <w:bCs/>
          <w:sz w:val="28"/>
          <w:szCs w:val="28"/>
          <w:lang w:val="en-GB" w:eastAsia="zh-TW"/>
        </w:rPr>
        <w:t>status</w:t>
      </w:r>
      <w:r w:rsidRPr="001A599E">
        <w:rPr>
          <w:rFonts w:ascii="Arial" w:eastAsia="新細明體" w:hAnsi="Arial" w:cs="Arial"/>
          <w:bCs/>
          <w:sz w:val="28"/>
          <w:szCs w:val="28"/>
          <w:lang w:val="en-GB" w:eastAsia="zh-TW"/>
        </w:rPr>
        <w:t xml:space="preserve"> of the goods</w:t>
      </w:r>
      <w:r w:rsidR="00E8245E" w:rsidRPr="001A599E">
        <w:rPr>
          <w:rFonts w:ascii="Arial" w:eastAsia="新細明體" w:hAnsi="Arial" w:cs="Arial"/>
          <w:bCs/>
          <w:sz w:val="28"/>
          <w:szCs w:val="28"/>
          <w:lang w:val="en-GB" w:eastAsia="zh-TW"/>
        </w:rPr>
        <w:t xml:space="preserve"> in question</w:t>
      </w:r>
      <w:r w:rsidRPr="001A599E">
        <w:rPr>
          <w:rFonts w:ascii="Arial" w:eastAsia="新細明體" w:hAnsi="Arial" w:cs="Arial"/>
          <w:bCs/>
          <w:sz w:val="28"/>
          <w:szCs w:val="28"/>
          <w:lang w:val="en-GB" w:eastAsia="zh-TW"/>
        </w:rPr>
        <w:t xml:space="preserve">, the customs </w:t>
      </w:r>
      <w:r w:rsidR="00CE70EC" w:rsidRPr="001A599E">
        <w:rPr>
          <w:rFonts w:ascii="Arial" w:eastAsia="新細明體" w:hAnsi="Arial" w:cs="Arial"/>
          <w:bCs/>
          <w:sz w:val="28"/>
          <w:szCs w:val="28"/>
          <w:lang w:val="en-GB" w:eastAsia="zh-TW"/>
        </w:rPr>
        <w:t>administration</w:t>
      </w:r>
      <w:r w:rsidRPr="001A599E">
        <w:rPr>
          <w:rFonts w:ascii="Arial" w:eastAsia="新細明體" w:hAnsi="Arial" w:cs="Arial"/>
          <w:bCs/>
          <w:sz w:val="28"/>
          <w:szCs w:val="28"/>
          <w:lang w:val="en-GB" w:eastAsia="zh-TW"/>
        </w:rPr>
        <w:t xml:space="preserve"> of the importing side may deny zero tariff treatment to the goods</w:t>
      </w:r>
      <w:r w:rsidR="00E8245E" w:rsidRPr="001A599E">
        <w:rPr>
          <w:rFonts w:ascii="Arial" w:eastAsia="新細明體" w:hAnsi="Arial" w:cs="Arial"/>
          <w:bCs/>
          <w:sz w:val="28"/>
          <w:szCs w:val="28"/>
          <w:lang w:val="en-GB" w:eastAsia="zh-TW"/>
        </w:rPr>
        <w:t xml:space="preserve"> in question</w:t>
      </w:r>
      <w:r w:rsidRPr="001A599E">
        <w:rPr>
          <w:rFonts w:ascii="Arial" w:eastAsia="新細明體" w:hAnsi="Arial" w:cs="Arial"/>
          <w:bCs/>
          <w:sz w:val="28"/>
          <w:szCs w:val="28"/>
          <w:lang w:val="en-GB" w:eastAsia="zh-TW"/>
        </w:rPr>
        <w:t>.</w:t>
      </w:r>
    </w:p>
    <w:p w:rsidR="00AE5E59" w:rsidRPr="001A599E" w:rsidRDefault="00AE5E59" w:rsidP="00AD5C42">
      <w:pPr>
        <w:widowControl/>
        <w:snapToGrid w:val="0"/>
        <w:spacing w:line="360" w:lineRule="auto"/>
        <w:rPr>
          <w:rFonts w:ascii="Arial" w:hAnsi="Arial" w:cs="Arial"/>
          <w:sz w:val="28"/>
          <w:szCs w:val="28"/>
          <w:lang w:val="en-GB"/>
        </w:rPr>
      </w:pP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b/>
          <w:i/>
          <w:spacing w:val="6"/>
          <w:sz w:val="28"/>
          <w:szCs w:val="28"/>
          <w:lang w:val="en-GB"/>
        </w:rPr>
      </w:pPr>
      <w:r w:rsidRPr="001A599E">
        <w:rPr>
          <w:rFonts w:ascii="Arial" w:eastAsia="細明體" w:hAnsi="Arial" w:cs="Arial"/>
          <w:b/>
          <w:i/>
          <w:spacing w:val="6"/>
          <w:sz w:val="28"/>
          <w:szCs w:val="28"/>
          <w:lang w:val="en-GB" w:eastAsia="zh-TW"/>
        </w:rPr>
        <w:t>A</w:t>
      </w:r>
      <w:r w:rsidRPr="001A599E">
        <w:rPr>
          <w:rFonts w:ascii="Arial" w:eastAsia="細明體" w:hAnsi="Arial" w:cs="Arial"/>
          <w:b/>
          <w:i/>
          <w:spacing w:val="6"/>
          <w:sz w:val="28"/>
          <w:szCs w:val="28"/>
          <w:lang w:val="en-GB" w:eastAsia="zh-HK"/>
        </w:rPr>
        <w:t>rticle 25</w:t>
      </w: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i/>
          <w:spacing w:val="6"/>
          <w:sz w:val="28"/>
          <w:szCs w:val="28"/>
          <w:lang w:val="en-GB"/>
        </w:rPr>
      </w:pPr>
      <w:r w:rsidRPr="001A599E">
        <w:rPr>
          <w:rFonts w:ascii="Arial" w:eastAsia="細明體" w:hAnsi="Arial" w:cs="Arial"/>
          <w:i/>
          <w:spacing w:val="6"/>
          <w:sz w:val="28"/>
          <w:szCs w:val="28"/>
          <w:lang w:val="en-GB"/>
        </w:rPr>
        <w:t>Denial of Zero Tariff Treatment</w:t>
      </w:r>
    </w:p>
    <w:p w:rsidR="00AE5E59" w:rsidRPr="001A599E" w:rsidRDefault="00AE5E59" w:rsidP="00AD5C42">
      <w:pPr>
        <w:keepNext/>
        <w:widowControl/>
        <w:tabs>
          <w:tab w:val="left" w:pos="720"/>
        </w:tabs>
        <w:adjustRightInd w:val="0"/>
        <w:snapToGrid w:val="0"/>
        <w:spacing w:line="360" w:lineRule="auto"/>
        <w:rPr>
          <w:rFonts w:ascii="Arial" w:hAnsi="Arial" w:cs="Arial"/>
          <w:b/>
          <w:spacing w:val="6"/>
          <w:sz w:val="28"/>
          <w:szCs w:val="28"/>
          <w:lang w:val="en-GB"/>
        </w:rPr>
      </w:pPr>
    </w:p>
    <w:p w:rsidR="00AE5E59" w:rsidRPr="001A599E" w:rsidRDefault="00AE5E59" w:rsidP="00B63EC4">
      <w:pPr>
        <w:widowControl/>
        <w:adjustRightInd w:val="0"/>
        <w:snapToGrid w:val="0"/>
        <w:spacing w:line="360" w:lineRule="auto"/>
        <w:ind w:firstLineChars="300" w:firstLine="840"/>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Except as otherwise provided in this Chapter, the importing side may deny claim for zero tariff treatment if</w:t>
      </w:r>
      <w:r w:rsidR="00957C65" w:rsidRPr="001A599E">
        <w:rPr>
          <w:rFonts w:ascii="Arial" w:eastAsia="新細明體" w:hAnsi="Arial" w:cs="Arial"/>
          <w:bCs/>
          <w:sz w:val="28"/>
          <w:szCs w:val="28"/>
          <w:lang w:val="en-GB" w:eastAsia="zh-TW"/>
        </w:rPr>
        <w:t xml:space="preserve"> any of the following applies</w:t>
      </w:r>
      <w:r w:rsidRPr="001A599E">
        <w:rPr>
          <w:rFonts w:ascii="Arial" w:eastAsia="新細明體" w:hAnsi="Arial" w:cs="Arial"/>
          <w:bCs/>
          <w:sz w:val="28"/>
          <w:szCs w:val="28"/>
          <w:lang w:val="en-GB" w:eastAsia="zh-TW"/>
        </w:rPr>
        <w:t>:</w:t>
      </w:r>
    </w:p>
    <w:p w:rsidR="00AE5E59" w:rsidRPr="001A599E" w:rsidRDefault="00AE5E59" w:rsidP="00E6385D">
      <w:pPr>
        <w:pStyle w:val="a8"/>
        <w:numPr>
          <w:ilvl w:val="0"/>
          <w:numId w:val="35"/>
        </w:numPr>
        <w:spacing w:line="360" w:lineRule="auto"/>
        <w:ind w:leftChars="0" w:left="1701" w:hanging="850"/>
        <w:jc w:val="both"/>
        <w:rPr>
          <w:rFonts w:eastAsia="SimSun"/>
        </w:rPr>
      </w:pPr>
      <w:r w:rsidRPr="001A599E">
        <w:rPr>
          <w:rFonts w:ascii="Arial" w:hAnsi="Arial" w:cs="Arial"/>
          <w:sz w:val="28"/>
          <w:szCs w:val="28"/>
        </w:rPr>
        <w:t xml:space="preserve">the good does not meet the </w:t>
      </w:r>
      <w:r w:rsidR="00521219" w:rsidRPr="001A599E">
        <w:rPr>
          <w:rFonts w:ascii="Arial" w:hAnsi="Arial" w:cs="Arial"/>
          <w:sz w:val="28"/>
          <w:szCs w:val="28"/>
        </w:rPr>
        <w:t>provisions</w:t>
      </w:r>
      <w:r w:rsidRPr="001A599E">
        <w:rPr>
          <w:rFonts w:ascii="Arial" w:hAnsi="Arial" w:cs="Arial"/>
          <w:sz w:val="28"/>
          <w:szCs w:val="28"/>
        </w:rPr>
        <w:t xml:space="preserve"> of this Chapter;</w:t>
      </w:r>
    </w:p>
    <w:p w:rsidR="00AE5E59" w:rsidRPr="001A599E" w:rsidRDefault="00AE5E59" w:rsidP="00E6385D">
      <w:pPr>
        <w:pStyle w:val="a8"/>
        <w:numPr>
          <w:ilvl w:val="0"/>
          <w:numId w:val="35"/>
        </w:numPr>
        <w:spacing w:line="360" w:lineRule="auto"/>
        <w:ind w:leftChars="0" w:left="1701" w:hanging="850"/>
        <w:jc w:val="both"/>
        <w:rPr>
          <w:rFonts w:ascii="Arial" w:hAnsi="Arial" w:cs="Arial"/>
          <w:sz w:val="28"/>
          <w:szCs w:val="28"/>
        </w:rPr>
      </w:pPr>
      <w:r w:rsidRPr="001A599E">
        <w:rPr>
          <w:rFonts w:ascii="Arial" w:hAnsi="Arial" w:cs="Arial"/>
          <w:sz w:val="28"/>
          <w:szCs w:val="28"/>
        </w:rPr>
        <w:lastRenderedPageBreak/>
        <w:t xml:space="preserve">the importer, exporter or </w:t>
      </w:r>
      <w:r w:rsidR="001D200A" w:rsidRPr="001A599E">
        <w:rPr>
          <w:rFonts w:ascii="Arial" w:hAnsi="Arial" w:cs="Arial"/>
          <w:sz w:val="28"/>
          <w:szCs w:val="28"/>
        </w:rPr>
        <w:t>manufacturer</w:t>
      </w:r>
      <w:r w:rsidRPr="001A599E">
        <w:rPr>
          <w:rFonts w:ascii="Arial" w:hAnsi="Arial" w:cs="Arial"/>
          <w:sz w:val="28"/>
          <w:szCs w:val="28"/>
        </w:rPr>
        <w:t xml:space="preserve"> fails to comply with the </w:t>
      </w:r>
      <w:r w:rsidR="00023C0D" w:rsidRPr="001A599E">
        <w:rPr>
          <w:rFonts w:ascii="Arial" w:hAnsi="Arial" w:cs="Arial"/>
          <w:sz w:val="28"/>
          <w:szCs w:val="28"/>
        </w:rPr>
        <w:t>provisions</w:t>
      </w:r>
      <w:r w:rsidRPr="001A599E">
        <w:rPr>
          <w:rFonts w:ascii="Arial" w:hAnsi="Arial" w:cs="Arial"/>
          <w:sz w:val="28"/>
          <w:szCs w:val="28"/>
        </w:rPr>
        <w:t xml:space="preserve"> of this Chapter;</w:t>
      </w:r>
    </w:p>
    <w:p w:rsidR="001A599E" w:rsidRDefault="00AE5E59" w:rsidP="00E6385D">
      <w:pPr>
        <w:pStyle w:val="a8"/>
        <w:numPr>
          <w:ilvl w:val="0"/>
          <w:numId w:val="35"/>
        </w:numPr>
        <w:spacing w:line="360" w:lineRule="auto"/>
        <w:ind w:leftChars="0" w:left="1701" w:hanging="850"/>
        <w:jc w:val="both"/>
        <w:rPr>
          <w:rFonts w:ascii="Arial" w:hAnsi="Arial" w:cs="Arial"/>
          <w:sz w:val="28"/>
          <w:szCs w:val="28"/>
        </w:rPr>
      </w:pPr>
      <w:r w:rsidRPr="001A599E">
        <w:rPr>
          <w:rFonts w:ascii="Arial" w:hAnsi="Arial" w:cs="Arial"/>
          <w:sz w:val="28"/>
          <w:szCs w:val="28"/>
        </w:rPr>
        <w:t xml:space="preserve">the Certificate of Origin does not meet the </w:t>
      </w:r>
      <w:r w:rsidR="00023C0D" w:rsidRPr="001A599E">
        <w:rPr>
          <w:rFonts w:ascii="Arial" w:hAnsi="Arial" w:cs="Arial"/>
          <w:sz w:val="28"/>
          <w:szCs w:val="28"/>
        </w:rPr>
        <w:t>provisions</w:t>
      </w:r>
      <w:r w:rsidRPr="001A599E">
        <w:rPr>
          <w:rFonts w:ascii="Arial" w:hAnsi="Arial" w:cs="Arial"/>
          <w:sz w:val="28"/>
          <w:szCs w:val="28"/>
        </w:rPr>
        <w:t xml:space="preserve"> of this Chapter;</w:t>
      </w:r>
    </w:p>
    <w:p w:rsidR="00AE5E59" w:rsidRPr="001A599E" w:rsidRDefault="00AE5E59" w:rsidP="00E6385D">
      <w:pPr>
        <w:pStyle w:val="a8"/>
        <w:numPr>
          <w:ilvl w:val="0"/>
          <w:numId w:val="35"/>
        </w:numPr>
        <w:spacing w:line="360" w:lineRule="auto"/>
        <w:ind w:leftChars="0" w:left="1701" w:hanging="850"/>
        <w:jc w:val="both"/>
        <w:rPr>
          <w:rFonts w:ascii="Arial" w:hAnsi="Arial" w:cs="Arial"/>
          <w:sz w:val="28"/>
          <w:szCs w:val="28"/>
        </w:rPr>
      </w:pPr>
      <w:r w:rsidRPr="001A599E">
        <w:rPr>
          <w:rFonts w:ascii="Arial" w:hAnsi="Arial" w:cs="Arial"/>
          <w:sz w:val="28"/>
          <w:szCs w:val="28"/>
          <w:lang w:eastAsia="zh-CN"/>
        </w:rPr>
        <w:t>in a case stipulated in paragraph</w:t>
      </w:r>
      <w:r w:rsidR="001A599E">
        <w:rPr>
          <w:rFonts w:ascii="Arial" w:hAnsi="Arial" w:cs="Arial"/>
          <w:sz w:val="28"/>
          <w:szCs w:val="28"/>
          <w:lang w:val="en-US" w:eastAsia="zh-CN"/>
        </w:rPr>
        <w:t> </w:t>
      </w:r>
      <w:r w:rsidRPr="001A599E">
        <w:rPr>
          <w:rFonts w:ascii="Arial" w:hAnsi="Arial" w:cs="Arial"/>
          <w:sz w:val="28"/>
          <w:szCs w:val="28"/>
          <w:lang w:eastAsia="zh-CN"/>
        </w:rPr>
        <w:t>4 of Article</w:t>
      </w:r>
      <w:r w:rsidR="001A599E">
        <w:rPr>
          <w:rFonts w:ascii="Arial" w:hAnsi="Arial" w:cs="Arial"/>
          <w:sz w:val="28"/>
          <w:szCs w:val="28"/>
          <w:lang w:val="en-US" w:eastAsia="zh-CN"/>
        </w:rPr>
        <w:t> </w:t>
      </w:r>
      <w:r w:rsidRPr="001A599E">
        <w:rPr>
          <w:rFonts w:ascii="Arial" w:hAnsi="Arial" w:cs="Arial"/>
          <w:sz w:val="28"/>
          <w:szCs w:val="28"/>
          <w:lang w:eastAsia="zh-CN"/>
        </w:rPr>
        <w:t>24.</w:t>
      </w:r>
    </w:p>
    <w:p w:rsidR="00AE5E59" w:rsidRPr="001A599E" w:rsidRDefault="007067E6" w:rsidP="00D22D5A">
      <w:pPr>
        <w:pStyle w:val="a8"/>
        <w:tabs>
          <w:tab w:val="left" w:pos="2914"/>
        </w:tabs>
        <w:snapToGrid w:val="0"/>
        <w:spacing w:line="360" w:lineRule="auto"/>
        <w:ind w:left="420"/>
        <w:rPr>
          <w:rFonts w:ascii="Arial" w:hAnsi="Arial" w:cs="Arial"/>
          <w:sz w:val="28"/>
          <w:szCs w:val="28"/>
        </w:rPr>
      </w:pPr>
      <w:r>
        <w:rPr>
          <w:rFonts w:ascii="Arial" w:hAnsi="Arial" w:cs="Arial"/>
          <w:sz w:val="28"/>
          <w:szCs w:val="28"/>
        </w:rPr>
        <w:tab/>
      </w:r>
    </w:p>
    <w:p w:rsidR="00AE5E59" w:rsidRPr="001A599E" w:rsidRDefault="00AE5E59" w:rsidP="00AD5C42">
      <w:pPr>
        <w:widowControl/>
        <w:snapToGrid w:val="0"/>
        <w:spacing w:after="3" w:line="360" w:lineRule="auto"/>
        <w:ind w:left="1980" w:right="65"/>
        <w:rPr>
          <w:rFonts w:ascii="Arial" w:hAnsi="Arial" w:cs="Arial"/>
          <w:sz w:val="28"/>
          <w:szCs w:val="28"/>
          <w:lang w:val="en-GB"/>
        </w:rPr>
      </w:pPr>
    </w:p>
    <w:p w:rsidR="00AE5E59" w:rsidRPr="001A599E" w:rsidRDefault="00AE5E59" w:rsidP="00786D35">
      <w:pPr>
        <w:keepNext/>
        <w:keepLines/>
        <w:widowControl/>
        <w:tabs>
          <w:tab w:val="left" w:pos="720"/>
        </w:tabs>
        <w:adjustRightInd w:val="0"/>
        <w:snapToGrid w:val="0"/>
        <w:spacing w:line="360" w:lineRule="auto"/>
        <w:jc w:val="center"/>
        <w:rPr>
          <w:rFonts w:ascii="Arial" w:eastAsia="細明體" w:hAnsi="Arial" w:cs="Arial"/>
          <w:b/>
          <w:i/>
          <w:spacing w:val="6"/>
          <w:sz w:val="28"/>
          <w:szCs w:val="28"/>
          <w:lang w:val="en-GB"/>
        </w:rPr>
      </w:pPr>
      <w:r w:rsidRPr="001A599E">
        <w:rPr>
          <w:rFonts w:ascii="Arial" w:eastAsia="細明體" w:hAnsi="Arial" w:cs="Arial"/>
          <w:b/>
          <w:i/>
          <w:spacing w:val="6"/>
          <w:sz w:val="28"/>
          <w:szCs w:val="28"/>
          <w:lang w:val="en-GB" w:eastAsia="zh-TW"/>
        </w:rPr>
        <w:t>A</w:t>
      </w:r>
      <w:r w:rsidRPr="001A599E">
        <w:rPr>
          <w:rFonts w:ascii="Arial" w:eastAsia="細明體" w:hAnsi="Arial" w:cs="Arial"/>
          <w:b/>
          <w:i/>
          <w:spacing w:val="6"/>
          <w:sz w:val="28"/>
          <w:szCs w:val="28"/>
          <w:lang w:val="en-GB" w:eastAsia="zh-HK"/>
        </w:rPr>
        <w:t>rticle 26</w:t>
      </w:r>
    </w:p>
    <w:p w:rsidR="00AE5E59" w:rsidRPr="001A599E" w:rsidRDefault="00CB0E3C" w:rsidP="00786D35">
      <w:pPr>
        <w:keepNext/>
        <w:keepLines/>
        <w:widowControl/>
        <w:tabs>
          <w:tab w:val="left" w:pos="720"/>
        </w:tabs>
        <w:adjustRightInd w:val="0"/>
        <w:snapToGrid w:val="0"/>
        <w:spacing w:line="360" w:lineRule="auto"/>
        <w:jc w:val="center"/>
        <w:rPr>
          <w:rFonts w:ascii="Arial" w:eastAsia="細明體" w:hAnsi="Arial" w:cs="Arial"/>
          <w:i/>
          <w:spacing w:val="6"/>
          <w:sz w:val="28"/>
          <w:szCs w:val="28"/>
          <w:lang w:val="en-GB"/>
        </w:rPr>
      </w:pPr>
      <w:r w:rsidRPr="001A599E">
        <w:rPr>
          <w:rFonts w:ascii="Arial" w:eastAsia="細明體" w:hAnsi="Arial" w:cs="Arial"/>
          <w:i/>
          <w:spacing w:val="6"/>
          <w:sz w:val="28"/>
          <w:szCs w:val="28"/>
          <w:lang w:val="en-GB"/>
        </w:rPr>
        <w:t>Working Group</w:t>
      </w:r>
      <w:r w:rsidR="00AE5E59" w:rsidRPr="001A599E">
        <w:rPr>
          <w:rFonts w:ascii="Arial" w:eastAsia="細明體" w:hAnsi="Arial" w:cs="Arial"/>
          <w:i/>
          <w:spacing w:val="6"/>
          <w:sz w:val="28"/>
          <w:szCs w:val="28"/>
          <w:lang w:val="en-GB"/>
        </w:rPr>
        <w:t xml:space="preserve"> on Rules of Origin</w:t>
      </w:r>
    </w:p>
    <w:p w:rsidR="00AE5E59" w:rsidRPr="001A599E" w:rsidRDefault="00AE5E59" w:rsidP="00786D35">
      <w:pPr>
        <w:keepNext/>
        <w:keepLines/>
        <w:widowControl/>
        <w:tabs>
          <w:tab w:val="left" w:pos="1134"/>
        </w:tabs>
        <w:adjustRightInd w:val="0"/>
        <w:snapToGrid w:val="0"/>
        <w:spacing w:line="360" w:lineRule="auto"/>
        <w:ind w:firstLineChars="152" w:firstLine="426"/>
        <w:rPr>
          <w:rFonts w:ascii="Arial" w:eastAsia="新細明體" w:hAnsi="Arial" w:cs="Arial"/>
          <w:bCs/>
          <w:sz w:val="28"/>
          <w:szCs w:val="28"/>
          <w:lang w:val="en-GB" w:eastAsia="zh-TW"/>
        </w:rPr>
      </w:pPr>
    </w:p>
    <w:p w:rsidR="00AE5E59" w:rsidRPr="001A599E" w:rsidRDefault="00AE5E59" w:rsidP="00786D35">
      <w:pPr>
        <w:keepNext/>
        <w:keepLines/>
        <w:widowControl/>
        <w:tabs>
          <w:tab w:val="left" w:pos="851"/>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1.</w:t>
      </w:r>
      <w:r w:rsidR="00D0095E">
        <w:rPr>
          <w:rFonts w:ascii="Arial" w:eastAsia="新細明體" w:hAnsi="Arial" w:cs="Arial"/>
          <w:bCs/>
          <w:sz w:val="28"/>
          <w:szCs w:val="28"/>
          <w:lang w:val="en-GB" w:eastAsia="zh-TW"/>
        </w:rPr>
        <w:tab/>
      </w:r>
      <w:r w:rsidRPr="001A599E">
        <w:rPr>
          <w:rFonts w:ascii="Arial" w:eastAsia="新細明體" w:hAnsi="Arial" w:cs="Arial"/>
          <w:bCs/>
          <w:sz w:val="28"/>
          <w:szCs w:val="28"/>
          <w:lang w:val="en-GB" w:eastAsia="zh-TW"/>
        </w:rPr>
        <w:t xml:space="preserve">The two sides agree to set up </w:t>
      </w:r>
      <w:r w:rsidR="00230A7A" w:rsidRPr="001A599E">
        <w:rPr>
          <w:rFonts w:ascii="Arial" w:eastAsia="新細明體" w:hAnsi="Arial" w:cs="Arial"/>
          <w:bCs/>
          <w:sz w:val="28"/>
          <w:szCs w:val="28"/>
          <w:lang w:val="en-GB" w:eastAsia="zh-TW"/>
        </w:rPr>
        <w:t>the</w:t>
      </w:r>
      <w:r w:rsidRPr="001A599E">
        <w:rPr>
          <w:rFonts w:ascii="Arial" w:eastAsia="新細明體" w:hAnsi="Arial" w:cs="Arial"/>
          <w:bCs/>
          <w:sz w:val="28"/>
          <w:szCs w:val="28"/>
          <w:lang w:val="en-GB" w:eastAsia="zh-TW"/>
        </w:rPr>
        <w:t xml:space="preserve"> </w:t>
      </w:r>
      <w:r w:rsidR="00CB0E3C" w:rsidRPr="001A599E">
        <w:rPr>
          <w:rFonts w:ascii="Arial" w:eastAsia="新細明體" w:hAnsi="Arial" w:cs="Arial"/>
          <w:bCs/>
          <w:sz w:val="28"/>
          <w:szCs w:val="28"/>
          <w:lang w:val="en-GB" w:eastAsia="zh-TW"/>
        </w:rPr>
        <w:t>Working Group</w:t>
      </w:r>
      <w:r w:rsidRPr="001A599E">
        <w:rPr>
          <w:rFonts w:ascii="Arial" w:eastAsia="新細明體" w:hAnsi="Arial" w:cs="Arial"/>
          <w:bCs/>
          <w:sz w:val="28"/>
          <w:szCs w:val="28"/>
          <w:lang w:val="en-GB" w:eastAsia="zh-TW"/>
        </w:rPr>
        <w:t xml:space="preserve"> on Rules of Origin under the mechanism of the CEPA Joint Steering Committee.</w:t>
      </w:r>
    </w:p>
    <w:p w:rsidR="00AE5E59" w:rsidRPr="001A599E" w:rsidRDefault="00AE5E59" w:rsidP="00AD5C42">
      <w:pPr>
        <w:widowControl/>
        <w:tabs>
          <w:tab w:val="left" w:pos="1134"/>
        </w:tabs>
        <w:adjustRightInd w:val="0"/>
        <w:snapToGrid w:val="0"/>
        <w:spacing w:line="360" w:lineRule="auto"/>
        <w:ind w:firstLineChars="152" w:firstLine="426"/>
        <w:rPr>
          <w:rFonts w:ascii="Arial" w:eastAsia="新細明體" w:hAnsi="Arial" w:cs="Arial"/>
          <w:bCs/>
          <w:sz w:val="28"/>
          <w:szCs w:val="28"/>
          <w:lang w:val="en-GB" w:eastAsia="zh-TW"/>
        </w:rPr>
      </w:pPr>
    </w:p>
    <w:p w:rsidR="00AE5E59" w:rsidRPr="001A599E" w:rsidRDefault="00AE5E59" w:rsidP="00B63EC4">
      <w:pPr>
        <w:widowControl/>
        <w:tabs>
          <w:tab w:val="left" w:pos="851"/>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2.</w:t>
      </w:r>
      <w:r w:rsidR="00D0095E">
        <w:rPr>
          <w:rFonts w:ascii="Arial" w:eastAsia="新細明體" w:hAnsi="Arial" w:cs="Arial"/>
          <w:bCs/>
          <w:sz w:val="28"/>
          <w:szCs w:val="28"/>
          <w:lang w:val="en-GB" w:eastAsia="zh-TW"/>
        </w:rPr>
        <w:tab/>
      </w:r>
      <w:r w:rsidRPr="001A599E">
        <w:rPr>
          <w:rFonts w:ascii="Arial" w:eastAsia="新細明體" w:hAnsi="Arial" w:cs="Arial"/>
          <w:bCs/>
          <w:sz w:val="28"/>
          <w:szCs w:val="28"/>
          <w:lang w:val="en-GB" w:eastAsia="zh-TW"/>
        </w:rPr>
        <w:t xml:space="preserve">The </w:t>
      </w:r>
      <w:r w:rsidR="00CB0E3C" w:rsidRPr="001A599E">
        <w:rPr>
          <w:rFonts w:ascii="Arial" w:eastAsia="新細明體" w:hAnsi="Arial" w:cs="Arial"/>
          <w:bCs/>
          <w:sz w:val="28"/>
          <w:szCs w:val="28"/>
          <w:lang w:val="en-GB" w:eastAsia="zh-TW"/>
        </w:rPr>
        <w:t xml:space="preserve">Working Group </w:t>
      </w:r>
      <w:r w:rsidRPr="001A599E">
        <w:rPr>
          <w:rFonts w:ascii="Arial" w:eastAsia="新細明體" w:hAnsi="Arial" w:cs="Arial"/>
          <w:bCs/>
          <w:sz w:val="28"/>
          <w:szCs w:val="28"/>
          <w:lang w:val="en-GB" w:eastAsia="zh-TW"/>
        </w:rPr>
        <w:t xml:space="preserve">on Rules of Origin </w:t>
      </w:r>
      <w:r w:rsidR="00117335" w:rsidRPr="001A599E">
        <w:rPr>
          <w:rFonts w:ascii="Arial" w:eastAsia="新細明體" w:hAnsi="Arial" w:cs="Arial"/>
          <w:bCs/>
          <w:sz w:val="28"/>
          <w:szCs w:val="28"/>
          <w:lang w:val="en-GB" w:eastAsia="zh-TW"/>
        </w:rPr>
        <w:t xml:space="preserve">shall </w:t>
      </w:r>
      <w:r w:rsidR="00CB0E3C" w:rsidRPr="001A599E">
        <w:rPr>
          <w:rFonts w:ascii="Arial" w:eastAsia="新細明體" w:hAnsi="Arial" w:cs="Arial"/>
          <w:bCs/>
          <w:sz w:val="28"/>
          <w:szCs w:val="28"/>
          <w:lang w:val="en-GB" w:eastAsia="zh-TW"/>
        </w:rPr>
        <w:t xml:space="preserve">comprise </w:t>
      </w:r>
      <w:r w:rsidRPr="001A599E">
        <w:rPr>
          <w:rFonts w:ascii="Arial" w:eastAsia="新細明體" w:hAnsi="Arial" w:cs="Arial"/>
          <w:bCs/>
          <w:sz w:val="28"/>
          <w:szCs w:val="28"/>
          <w:lang w:val="en-GB" w:eastAsia="zh-TW"/>
        </w:rPr>
        <w:t>representatives of the competent authorit</w:t>
      </w:r>
      <w:r w:rsidR="00CB0E3C" w:rsidRPr="001A599E">
        <w:rPr>
          <w:rFonts w:ascii="Arial" w:eastAsia="新細明體" w:hAnsi="Arial" w:cs="Arial"/>
          <w:bCs/>
          <w:sz w:val="28"/>
          <w:szCs w:val="28"/>
          <w:lang w:val="en-GB" w:eastAsia="zh-TW"/>
        </w:rPr>
        <w:t>ies</w:t>
      </w:r>
      <w:r w:rsidRPr="001A599E">
        <w:rPr>
          <w:rFonts w:ascii="Arial" w:eastAsia="新細明體" w:hAnsi="Arial" w:cs="Arial"/>
          <w:bCs/>
          <w:sz w:val="28"/>
          <w:szCs w:val="28"/>
          <w:lang w:val="en-GB" w:eastAsia="zh-TW"/>
        </w:rPr>
        <w:t xml:space="preserve"> </w:t>
      </w:r>
      <w:r w:rsidR="00CB0E3C" w:rsidRPr="001A599E">
        <w:rPr>
          <w:rFonts w:ascii="Arial" w:eastAsia="新細明體" w:hAnsi="Arial" w:cs="Arial"/>
          <w:bCs/>
          <w:sz w:val="28"/>
          <w:szCs w:val="28"/>
          <w:lang w:val="en-GB" w:eastAsia="zh-TW"/>
        </w:rPr>
        <w:t>on</w:t>
      </w:r>
      <w:r w:rsidRPr="001A599E">
        <w:rPr>
          <w:rFonts w:ascii="Arial" w:eastAsia="新細明體" w:hAnsi="Arial" w:cs="Arial"/>
          <w:bCs/>
          <w:sz w:val="28"/>
          <w:szCs w:val="28"/>
          <w:lang w:val="en-GB" w:eastAsia="zh-TW"/>
        </w:rPr>
        <w:t xml:space="preserve"> rules of origin </w:t>
      </w:r>
      <w:r w:rsidR="00230A7A" w:rsidRPr="001A599E">
        <w:rPr>
          <w:rFonts w:ascii="Arial" w:eastAsia="新細明體" w:hAnsi="Arial" w:cs="Arial"/>
          <w:bCs/>
          <w:sz w:val="28"/>
          <w:szCs w:val="28"/>
          <w:lang w:val="en-GB" w:eastAsia="zh-TW"/>
        </w:rPr>
        <w:t>of</w:t>
      </w:r>
      <w:r w:rsidRPr="001A599E">
        <w:rPr>
          <w:rFonts w:ascii="Arial" w:eastAsia="新細明體" w:hAnsi="Arial" w:cs="Arial"/>
          <w:bCs/>
          <w:sz w:val="28"/>
          <w:szCs w:val="28"/>
          <w:lang w:val="en-GB" w:eastAsia="zh-TW"/>
        </w:rPr>
        <w:t xml:space="preserve"> the two sides. </w:t>
      </w:r>
      <w:r w:rsidR="00230A7A" w:rsidRPr="001A599E">
        <w:rPr>
          <w:rFonts w:ascii="Arial" w:eastAsia="新細明體" w:hAnsi="Arial" w:cs="Arial"/>
          <w:bCs/>
          <w:sz w:val="28"/>
          <w:szCs w:val="28"/>
          <w:lang w:val="en-GB" w:eastAsia="zh-TW"/>
        </w:rPr>
        <w:t xml:space="preserve"> </w:t>
      </w:r>
      <w:r w:rsidRPr="001A599E">
        <w:rPr>
          <w:rFonts w:ascii="Arial" w:eastAsia="新細明體" w:hAnsi="Arial" w:cs="Arial"/>
          <w:bCs/>
          <w:sz w:val="28"/>
          <w:szCs w:val="28"/>
          <w:lang w:val="en-GB" w:eastAsia="zh-TW"/>
        </w:rPr>
        <w:t xml:space="preserve">The </w:t>
      </w:r>
      <w:r w:rsidR="00CB0E3C" w:rsidRPr="001A599E">
        <w:rPr>
          <w:rFonts w:ascii="Arial" w:eastAsia="新細明體" w:hAnsi="Arial" w:cs="Arial"/>
          <w:bCs/>
          <w:sz w:val="28"/>
          <w:szCs w:val="28"/>
          <w:lang w:val="en-GB" w:eastAsia="zh-TW"/>
        </w:rPr>
        <w:t>Working Group</w:t>
      </w:r>
      <w:r w:rsidRPr="001A599E">
        <w:rPr>
          <w:rFonts w:ascii="Arial" w:eastAsia="新細明體" w:hAnsi="Arial" w:cs="Arial"/>
          <w:bCs/>
          <w:sz w:val="28"/>
          <w:szCs w:val="28"/>
          <w:lang w:val="en-GB" w:eastAsia="zh-TW"/>
        </w:rPr>
        <w:t xml:space="preserve"> </w:t>
      </w:r>
      <w:r w:rsidR="00C44736" w:rsidRPr="001A599E">
        <w:rPr>
          <w:rFonts w:ascii="Arial" w:eastAsia="方正仿宋_GBK" w:hAnsi="Arial" w:cs="Arial"/>
          <w:kern w:val="21"/>
          <w:sz w:val="28"/>
          <w:szCs w:val="28"/>
          <w:lang w:val="en-GB"/>
        </w:rPr>
        <w:t xml:space="preserve">shall </w:t>
      </w:r>
      <w:r w:rsidRPr="001A599E">
        <w:rPr>
          <w:rFonts w:ascii="Arial" w:eastAsia="新細明體" w:hAnsi="Arial" w:cs="Arial"/>
          <w:bCs/>
          <w:sz w:val="28"/>
          <w:szCs w:val="28"/>
          <w:lang w:val="en-GB" w:eastAsia="zh-TW"/>
        </w:rPr>
        <w:t xml:space="preserve">regularly review the validity and consistency of this Chapter and whether the </w:t>
      </w:r>
      <w:r w:rsidR="00230A7A" w:rsidRPr="001A599E">
        <w:rPr>
          <w:rFonts w:ascii="Arial" w:eastAsia="新細明體" w:hAnsi="Arial" w:cs="Arial"/>
          <w:bCs/>
          <w:sz w:val="28"/>
          <w:szCs w:val="28"/>
          <w:lang w:val="en-GB" w:eastAsia="zh-TW"/>
        </w:rPr>
        <w:t>spirit</w:t>
      </w:r>
      <w:r w:rsidRPr="001A599E">
        <w:rPr>
          <w:rFonts w:ascii="Arial" w:eastAsia="新細明體" w:hAnsi="Arial" w:cs="Arial"/>
          <w:bCs/>
          <w:sz w:val="28"/>
          <w:szCs w:val="28"/>
          <w:lang w:val="en-GB" w:eastAsia="zh-TW"/>
        </w:rPr>
        <w:t xml:space="preserve"> and </w:t>
      </w:r>
      <w:r w:rsidR="00230A7A" w:rsidRPr="001A599E">
        <w:rPr>
          <w:rFonts w:ascii="Arial" w:eastAsia="新細明體" w:hAnsi="Arial" w:cs="Arial"/>
          <w:bCs/>
          <w:sz w:val="28"/>
          <w:szCs w:val="28"/>
          <w:lang w:val="en-GB" w:eastAsia="zh-TW"/>
        </w:rPr>
        <w:t xml:space="preserve">the </w:t>
      </w:r>
      <w:r w:rsidRPr="001A599E">
        <w:rPr>
          <w:rFonts w:ascii="Arial" w:eastAsia="新細明體" w:hAnsi="Arial" w:cs="Arial"/>
          <w:bCs/>
          <w:sz w:val="28"/>
          <w:szCs w:val="28"/>
          <w:lang w:val="en-GB" w:eastAsia="zh-TW"/>
        </w:rPr>
        <w:t xml:space="preserve">objectives of </w:t>
      </w:r>
      <w:r w:rsidR="008C03DF" w:rsidRPr="001A599E">
        <w:rPr>
          <w:rFonts w:ascii="Arial" w:eastAsia="新細明體" w:hAnsi="Arial" w:cs="Arial"/>
          <w:bCs/>
          <w:sz w:val="28"/>
          <w:szCs w:val="28"/>
          <w:lang w:val="en-GB" w:eastAsia="zh-TW"/>
        </w:rPr>
        <w:t xml:space="preserve">this Agreement </w:t>
      </w:r>
      <w:r w:rsidRPr="001A599E">
        <w:rPr>
          <w:rFonts w:ascii="Arial" w:eastAsia="新細明體" w:hAnsi="Arial" w:cs="Arial"/>
          <w:bCs/>
          <w:sz w:val="28"/>
          <w:szCs w:val="28"/>
          <w:lang w:val="en-GB" w:eastAsia="zh-TW"/>
        </w:rPr>
        <w:t xml:space="preserve">are fulfilled, and exchange data or information related to goods </w:t>
      </w:r>
      <w:r w:rsidR="00230A7A" w:rsidRPr="001A599E">
        <w:rPr>
          <w:rFonts w:ascii="Arial" w:eastAsia="新細明體" w:hAnsi="Arial" w:cs="Arial"/>
          <w:bCs/>
          <w:sz w:val="28"/>
          <w:szCs w:val="28"/>
          <w:lang w:val="en-GB" w:eastAsia="zh-TW"/>
        </w:rPr>
        <w:t xml:space="preserve">claiming zero tariff treatment </w:t>
      </w:r>
      <w:r w:rsidRPr="001A599E">
        <w:rPr>
          <w:rFonts w:ascii="Arial" w:eastAsia="新細明體" w:hAnsi="Arial" w:cs="Arial"/>
          <w:bCs/>
          <w:sz w:val="28"/>
          <w:szCs w:val="28"/>
          <w:lang w:val="en-GB" w:eastAsia="zh-TW"/>
        </w:rPr>
        <w:t>in a manner agreed by the two sides.</w:t>
      </w:r>
    </w:p>
    <w:p w:rsidR="00AE5E59" w:rsidRPr="001A599E" w:rsidRDefault="00AE5E59" w:rsidP="00AD5C42">
      <w:pPr>
        <w:widowControl/>
        <w:tabs>
          <w:tab w:val="left" w:pos="1134"/>
        </w:tabs>
        <w:adjustRightInd w:val="0"/>
        <w:snapToGrid w:val="0"/>
        <w:spacing w:line="360" w:lineRule="auto"/>
        <w:ind w:firstLineChars="152" w:firstLine="426"/>
        <w:rPr>
          <w:rFonts w:ascii="Arial" w:eastAsia="新細明體" w:hAnsi="Arial" w:cs="Arial"/>
          <w:bCs/>
          <w:sz w:val="28"/>
          <w:szCs w:val="28"/>
          <w:lang w:val="en-GB" w:eastAsia="zh-TW"/>
        </w:rPr>
      </w:pPr>
    </w:p>
    <w:p w:rsidR="00AE5E59" w:rsidRPr="001A599E" w:rsidRDefault="00AE5E59" w:rsidP="00B63EC4">
      <w:pPr>
        <w:widowControl/>
        <w:tabs>
          <w:tab w:val="left" w:pos="851"/>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3.</w:t>
      </w:r>
      <w:r w:rsidR="00D0095E">
        <w:rPr>
          <w:rFonts w:ascii="Arial" w:eastAsia="新細明體" w:hAnsi="Arial" w:cs="Arial"/>
          <w:bCs/>
          <w:sz w:val="28"/>
          <w:szCs w:val="28"/>
          <w:lang w:val="en-GB" w:eastAsia="zh-TW"/>
        </w:rPr>
        <w:tab/>
      </w:r>
      <w:r w:rsidRPr="001A599E">
        <w:rPr>
          <w:rFonts w:ascii="Arial" w:eastAsia="新細明體" w:hAnsi="Arial" w:cs="Arial"/>
          <w:bCs/>
          <w:sz w:val="28"/>
          <w:szCs w:val="28"/>
          <w:lang w:val="en-GB" w:eastAsia="zh-TW"/>
        </w:rPr>
        <w:t xml:space="preserve">At the request of </w:t>
      </w:r>
      <w:r w:rsidR="008C03DF" w:rsidRPr="001A599E">
        <w:rPr>
          <w:rFonts w:ascii="Arial" w:eastAsia="新細明體" w:hAnsi="Arial" w:cs="Arial"/>
          <w:bCs/>
          <w:sz w:val="28"/>
          <w:szCs w:val="28"/>
          <w:lang w:val="en-GB" w:eastAsia="zh-TW"/>
        </w:rPr>
        <w:t>one</w:t>
      </w:r>
      <w:r w:rsidRPr="001A599E">
        <w:rPr>
          <w:rFonts w:ascii="Arial" w:eastAsia="新細明體" w:hAnsi="Arial" w:cs="Arial"/>
          <w:bCs/>
          <w:sz w:val="28"/>
          <w:szCs w:val="28"/>
          <w:lang w:val="en-GB" w:eastAsia="zh-TW"/>
        </w:rPr>
        <w:t xml:space="preserve"> side, the </w:t>
      </w:r>
      <w:r w:rsidR="008C03DF" w:rsidRPr="001A599E">
        <w:rPr>
          <w:rFonts w:ascii="Arial" w:eastAsia="新細明體" w:hAnsi="Arial" w:cs="Arial"/>
          <w:bCs/>
          <w:sz w:val="28"/>
          <w:szCs w:val="28"/>
          <w:lang w:val="en-GB" w:eastAsia="zh-TW"/>
        </w:rPr>
        <w:t>Working Group</w:t>
      </w:r>
      <w:r w:rsidRPr="001A599E">
        <w:rPr>
          <w:rFonts w:ascii="Arial" w:eastAsia="新細明體" w:hAnsi="Arial" w:cs="Arial"/>
          <w:bCs/>
          <w:sz w:val="28"/>
          <w:szCs w:val="28"/>
          <w:lang w:val="en-GB" w:eastAsia="zh-TW"/>
        </w:rPr>
        <w:t xml:space="preserve"> on Rules of Origin </w:t>
      </w:r>
      <w:r w:rsidR="00C44736" w:rsidRPr="001A599E">
        <w:rPr>
          <w:rFonts w:ascii="Arial" w:eastAsia="方正仿宋_GBK" w:hAnsi="Arial" w:cs="Arial"/>
          <w:kern w:val="21"/>
          <w:sz w:val="28"/>
          <w:szCs w:val="28"/>
          <w:lang w:val="en-GB"/>
        </w:rPr>
        <w:t>shall</w:t>
      </w:r>
      <w:r w:rsidRPr="001A599E">
        <w:rPr>
          <w:rFonts w:ascii="Arial" w:eastAsia="新細明體" w:hAnsi="Arial" w:cs="Arial"/>
          <w:bCs/>
          <w:sz w:val="28"/>
          <w:szCs w:val="28"/>
          <w:lang w:val="en-GB" w:eastAsia="zh-TW"/>
        </w:rPr>
        <w:t>, in accordance with the mechanism and time frame as agreed by the competent authorit</w:t>
      </w:r>
      <w:r w:rsidR="008C03DF" w:rsidRPr="001A599E">
        <w:rPr>
          <w:rFonts w:ascii="Arial" w:eastAsia="新細明體" w:hAnsi="Arial" w:cs="Arial"/>
          <w:bCs/>
          <w:sz w:val="28"/>
          <w:szCs w:val="28"/>
          <w:lang w:val="en-GB" w:eastAsia="zh-TW"/>
        </w:rPr>
        <w:t>ies</w:t>
      </w:r>
      <w:r w:rsidRPr="001A599E">
        <w:rPr>
          <w:rFonts w:ascii="Arial" w:eastAsia="新細明體" w:hAnsi="Arial" w:cs="Arial"/>
          <w:bCs/>
          <w:sz w:val="28"/>
          <w:szCs w:val="28"/>
          <w:lang w:val="en-GB" w:eastAsia="zh-TW"/>
        </w:rPr>
        <w:t xml:space="preserve"> </w:t>
      </w:r>
      <w:r w:rsidR="008C03DF" w:rsidRPr="001A599E">
        <w:rPr>
          <w:rFonts w:ascii="Arial" w:eastAsia="新細明體" w:hAnsi="Arial" w:cs="Arial"/>
          <w:bCs/>
          <w:sz w:val="28"/>
          <w:szCs w:val="28"/>
          <w:lang w:val="en-GB" w:eastAsia="zh-TW"/>
        </w:rPr>
        <w:t>on</w:t>
      </w:r>
      <w:r w:rsidRPr="001A599E">
        <w:rPr>
          <w:rFonts w:ascii="Arial" w:eastAsia="新細明體" w:hAnsi="Arial" w:cs="Arial"/>
          <w:bCs/>
          <w:sz w:val="28"/>
          <w:szCs w:val="28"/>
          <w:lang w:val="en-GB" w:eastAsia="zh-TW"/>
        </w:rPr>
        <w:t xml:space="preserve"> rules of origin </w:t>
      </w:r>
      <w:r w:rsidR="00230A7A" w:rsidRPr="001A599E">
        <w:rPr>
          <w:rFonts w:ascii="Arial" w:eastAsia="新細明體" w:hAnsi="Arial" w:cs="Arial"/>
          <w:bCs/>
          <w:sz w:val="28"/>
          <w:szCs w:val="28"/>
          <w:lang w:val="en-GB" w:eastAsia="zh-TW"/>
        </w:rPr>
        <w:t>of</w:t>
      </w:r>
      <w:r w:rsidRPr="001A599E">
        <w:rPr>
          <w:rFonts w:ascii="Arial" w:eastAsia="新細明體" w:hAnsi="Arial" w:cs="Arial"/>
          <w:bCs/>
          <w:sz w:val="28"/>
          <w:szCs w:val="28"/>
          <w:lang w:val="en-GB" w:eastAsia="zh-TW"/>
        </w:rPr>
        <w:t xml:space="preserve"> the two sides, conduct consultation</w:t>
      </w:r>
      <w:r w:rsidR="008C03DF" w:rsidRPr="001A599E">
        <w:rPr>
          <w:rFonts w:ascii="Arial" w:eastAsia="新細明體" w:hAnsi="Arial" w:cs="Arial"/>
          <w:bCs/>
          <w:sz w:val="28"/>
          <w:szCs w:val="28"/>
          <w:lang w:val="en-GB" w:eastAsia="zh-TW"/>
        </w:rPr>
        <w:t>s</w:t>
      </w:r>
      <w:r w:rsidRPr="001A599E">
        <w:rPr>
          <w:rFonts w:ascii="Arial" w:eastAsia="新細明體" w:hAnsi="Arial" w:cs="Arial"/>
          <w:bCs/>
          <w:sz w:val="28"/>
          <w:szCs w:val="28"/>
          <w:lang w:val="en-GB" w:eastAsia="zh-TW"/>
        </w:rPr>
        <w:t xml:space="preserve"> on the revision</w:t>
      </w:r>
      <w:r w:rsidR="008C03DF" w:rsidRPr="001A599E">
        <w:rPr>
          <w:rFonts w:ascii="Arial" w:eastAsia="新細明體" w:hAnsi="Arial" w:cs="Arial"/>
          <w:bCs/>
          <w:sz w:val="28"/>
          <w:szCs w:val="28"/>
          <w:lang w:val="en-GB" w:eastAsia="zh-TW"/>
        </w:rPr>
        <w:t>s</w:t>
      </w:r>
      <w:r w:rsidRPr="001A599E">
        <w:rPr>
          <w:rFonts w:ascii="Arial" w:eastAsia="新細明體" w:hAnsi="Arial" w:cs="Arial"/>
          <w:bCs/>
          <w:sz w:val="28"/>
          <w:szCs w:val="28"/>
          <w:lang w:val="en-GB" w:eastAsia="zh-TW"/>
        </w:rPr>
        <w:t xml:space="preserve"> </w:t>
      </w:r>
      <w:r w:rsidR="00230A7A" w:rsidRPr="001A599E">
        <w:rPr>
          <w:rFonts w:ascii="Arial" w:eastAsia="新細明體" w:hAnsi="Arial" w:cs="Arial"/>
          <w:bCs/>
          <w:sz w:val="28"/>
          <w:szCs w:val="28"/>
          <w:lang w:val="en-GB" w:eastAsia="zh-TW"/>
        </w:rPr>
        <w:t>to</w:t>
      </w:r>
      <w:r w:rsidRPr="001A599E">
        <w:rPr>
          <w:rFonts w:ascii="Arial" w:eastAsia="新細明體" w:hAnsi="Arial" w:cs="Arial"/>
          <w:bCs/>
          <w:sz w:val="28"/>
          <w:szCs w:val="28"/>
          <w:lang w:val="en-GB" w:eastAsia="zh-TW"/>
        </w:rPr>
        <w:t xml:space="preserve"> the rule</w:t>
      </w:r>
      <w:r w:rsidR="008C03DF" w:rsidRPr="001A599E">
        <w:rPr>
          <w:rFonts w:ascii="Arial" w:eastAsia="新細明體" w:hAnsi="Arial" w:cs="Arial"/>
          <w:bCs/>
          <w:sz w:val="28"/>
          <w:szCs w:val="28"/>
          <w:lang w:val="en-GB" w:eastAsia="zh-TW"/>
        </w:rPr>
        <w:t>s</w:t>
      </w:r>
      <w:r w:rsidRPr="001A599E">
        <w:rPr>
          <w:rFonts w:ascii="Arial" w:eastAsia="新細明體" w:hAnsi="Arial" w:cs="Arial"/>
          <w:bCs/>
          <w:sz w:val="28"/>
          <w:szCs w:val="28"/>
          <w:lang w:val="en-GB" w:eastAsia="zh-TW"/>
        </w:rPr>
        <w:t xml:space="preserve"> of origin for goods</w:t>
      </w:r>
      <w:r w:rsidR="00727873" w:rsidRPr="001A599E">
        <w:rPr>
          <w:rFonts w:ascii="Arial" w:eastAsia="新細明體" w:hAnsi="Arial" w:cs="Arial"/>
          <w:bCs/>
          <w:sz w:val="28"/>
          <w:szCs w:val="28"/>
          <w:lang w:val="en-GB" w:eastAsia="zh-TW"/>
        </w:rPr>
        <w:t xml:space="preserve"> claiming zero tariff</w:t>
      </w:r>
      <w:r w:rsidRPr="001A599E">
        <w:rPr>
          <w:rFonts w:ascii="Arial" w:eastAsia="新細明體" w:hAnsi="Arial" w:cs="Arial"/>
          <w:bCs/>
          <w:sz w:val="28"/>
          <w:szCs w:val="28"/>
          <w:lang w:val="en-GB" w:eastAsia="zh-TW"/>
        </w:rPr>
        <w:t xml:space="preserve">. </w:t>
      </w:r>
      <w:r w:rsidR="006A7B2D" w:rsidRPr="001A599E">
        <w:rPr>
          <w:rFonts w:ascii="Arial" w:eastAsia="新細明體" w:hAnsi="Arial" w:cs="Arial"/>
          <w:bCs/>
          <w:sz w:val="28"/>
          <w:szCs w:val="28"/>
          <w:lang w:val="en-GB" w:eastAsia="zh-TW"/>
        </w:rPr>
        <w:t xml:space="preserve"> </w:t>
      </w:r>
      <w:r w:rsidRPr="001A599E">
        <w:rPr>
          <w:rFonts w:ascii="Arial" w:eastAsia="新細明體" w:hAnsi="Arial" w:cs="Arial"/>
          <w:bCs/>
          <w:sz w:val="28"/>
          <w:szCs w:val="28"/>
          <w:lang w:val="en-GB" w:eastAsia="zh-TW"/>
        </w:rPr>
        <w:t>After the completion of the consultation</w:t>
      </w:r>
      <w:r w:rsidR="008C03DF" w:rsidRPr="001A599E">
        <w:rPr>
          <w:rFonts w:ascii="Arial" w:eastAsia="新細明體" w:hAnsi="Arial" w:cs="Arial"/>
          <w:bCs/>
          <w:sz w:val="28"/>
          <w:szCs w:val="28"/>
          <w:lang w:val="en-GB" w:eastAsia="zh-TW"/>
        </w:rPr>
        <w:t>s</w:t>
      </w:r>
      <w:r w:rsidRPr="001A599E">
        <w:rPr>
          <w:rFonts w:ascii="Arial" w:eastAsia="新細明體" w:hAnsi="Arial" w:cs="Arial"/>
          <w:bCs/>
          <w:sz w:val="28"/>
          <w:szCs w:val="28"/>
          <w:lang w:val="en-GB" w:eastAsia="zh-TW"/>
        </w:rPr>
        <w:t xml:space="preserve">, the </w:t>
      </w:r>
      <w:r w:rsidRPr="001A599E">
        <w:rPr>
          <w:rFonts w:ascii="Arial" w:eastAsia="新細明體" w:hAnsi="Arial" w:cs="Arial"/>
          <w:bCs/>
          <w:sz w:val="28"/>
          <w:szCs w:val="28"/>
          <w:lang w:val="en-GB" w:eastAsia="zh-TW"/>
        </w:rPr>
        <w:lastRenderedPageBreak/>
        <w:t>revised rule</w:t>
      </w:r>
      <w:r w:rsidR="008C03DF" w:rsidRPr="001A599E">
        <w:rPr>
          <w:rFonts w:ascii="Arial" w:eastAsia="新細明體" w:hAnsi="Arial" w:cs="Arial"/>
          <w:bCs/>
          <w:sz w:val="28"/>
          <w:szCs w:val="28"/>
          <w:lang w:val="en-GB" w:eastAsia="zh-TW"/>
        </w:rPr>
        <w:t>s</w:t>
      </w:r>
      <w:r w:rsidRPr="001A599E">
        <w:rPr>
          <w:rFonts w:ascii="Arial" w:eastAsia="新細明體" w:hAnsi="Arial" w:cs="Arial"/>
          <w:bCs/>
          <w:sz w:val="28"/>
          <w:szCs w:val="28"/>
          <w:lang w:val="en-GB" w:eastAsia="zh-TW"/>
        </w:rPr>
        <w:t xml:space="preserve"> of origin </w:t>
      </w:r>
      <w:r w:rsidR="00C44736" w:rsidRPr="001A599E">
        <w:rPr>
          <w:rFonts w:ascii="Arial" w:eastAsia="方正仿宋_GBK" w:hAnsi="Arial" w:cs="Arial"/>
          <w:kern w:val="21"/>
          <w:sz w:val="28"/>
          <w:szCs w:val="28"/>
          <w:lang w:val="en-GB"/>
        </w:rPr>
        <w:t xml:space="preserve">shall </w:t>
      </w:r>
      <w:r w:rsidRPr="001A599E">
        <w:rPr>
          <w:rFonts w:ascii="Arial" w:eastAsia="新細明體" w:hAnsi="Arial" w:cs="Arial"/>
          <w:bCs/>
          <w:sz w:val="28"/>
          <w:szCs w:val="28"/>
          <w:lang w:val="en-GB" w:eastAsia="zh-TW"/>
        </w:rPr>
        <w:t>be announced and implemented by the two sides.</w:t>
      </w:r>
    </w:p>
    <w:p w:rsidR="00AE5E59" w:rsidRPr="001A599E" w:rsidRDefault="00AE5E59" w:rsidP="00AD5C42">
      <w:pPr>
        <w:widowControl/>
        <w:tabs>
          <w:tab w:val="left" w:pos="1134"/>
        </w:tabs>
        <w:adjustRightInd w:val="0"/>
        <w:snapToGrid w:val="0"/>
        <w:spacing w:line="360" w:lineRule="auto"/>
        <w:ind w:firstLineChars="152" w:firstLine="426"/>
        <w:rPr>
          <w:rFonts w:ascii="Arial" w:eastAsia="新細明體" w:hAnsi="Arial" w:cs="Arial"/>
          <w:bCs/>
          <w:sz w:val="28"/>
          <w:szCs w:val="28"/>
          <w:lang w:val="en-GB" w:eastAsia="zh-TW"/>
        </w:rPr>
      </w:pPr>
    </w:p>
    <w:p w:rsidR="00AE5E59" w:rsidRPr="001A599E" w:rsidRDefault="00AE5E59" w:rsidP="00B63EC4">
      <w:pPr>
        <w:widowControl/>
        <w:tabs>
          <w:tab w:val="left" w:pos="851"/>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4.</w:t>
      </w:r>
      <w:r w:rsidR="00D0095E">
        <w:rPr>
          <w:rFonts w:ascii="Arial" w:eastAsia="新細明體" w:hAnsi="Arial" w:cs="Arial"/>
          <w:bCs/>
          <w:sz w:val="28"/>
          <w:szCs w:val="28"/>
          <w:lang w:val="en-GB" w:eastAsia="zh-TW"/>
        </w:rPr>
        <w:tab/>
      </w:r>
      <w:r w:rsidRPr="001A599E">
        <w:rPr>
          <w:rFonts w:ascii="Arial" w:eastAsia="新細明體" w:hAnsi="Arial" w:cs="Arial"/>
          <w:bCs/>
          <w:sz w:val="28"/>
          <w:szCs w:val="28"/>
          <w:lang w:val="en-GB" w:eastAsia="zh-TW"/>
        </w:rPr>
        <w:t xml:space="preserve">The </w:t>
      </w:r>
      <w:r w:rsidR="008C03DF" w:rsidRPr="001A599E">
        <w:rPr>
          <w:rFonts w:ascii="Arial" w:eastAsia="新細明體" w:hAnsi="Arial" w:cs="Arial"/>
          <w:bCs/>
          <w:sz w:val="28"/>
          <w:szCs w:val="28"/>
          <w:lang w:val="en-GB" w:eastAsia="zh-TW"/>
        </w:rPr>
        <w:t xml:space="preserve">Working Group </w:t>
      </w:r>
      <w:r w:rsidRPr="001A599E">
        <w:rPr>
          <w:rFonts w:ascii="Arial" w:eastAsia="新細明體" w:hAnsi="Arial" w:cs="Arial"/>
          <w:bCs/>
          <w:sz w:val="28"/>
          <w:szCs w:val="28"/>
          <w:lang w:val="en-GB" w:eastAsia="zh-TW"/>
        </w:rPr>
        <w:t xml:space="preserve">on Rules of Origin </w:t>
      </w:r>
      <w:r w:rsidR="00117335" w:rsidRPr="001A599E">
        <w:rPr>
          <w:rFonts w:ascii="Arial" w:eastAsia="新細明體" w:hAnsi="Arial" w:cs="Arial"/>
          <w:bCs/>
          <w:sz w:val="28"/>
          <w:szCs w:val="28"/>
          <w:lang w:val="en-GB" w:eastAsia="zh-TW"/>
        </w:rPr>
        <w:t xml:space="preserve">shall </w:t>
      </w:r>
      <w:r w:rsidR="00ED1BCC" w:rsidRPr="001A599E">
        <w:rPr>
          <w:rFonts w:ascii="Arial" w:eastAsia="新細明體" w:hAnsi="Arial" w:cs="Arial"/>
          <w:bCs/>
          <w:sz w:val="28"/>
          <w:szCs w:val="28"/>
          <w:lang w:val="en-GB" w:eastAsia="zh-TW"/>
        </w:rPr>
        <w:t>meet</w:t>
      </w:r>
      <w:r w:rsidRPr="001A599E">
        <w:rPr>
          <w:rFonts w:ascii="Arial" w:eastAsia="新細明體" w:hAnsi="Arial" w:cs="Arial"/>
          <w:bCs/>
          <w:sz w:val="28"/>
          <w:szCs w:val="28"/>
          <w:lang w:val="en-GB" w:eastAsia="zh-TW"/>
        </w:rPr>
        <w:t xml:space="preserve"> at least once a year or at other time</w:t>
      </w:r>
      <w:r w:rsidR="00727873" w:rsidRPr="001A599E">
        <w:rPr>
          <w:rFonts w:ascii="Arial" w:eastAsia="新細明體" w:hAnsi="Arial" w:cs="Arial"/>
          <w:bCs/>
          <w:sz w:val="28"/>
          <w:szCs w:val="28"/>
          <w:lang w:val="en-GB" w:eastAsia="zh-TW"/>
        </w:rPr>
        <w:t>s</w:t>
      </w:r>
      <w:r w:rsidRPr="001A599E">
        <w:rPr>
          <w:rFonts w:ascii="Arial" w:eastAsia="新細明體" w:hAnsi="Arial" w:cs="Arial"/>
          <w:bCs/>
          <w:sz w:val="28"/>
          <w:szCs w:val="28"/>
          <w:lang w:val="en-GB" w:eastAsia="zh-TW"/>
        </w:rPr>
        <w:t xml:space="preserve"> as </w:t>
      </w:r>
      <w:r w:rsidR="008C03DF" w:rsidRPr="001A599E">
        <w:rPr>
          <w:rFonts w:ascii="Arial" w:eastAsia="新細明體" w:hAnsi="Arial" w:cs="Arial"/>
          <w:bCs/>
          <w:sz w:val="28"/>
          <w:szCs w:val="28"/>
          <w:lang w:val="en-GB" w:eastAsia="zh-TW"/>
        </w:rPr>
        <w:t xml:space="preserve">agreed by </w:t>
      </w:r>
      <w:r w:rsidRPr="001A599E">
        <w:rPr>
          <w:rFonts w:ascii="Arial" w:eastAsia="新細明體" w:hAnsi="Arial" w:cs="Arial"/>
          <w:bCs/>
          <w:sz w:val="28"/>
          <w:szCs w:val="28"/>
          <w:lang w:val="en-GB" w:eastAsia="zh-TW"/>
        </w:rPr>
        <w:t>the two sides.</w:t>
      </w:r>
    </w:p>
    <w:p w:rsidR="00AE5E59" w:rsidRPr="001A599E" w:rsidRDefault="00AE5E59" w:rsidP="00AD5C42">
      <w:pPr>
        <w:widowControl/>
        <w:tabs>
          <w:tab w:val="left" w:pos="1134"/>
        </w:tabs>
        <w:adjustRightInd w:val="0"/>
        <w:snapToGrid w:val="0"/>
        <w:spacing w:line="360" w:lineRule="auto"/>
        <w:ind w:firstLineChars="152" w:firstLine="426"/>
        <w:rPr>
          <w:rFonts w:ascii="Arial" w:eastAsia="新細明體" w:hAnsi="Arial" w:cs="Arial"/>
          <w:bCs/>
          <w:sz w:val="28"/>
          <w:szCs w:val="28"/>
          <w:lang w:val="en-GB" w:eastAsia="zh-TW"/>
        </w:rPr>
      </w:pPr>
    </w:p>
    <w:p w:rsidR="00AE5E59" w:rsidRPr="001A599E" w:rsidRDefault="00AE5E59" w:rsidP="00B63EC4">
      <w:pPr>
        <w:widowControl/>
        <w:tabs>
          <w:tab w:val="left" w:pos="851"/>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5.</w:t>
      </w:r>
      <w:r w:rsidR="00D0095E">
        <w:rPr>
          <w:rFonts w:ascii="Arial" w:eastAsia="新細明體" w:hAnsi="Arial" w:cs="Arial"/>
          <w:bCs/>
          <w:sz w:val="28"/>
          <w:szCs w:val="28"/>
          <w:lang w:val="en-GB" w:eastAsia="zh-TW"/>
        </w:rPr>
        <w:tab/>
      </w:r>
      <w:r w:rsidRPr="001A599E">
        <w:rPr>
          <w:rFonts w:ascii="Arial" w:eastAsia="新細明體" w:hAnsi="Arial" w:cs="Arial"/>
          <w:bCs/>
          <w:sz w:val="28"/>
          <w:szCs w:val="28"/>
          <w:lang w:val="en-GB" w:eastAsia="zh-TW"/>
        </w:rPr>
        <w:t xml:space="preserve">Customs </w:t>
      </w:r>
      <w:r w:rsidR="00CE70EC" w:rsidRPr="001A599E">
        <w:rPr>
          <w:rFonts w:ascii="Arial" w:eastAsia="新細明體" w:hAnsi="Arial" w:cs="Arial"/>
          <w:bCs/>
          <w:sz w:val="28"/>
          <w:szCs w:val="28"/>
          <w:lang w:val="en-GB" w:eastAsia="zh-TW"/>
        </w:rPr>
        <w:t>administrations</w:t>
      </w:r>
      <w:r w:rsidRPr="001A599E">
        <w:rPr>
          <w:rFonts w:ascii="Arial" w:eastAsia="新細明體" w:hAnsi="Arial" w:cs="Arial"/>
          <w:bCs/>
          <w:sz w:val="28"/>
          <w:szCs w:val="28"/>
          <w:lang w:val="en-GB" w:eastAsia="zh-TW"/>
        </w:rPr>
        <w:t xml:space="preserve"> of the two sides</w:t>
      </w:r>
      <w:r w:rsidR="006364D4" w:rsidRPr="001A599E">
        <w:rPr>
          <w:rFonts w:ascii="Arial" w:eastAsia="新細明體" w:hAnsi="Arial" w:cs="Arial"/>
          <w:bCs/>
          <w:sz w:val="28"/>
          <w:szCs w:val="28"/>
          <w:lang w:val="en-GB" w:eastAsia="zh-TW"/>
        </w:rPr>
        <w:t>,</w:t>
      </w:r>
      <w:r w:rsidRPr="001A599E">
        <w:rPr>
          <w:rFonts w:ascii="Arial" w:eastAsia="新細明體" w:hAnsi="Arial" w:cs="Arial"/>
          <w:bCs/>
          <w:sz w:val="28"/>
          <w:szCs w:val="28"/>
          <w:lang w:val="en-GB" w:eastAsia="zh-TW"/>
        </w:rPr>
        <w:t xml:space="preserve"> </w:t>
      </w:r>
      <w:r w:rsidR="006364D4" w:rsidRPr="001A599E">
        <w:rPr>
          <w:rFonts w:ascii="Arial" w:eastAsia="新細明體" w:hAnsi="Arial" w:cs="Arial"/>
          <w:bCs/>
          <w:sz w:val="28"/>
          <w:szCs w:val="28"/>
          <w:lang w:val="en-GB" w:eastAsia="zh-TW"/>
        </w:rPr>
        <w:t xml:space="preserve">together with the relevant authorities, </w:t>
      </w:r>
      <w:r w:rsidR="00117335" w:rsidRPr="001A599E">
        <w:rPr>
          <w:rFonts w:ascii="Arial" w:eastAsia="新細明體" w:hAnsi="Arial" w:cs="Arial"/>
          <w:bCs/>
          <w:sz w:val="28"/>
          <w:szCs w:val="28"/>
          <w:lang w:val="en-GB" w:eastAsia="zh-TW"/>
        </w:rPr>
        <w:t xml:space="preserve">shall </w:t>
      </w:r>
      <w:r w:rsidRPr="001A599E">
        <w:rPr>
          <w:rFonts w:ascii="Arial" w:eastAsia="新細明體" w:hAnsi="Arial" w:cs="Arial"/>
          <w:bCs/>
          <w:sz w:val="28"/>
          <w:szCs w:val="28"/>
          <w:lang w:val="en-GB" w:eastAsia="zh-TW"/>
        </w:rPr>
        <w:t xml:space="preserve">convene at least one meeting on implementation </w:t>
      </w:r>
      <w:r w:rsidR="008C03DF" w:rsidRPr="001A599E">
        <w:rPr>
          <w:rFonts w:ascii="Arial" w:eastAsia="新細明體" w:hAnsi="Arial" w:cs="Arial"/>
          <w:bCs/>
          <w:sz w:val="28"/>
          <w:szCs w:val="28"/>
          <w:lang w:val="en-GB" w:eastAsia="zh-TW"/>
        </w:rPr>
        <w:t xml:space="preserve">work </w:t>
      </w:r>
      <w:r w:rsidRPr="001A599E">
        <w:rPr>
          <w:rFonts w:ascii="Arial" w:eastAsia="新細明體" w:hAnsi="Arial" w:cs="Arial"/>
          <w:bCs/>
          <w:sz w:val="28"/>
          <w:szCs w:val="28"/>
          <w:lang w:val="en-GB" w:eastAsia="zh-TW"/>
        </w:rPr>
        <w:t>every year to review the verification of origin and explore measures to strengthen cooperation between the two sides.</w:t>
      </w:r>
    </w:p>
    <w:p w:rsidR="00AE5E59" w:rsidRPr="001A599E" w:rsidRDefault="00AE5E59" w:rsidP="00AD5C42">
      <w:pPr>
        <w:widowControl/>
        <w:snapToGrid w:val="0"/>
        <w:spacing w:line="360" w:lineRule="auto"/>
        <w:rPr>
          <w:rFonts w:ascii="Arial" w:hAnsi="Arial" w:cs="Arial"/>
          <w:sz w:val="28"/>
          <w:szCs w:val="28"/>
          <w:lang w:val="en-GB"/>
        </w:rPr>
      </w:pPr>
    </w:p>
    <w:p w:rsidR="00AE5E59" w:rsidRPr="001A599E" w:rsidRDefault="00AE5E59" w:rsidP="00AD5C42">
      <w:pPr>
        <w:keepNext/>
        <w:widowControl/>
        <w:adjustRightInd w:val="0"/>
        <w:snapToGrid w:val="0"/>
        <w:spacing w:line="360" w:lineRule="auto"/>
        <w:jc w:val="center"/>
        <w:rPr>
          <w:rFonts w:ascii="Arial" w:eastAsia="細明體" w:hAnsi="Arial" w:cs="Arial"/>
          <w:b/>
          <w:spacing w:val="6"/>
          <w:sz w:val="28"/>
          <w:szCs w:val="28"/>
          <w:lang w:val="en-GB"/>
        </w:rPr>
      </w:pPr>
      <w:r w:rsidRPr="001A599E">
        <w:rPr>
          <w:rFonts w:ascii="Arial" w:eastAsia="細明體" w:hAnsi="Arial" w:cs="Arial"/>
          <w:b/>
          <w:spacing w:val="6"/>
          <w:sz w:val="28"/>
          <w:szCs w:val="28"/>
          <w:lang w:val="en-GB" w:eastAsia="zh-TW"/>
        </w:rPr>
        <w:t>CHAPTER</w:t>
      </w:r>
      <w:r w:rsidRPr="001A599E">
        <w:rPr>
          <w:rFonts w:ascii="Arial" w:eastAsia="細明體" w:hAnsi="Arial" w:cs="Arial"/>
          <w:b/>
          <w:spacing w:val="6"/>
          <w:sz w:val="28"/>
          <w:szCs w:val="28"/>
          <w:lang w:val="en-GB" w:eastAsia="zh-HK"/>
        </w:rPr>
        <w:t xml:space="preserve"> 5</w:t>
      </w:r>
    </w:p>
    <w:p w:rsidR="00AE5E59" w:rsidRPr="001A599E" w:rsidRDefault="00AE5E59" w:rsidP="00AD5C42">
      <w:pPr>
        <w:keepNext/>
        <w:widowControl/>
        <w:adjustRightInd w:val="0"/>
        <w:snapToGrid w:val="0"/>
        <w:spacing w:line="360" w:lineRule="auto"/>
        <w:jc w:val="center"/>
        <w:rPr>
          <w:rFonts w:ascii="Arial" w:eastAsia="細明體" w:hAnsi="Arial" w:cs="Arial"/>
          <w:b/>
          <w:spacing w:val="6"/>
          <w:sz w:val="28"/>
          <w:szCs w:val="28"/>
          <w:lang w:val="en-GB"/>
        </w:rPr>
      </w:pPr>
      <w:r w:rsidRPr="001A599E">
        <w:rPr>
          <w:rFonts w:ascii="Arial" w:eastAsia="細明體" w:hAnsi="Arial" w:cs="Arial"/>
          <w:b/>
          <w:spacing w:val="6"/>
          <w:sz w:val="28"/>
          <w:szCs w:val="28"/>
          <w:lang w:val="en-GB"/>
        </w:rPr>
        <w:t>CUSTOMS PROCEDURES AND TRADE FACILITATION</w:t>
      </w:r>
    </w:p>
    <w:p w:rsidR="00AE5E59" w:rsidRPr="001A599E" w:rsidRDefault="00AE5E59" w:rsidP="00AD5C42">
      <w:pPr>
        <w:keepNext/>
        <w:widowControl/>
        <w:adjustRightInd w:val="0"/>
        <w:snapToGrid w:val="0"/>
        <w:spacing w:line="360" w:lineRule="auto"/>
        <w:jc w:val="center"/>
        <w:rPr>
          <w:rFonts w:ascii="Arial" w:eastAsia="細明體" w:hAnsi="Arial" w:cs="Arial"/>
          <w:b/>
          <w:spacing w:val="6"/>
          <w:sz w:val="28"/>
          <w:szCs w:val="28"/>
          <w:lang w:val="en-GB"/>
        </w:rPr>
      </w:pPr>
    </w:p>
    <w:p w:rsidR="00AE5E59" w:rsidRPr="001A599E" w:rsidRDefault="00AE5E59" w:rsidP="0039658B">
      <w:pPr>
        <w:keepNext/>
        <w:snapToGrid w:val="0"/>
        <w:spacing w:line="360" w:lineRule="auto"/>
        <w:jc w:val="center"/>
        <w:rPr>
          <w:rFonts w:ascii="Arial" w:hAnsi="Arial" w:cs="Arial"/>
          <w:b/>
          <w:i/>
          <w:spacing w:val="6"/>
          <w:sz w:val="28"/>
          <w:szCs w:val="28"/>
          <w:lang w:val="en-GB"/>
        </w:rPr>
      </w:pPr>
      <w:r w:rsidRPr="001A599E">
        <w:rPr>
          <w:rFonts w:ascii="Arial" w:eastAsia="細明體" w:hAnsi="Arial" w:cs="Arial"/>
          <w:b/>
          <w:i/>
          <w:spacing w:val="6"/>
          <w:sz w:val="28"/>
          <w:szCs w:val="28"/>
          <w:lang w:val="en-GB" w:eastAsia="zh-TW"/>
        </w:rPr>
        <w:t>A</w:t>
      </w:r>
      <w:r w:rsidRPr="001A599E">
        <w:rPr>
          <w:rFonts w:ascii="Arial" w:eastAsia="細明體" w:hAnsi="Arial" w:cs="Arial"/>
          <w:b/>
          <w:i/>
          <w:spacing w:val="6"/>
          <w:sz w:val="28"/>
          <w:szCs w:val="28"/>
          <w:lang w:val="en-GB" w:eastAsia="zh-HK"/>
        </w:rPr>
        <w:t>rticle 27</w:t>
      </w:r>
    </w:p>
    <w:p w:rsidR="00AE5E59" w:rsidRPr="001A599E" w:rsidRDefault="00AE5E59" w:rsidP="0039658B">
      <w:pPr>
        <w:keepNext/>
        <w:snapToGrid w:val="0"/>
        <w:spacing w:line="360" w:lineRule="auto"/>
        <w:jc w:val="center"/>
        <w:rPr>
          <w:rFonts w:ascii="Arial" w:hAnsi="Arial" w:cs="Arial"/>
          <w:i/>
          <w:sz w:val="28"/>
          <w:szCs w:val="28"/>
          <w:lang w:val="en-GB" w:eastAsia="zh-TW"/>
        </w:rPr>
      </w:pPr>
      <w:r w:rsidRPr="001A599E">
        <w:rPr>
          <w:rFonts w:ascii="Arial" w:eastAsia="細明體" w:hAnsi="Arial" w:cs="Arial"/>
          <w:i/>
          <w:sz w:val="28"/>
          <w:szCs w:val="28"/>
          <w:lang w:val="en-GB" w:eastAsia="zh-TW"/>
        </w:rPr>
        <w:t>Scope and Objectives</w:t>
      </w:r>
    </w:p>
    <w:p w:rsidR="0039658B" w:rsidRPr="001A599E" w:rsidRDefault="0039658B" w:rsidP="0039658B">
      <w:pPr>
        <w:keepNext/>
        <w:snapToGrid w:val="0"/>
        <w:spacing w:line="360" w:lineRule="auto"/>
        <w:jc w:val="center"/>
        <w:rPr>
          <w:rFonts w:ascii="Arial" w:hAnsi="Arial" w:cs="Arial"/>
          <w:i/>
          <w:sz w:val="28"/>
          <w:szCs w:val="28"/>
          <w:lang w:val="en-GB" w:eastAsia="zh-TW"/>
        </w:rPr>
      </w:pPr>
    </w:p>
    <w:p w:rsidR="00AE5E59" w:rsidRPr="001A599E" w:rsidRDefault="00AE5E59" w:rsidP="00B63EC4">
      <w:pPr>
        <w:widowControl/>
        <w:tabs>
          <w:tab w:val="left" w:pos="851"/>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1.</w:t>
      </w:r>
      <w:r w:rsidRPr="001A599E">
        <w:rPr>
          <w:rFonts w:ascii="Arial" w:eastAsia="新細明體" w:hAnsi="Arial" w:cs="Arial"/>
          <w:bCs/>
          <w:sz w:val="28"/>
          <w:szCs w:val="28"/>
          <w:lang w:val="en-GB" w:eastAsia="zh-TW"/>
        </w:rPr>
        <w:tab/>
        <w:t xml:space="preserve">This Chapter shall apply, in accordance with the respective obligations and customs law of the two sides, to customs procedures applied to </w:t>
      </w:r>
      <w:r w:rsidR="00C34040" w:rsidRPr="001A599E">
        <w:rPr>
          <w:rFonts w:ascii="Arial" w:eastAsia="新細明體" w:hAnsi="Arial" w:cs="Arial"/>
          <w:bCs/>
          <w:sz w:val="28"/>
          <w:szCs w:val="28"/>
          <w:lang w:val="en-GB" w:eastAsia="zh-TW"/>
        </w:rPr>
        <w:t xml:space="preserve">the </w:t>
      </w:r>
      <w:r w:rsidRPr="001A599E">
        <w:rPr>
          <w:rFonts w:ascii="Arial" w:eastAsia="新細明體" w:hAnsi="Arial" w:cs="Arial"/>
          <w:bCs/>
          <w:sz w:val="28"/>
          <w:szCs w:val="28"/>
          <w:lang w:val="en-GB" w:eastAsia="zh-TW"/>
        </w:rPr>
        <w:t xml:space="preserve">goods traded </w:t>
      </w:r>
      <w:r w:rsidR="00C34040" w:rsidRPr="001A599E">
        <w:rPr>
          <w:rFonts w:ascii="Arial" w:eastAsia="新細明體" w:hAnsi="Arial" w:cs="Arial"/>
          <w:bCs/>
          <w:sz w:val="28"/>
          <w:szCs w:val="28"/>
          <w:lang w:val="en-GB" w:eastAsia="zh-TW"/>
        </w:rPr>
        <w:t xml:space="preserve">between the two sides </w:t>
      </w:r>
      <w:r w:rsidRPr="001A599E">
        <w:rPr>
          <w:rFonts w:ascii="Arial" w:eastAsia="新細明體" w:hAnsi="Arial" w:cs="Arial"/>
          <w:bCs/>
          <w:sz w:val="28"/>
          <w:szCs w:val="28"/>
          <w:lang w:val="en-GB" w:eastAsia="zh-TW"/>
        </w:rPr>
        <w:t>and to the movement of means of transport between the two sides.</w:t>
      </w:r>
    </w:p>
    <w:p w:rsidR="00AE5E59" w:rsidRPr="001A599E" w:rsidRDefault="00AE5E59" w:rsidP="00AD5C42">
      <w:pPr>
        <w:widowControl/>
        <w:tabs>
          <w:tab w:val="left" w:pos="1134"/>
        </w:tabs>
        <w:adjustRightInd w:val="0"/>
        <w:snapToGrid w:val="0"/>
        <w:spacing w:line="360" w:lineRule="auto"/>
        <w:ind w:firstLineChars="152" w:firstLine="426"/>
        <w:rPr>
          <w:rFonts w:ascii="Arial" w:eastAsia="新細明體" w:hAnsi="Arial" w:cs="Arial"/>
          <w:bCs/>
          <w:sz w:val="28"/>
          <w:szCs w:val="28"/>
          <w:lang w:val="en-GB" w:eastAsia="zh-TW"/>
        </w:rPr>
      </w:pPr>
    </w:p>
    <w:p w:rsidR="00AE5E59" w:rsidRPr="001A599E" w:rsidRDefault="00AE5E59" w:rsidP="00B63EC4">
      <w:pPr>
        <w:keepNext/>
        <w:widowControl/>
        <w:tabs>
          <w:tab w:val="left" w:pos="851"/>
        </w:tabs>
        <w:adjustRightInd w:val="0"/>
        <w:snapToGrid w:val="0"/>
        <w:spacing w:line="360" w:lineRule="auto"/>
        <w:rPr>
          <w:rFonts w:ascii="Arial" w:hAnsi="Arial" w:cs="Arial"/>
          <w:kern w:val="21"/>
          <w:sz w:val="28"/>
          <w:szCs w:val="28"/>
          <w:lang w:val="en-GB" w:eastAsia="zh-TW"/>
        </w:rPr>
      </w:pPr>
      <w:r w:rsidRPr="001A599E">
        <w:rPr>
          <w:rFonts w:ascii="Arial" w:eastAsia="新細明體" w:hAnsi="Arial" w:cs="Arial"/>
          <w:bCs/>
          <w:sz w:val="28"/>
          <w:szCs w:val="28"/>
          <w:lang w:val="en-GB" w:eastAsia="zh-TW"/>
        </w:rPr>
        <w:t>2.</w:t>
      </w:r>
      <w:r w:rsidRPr="001A599E">
        <w:rPr>
          <w:rFonts w:ascii="Arial" w:eastAsia="新細明體" w:hAnsi="Arial" w:cs="Arial"/>
          <w:bCs/>
          <w:sz w:val="28"/>
          <w:szCs w:val="28"/>
          <w:lang w:val="en-GB" w:eastAsia="zh-TW"/>
        </w:rPr>
        <w:tab/>
        <w:t>The objectives of this Chapter are to:</w:t>
      </w:r>
    </w:p>
    <w:p w:rsidR="00AE5E59" w:rsidRPr="001A599E" w:rsidRDefault="00AE5E59" w:rsidP="00B63EC4">
      <w:pPr>
        <w:keepNext/>
        <w:adjustRightInd w:val="0"/>
        <w:snapToGrid w:val="0"/>
        <w:spacing w:line="360" w:lineRule="auto"/>
        <w:ind w:left="1701" w:hanging="850"/>
        <w:rPr>
          <w:rFonts w:ascii="Arial" w:hAnsi="Arial" w:cs="Arial"/>
          <w:kern w:val="21"/>
          <w:sz w:val="28"/>
          <w:szCs w:val="28"/>
          <w:lang w:val="en-GB" w:eastAsia="zh-TW"/>
        </w:rPr>
      </w:pPr>
      <w:r w:rsidRPr="001A599E">
        <w:rPr>
          <w:rFonts w:ascii="Arial" w:eastAsia="方正仿宋_GBK" w:hAnsi="Arial" w:cs="Arial"/>
          <w:kern w:val="21"/>
          <w:sz w:val="28"/>
          <w:szCs w:val="28"/>
          <w:lang w:val="en-GB"/>
        </w:rPr>
        <w:t>(</w:t>
      </w:r>
      <w:r w:rsidR="001319D8" w:rsidRPr="001A599E">
        <w:rPr>
          <w:rFonts w:ascii="Arial" w:eastAsia="方正仿宋_GBK" w:hAnsi="Arial" w:cs="Arial"/>
          <w:kern w:val="21"/>
          <w:sz w:val="28"/>
          <w:szCs w:val="28"/>
          <w:lang w:val="en-GB"/>
        </w:rPr>
        <w:t>i</w:t>
      </w:r>
      <w:r w:rsidRPr="001A599E">
        <w:rPr>
          <w:rFonts w:ascii="Arial" w:eastAsia="方正仿宋_GBK" w:hAnsi="Arial" w:cs="Arial"/>
          <w:kern w:val="21"/>
          <w:sz w:val="28"/>
          <w:szCs w:val="28"/>
          <w:lang w:val="en-GB"/>
        </w:rPr>
        <w:t>)</w:t>
      </w:r>
      <w:r w:rsidRPr="001A599E">
        <w:rPr>
          <w:rFonts w:ascii="Arial" w:hAnsi="Arial" w:cs="Arial"/>
          <w:kern w:val="21"/>
          <w:sz w:val="28"/>
          <w:szCs w:val="28"/>
          <w:lang w:val="en-GB" w:eastAsia="zh-TW"/>
        </w:rPr>
        <w:tab/>
      </w:r>
      <w:r w:rsidRPr="001A599E">
        <w:rPr>
          <w:rFonts w:ascii="Arial" w:eastAsia="方正仿宋_GBK" w:hAnsi="Arial" w:cs="Arial"/>
          <w:kern w:val="21"/>
          <w:sz w:val="28"/>
          <w:szCs w:val="28"/>
          <w:lang w:val="en-GB"/>
        </w:rPr>
        <w:t>simplify and harmoni</w:t>
      </w:r>
      <w:r w:rsidRPr="001A599E">
        <w:rPr>
          <w:rFonts w:ascii="Arial" w:hAnsi="Arial" w:cs="Arial"/>
          <w:kern w:val="21"/>
          <w:sz w:val="28"/>
          <w:szCs w:val="28"/>
          <w:lang w:val="en-GB" w:eastAsia="zh-HK"/>
        </w:rPr>
        <w:t>s</w:t>
      </w:r>
      <w:r w:rsidRPr="001A599E">
        <w:rPr>
          <w:rFonts w:ascii="Arial" w:eastAsia="方正仿宋_GBK" w:hAnsi="Arial" w:cs="Arial"/>
          <w:kern w:val="21"/>
          <w:sz w:val="28"/>
          <w:szCs w:val="28"/>
          <w:lang w:val="en-GB"/>
        </w:rPr>
        <w:t>e customs procedures;</w:t>
      </w:r>
    </w:p>
    <w:p w:rsidR="001A599E" w:rsidRDefault="00AE5E59" w:rsidP="00B63EC4">
      <w:pPr>
        <w:adjustRightInd w:val="0"/>
        <w:snapToGrid w:val="0"/>
        <w:spacing w:line="360" w:lineRule="auto"/>
        <w:ind w:left="1701" w:hanging="850"/>
        <w:rPr>
          <w:rFonts w:ascii="Arial" w:eastAsia="方正仿宋_GBK" w:hAnsi="Arial" w:cs="Arial"/>
          <w:kern w:val="21"/>
          <w:sz w:val="28"/>
          <w:szCs w:val="28"/>
          <w:lang w:val="en-GB"/>
        </w:rPr>
      </w:pPr>
      <w:r w:rsidRPr="001A599E">
        <w:rPr>
          <w:rFonts w:ascii="Arial" w:eastAsia="方正仿宋_GBK" w:hAnsi="Arial" w:cs="Arial"/>
          <w:kern w:val="21"/>
          <w:sz w:val="28"/>
          <w:szCs w:val="28"/>
          <w:lang w:val="en-GB"/>
        </w:rPr>
        <w:t>(</w:t>
      </w:r>
      <w:r w:rsidR="001319D8" w:rsidRPr="001A599E">
        <w:rPr>
          <w:rFonts w:ascii="Arial" w:eastAsia="方正仿宋_GBK" w:hAnsi="Arial" w:cs="Arial"/>
          <w:kern w:val="21"/>
          <w:sz w:val="28"/>
          <w:szCs w:val="28"/>
          <w:lang w:val="en-GB"/>
        </w:rPr>
        <w:t>ii</w:t>
      </w:r>
      <w:r w:rsidRPr="001A599E">
        <w:rPr>
          <w:rFonts w:ascii="Arial" w:eastAsia="方正仿宋_GBK" w:hAnsi="Arial" w:cs="Arial"/>
          <w:kern w:val="21"/>
          <w:sz w:val="28"/>
          <w:szCs w:val="28"/>
          <w:lang w:val="en-GB"/>
        </w:rPr>
        <w:t>)</w:t>
      </w:r>
      <w:r w:rsidR="00875487" w:rsidRPr="001A599E">
        <w:rPr>
          <w:rFonts w:ascii="Arial" w:eastAsia="方正仿宋_GBK" w:hAnsi="Arial" w:cs="Arial"/>
          <w:kern w:val="21"/>
          <w:sz w:val="28"/>
          <w:szCs w:val="28"/>
          <w:lang w:val="en-GB"/>
        </w:rPr>
        <w:tab/>
      </w:r>
      <w:r w:rsidRPr="001A599E">
        <w:rPr>
          <w:rFonts w:ascii="Arial" w:eastAsia="方正仿宋_GBK" w:hAnsi="Arial" w:cs="Arial"/>
          <w:kern w:val="21"/>
          <w:sz w:val="28"/>
          <w:szCs w:val="28"/>
          <w:lang w:val="en-GB"/>
        </w:rPr>
        <w:t>facilitate trade between the two sides;</w:t>
      </w:r>
    </w:p>
    <w:p w:rsidR="00AE5E59" w:rsidRPr="001A599E" w:rsidRDefault="00AE5E59" w:rsidP="00B63EC4">
      <w:pPr>
        <w:adjustRightInd w:val="0"/>
        <w:snapToGrid w:val="0"/>
        <w:spacing w:line="360" w:lineRule="auto"/>
        <w:ind w:left="1701" w:hanging="850"/>
        <w:rPr>
          <w:rFonts w:ascii="Arial" w:eastAsia="方正仿宋_GBK" w:hAnsi="Arial" w:cs="Arial"/>
          <w:kern w:val="21"/>
          <w:sz w:val="28"/>
          <w:szCs w:val="28"/>
          <w:lang w:val="en-GB"/>
        </w:rPr>
      </w:pPr>
      <w:r w:rsidRPr="001A599E">
        <w:rPr>
          <w:rFonts w:ascii="Arial" w:eastAsia="方正仿宋_GBK" w:hAnsi="Arial" w:cs="Arial"/>
          <w:kern w:val="21"/>
          <w:sz w:val="28"/>
          <w:szCs w:val="28"/>
          <w:lang w:val="en-GB"/>
        </w:rPr>
        <w:t>(</w:t>
      </w:r>
      <w:r w:rsidR="001319D8" w:rsidRPr="001A599E">
        <w:rPr>
          <w:rFonts w:ascii="Arial" w:eastAsia="方正仿宋_GBK" w:hAnsi="Arial" w:cs="Arial"/>
          <w:kern w:val="21"/>
          <w:sz w:val="28"/>
          <w:szCs w:val="28"/>
          <w:lang w:val="en-GB"/>
        </w:rPr>
        <w:t>iii</w:t>
      </w:r>
      <w:r w:rsidRPr="001A599E">
        <w:rPr>
          <w:rFonts w:ascii="Arial" w:eastAsia="方正仿宋_GBK" w:hAnsi="Arial" w:cs="Arial"/>
          <w:kern w:val="21"/>
          <w:sz w:val="28"/>
          <w:szCs w:val="28"/>
          <w:lang w:val="en-GB"/>
        </w:rPr>
        <w:t>)</w:t>
      </w:r>
      <w:r w:rsidR="00875487" w:rsidRPr="001A599E">
        <w:rPr>
          <w:rFonts w:ascii="Arial" w:eastAsia="方正仿宋_GBK" w:hAnsi="Arial" w:cs="Arial"/>
          <w:kern w:val="21"/>
          <w:sz w:val="28"/>
          <w:szCs w:val="28"/>
          <w:lang w:val="en-GB"/>
        </w:rPr>
        <w:tab/>
      </w:r>
      <w:r w:rsidRPr="001A599E">
        <w:rPr>
          <w:rFonts w:ascii="Arial" w:eastAsia="方正仿宋_GBK" w:hAnsi="Arial" w:cs="Arial"/>
          <w:kern w:val="21"/>
          <w:sz w:val="28"/>
          <w:szCs w:val="28"/>
          <w:lang w:val="en-GB"/>
        </w:rPr>
        <w:t xml:space="preserve">promote cooperation between the customs </w:t>
      </w:r>
      <w:r w:rsidR="00CE70EC" w:rsidRPr="001A599E">
        <w:rPr>
          <w:rFonts w:ascii="Arial" w:eastAsia="方正仿宋_GBK" w:hAnsi="Arial" w:cs="Arial"/>
          <w:kern w:val="21"/>
          <w:sz w:val="28"/>
          <w:szCs w:val="28"/>
          <w:lang w:val="en-GB"/>
        </w:rPr>
        <w:lastRenderedPageBreak/>
        <w:t>administrations</w:t>
      </w:r>
      <w:r w:rsidRPr="001A599E">
        <w:rPr>
          <w:rFonts w:ascii="Arial" w:eastAsia="方正仿宋_GBK" w:hAnsi="Arial" w:cs="Arial"/>
          <w:kern w:val="21"/>
          <w:sz w:val="28"/>
          <w:szCs w:val="28"/>
          <w:lang w:val="en-GB"/>
        </w:rPr>
        <w:t xml:space="preserve"> of the two sides </w:t>
      </w:r>
      <w:r w:rsidR="009A2758" w:rsidRPr="001A599E">
        <w:rPr>
          <w:rFonts w:ascii="Arial" w:eastAsia="方正仿宋_GBK" w:hAnsi="Arial" w:cs="Arial"/>
          <w:kern w:val="21"/>
          <w:sz w:val="28"/>
          <w:szCs w:val="28"/>
          <w:lang w:val="en-GB"/>
        </w:rPr>
        <w:t>within</w:t>
      </w:r>
      <w:r w:rsidRPr="001A599E">
        <w:rPr>
          <w:rFonts w:ascii="Arial" w:eastAsia="方正仿宋_GBK" w:hAnsi="Arial" w:cs="Arial"/>
          <w:kern w:val="21"/>
          <w:sz w:val="28"/>
          <w:szCs w:val="28"/>
          <w:lang w:val="en-GB"/>
        </w:rPr>
        <w:t xml:space="preserve"> the scope of this Chapter.</w:t>
      </w:r>
    </w:p>
    <w:p w:rsidR="00AE5E59" w:rsidRPr="001A599E" w:rsidRDefault="00AE5E59" w:rsidP="00AD5C42">
      <w:pPr>
        <w:snapToGrid w:val="0"/>
        <w:spacing w:line="360" w:lineRule="auto"/>
        <w:rPr>
          <w:rFonts w:ascii="Arial" w:hAnsi="Arial" w:cs="Arial"/>
          <w:sz w:val="28"/>
          <w:szCs w:val="28"/>
          <w:lang w:val="en-GB"/>
        </w:rPr>
      </w:pPr>
    </w:p>
    <w:p w:rsidR="00AE5E59" w:rsidRPr="001A599E" w:rsidRDefault="00AE5E59" w:rsidP="00D53206">
      <w:pPr>
        <w:keepNext/>
        <w:widowControl/>
        <w:tabs>
          <w:tab w:val="left" w:pos="720"/>
        </w:tabs>
        <w:adjustRightInd w:val="0"/>
        <w:snapToGrid w:val="0"/>
        <w:spacing w:line="360" w:lineRule="auto"/>
        <w:jc w:val="center"/>
        <w:rPr>
          <w:rFonts w:ascii="Arial" w:eastAsia="細明體" w:hAnsi="Arial" w:cs="Arial"/>
          <w:b/>
          <w:i/>
          <w:spacing w:val="6"/>
          <w:sz w:val="28"/>
          <w:szCs w:val="28"/>
          <w:lang w:val="en-GB"/>
        </w:rPr>
      </w:pPr>
      <w:r w:rsidRPr="001A599E">
        <w:rPr>
          <w:rFonts w:ascii="Arial" w:eastAsia="細明體" w:hAnsi="Arial" w:cs="Arial"/>
          <w:b/>
          <w:i/>
          <w:spacing w:val="6"/>
          <w:sz w:val="28"/>
          <w:szCs w:val="28"/>
          <w:lang w:val="en-GB" w:eastAsia="zh-TW"/>
        </w:rPr>
        <w:t>A</w:t>
      </w:r>
      <w:r w:rsidRPr="001A599E">
        <w:rPr>
          <w:rFonts w:ascii="Arial" w:eastAsia="細明體" w:hAnsi="Arial" w:cs="Arial"/>
          <w:b/>
          <w:i/>
          <w:spacing w:val="6"/>
          <w:sz w:val="28"/>
          <w:szCs w:val="28"/>
          <w:lang w:val="en-GB" w:eastAsia="zh-HK"/>
        </w:rPr>
        <w:t>rticle 2</w:t>
      </w:r>
      <w:r w:rsidRPr="001A599E">
        <w:rPr>
          <w:rFonts w:ascii="Arial" w:eastAsia="細明體" w:hAnsi="Arial" w:cs="Arial"/>
          <w:b/>
          <w:i/>
          <w:spacing w:val="6"/>
          <w:sz w:val="28"/>
          <w:szCs w:val="28"/>
          <w:lang w:val="en-GB" w:eastAsia="zh-TW"/>
        </w:rPr>
        <w:t>8</w:t>
      </w:r>
    </w:p>
    <w:p w:rsidR="00AE5E59" w:rsidRPr="001A599E" w:rsidRDefault="00AE5E59" w:rsidP="00D53206">
      <w:pPr>
        <w:keepNext/>
        <w:widowControl/>
        <w:tabs>
          <w:tab w:val="left" w:pos="720"/>
        </w:tabs>
        <w:adjustRightInd w:val="0"/>
        <w:snapToGrid w:val="0"/>
        <w:spacing w:line="360" w:lineRule="auto"/>
        <w:jc w:val="center"/>
        <w:rPr>
          <w:rFonts w:ascii="Arial" w:eastAsia="細明體" w:hAnsi="Arial" w:cs="Arial"/>
          <w:i/>
          <w:spacing w:val="6"/>
          <w:sz w:val="28"/>
          <w:szCs w:val="28"/>
          <w:lang w:val="en-GB"/>
        </w:rPr>
      </w:pPr>
      <w:r w:rsidRPr="001A599E">
        <w:rPr>
          <w:rFonts w:ascii="Arial" w:eastAsia="細明體" w:hAnsi="Arial" w:cs="Arial"/>
          <w:i/>
          <w:spacing w:val="6"/>
          <w:sz w:val="28"/>
          <w:szCs w:val="28"/>
          <w:lang w:val="en-GB"/>
        </w:rPr>
        <w:t>Definitions</w:t>
      </w:r>
    </w:p>
    <w:p w:rsidR="00AE5E59" w:rsidRPr="001A599E" w:rsidRDefault="00AE5E59" w:rsidP="00D53206">
      <w:pPr>
        <w:keepNext/>
        <w:widowControl/>
        <w:tabs>
          <w:tab w:val="left" w:pos="1134"/>
        </w:tabs>
        <w:adjustRightInd w:val="0"/>
        <w:snapToGrid w:val="0"/>
        <w:spacing w:line="360" w:lineRule="auto"/>
        <w:ind w:firstLineChars="152" w:firstLine="426"/>
        <w:rPr>
          <w:rFonts w:ascii="Arial" w:eastAsia="新細明體" w:hAnsi="Arial" w:cs="Arial"/>
          <w:bCs/>
          <w:sz w:val="28"/>
          <w:szCs w:val="28"/>
          <w:lang w:val="en-GB" w:eastAsia="zh-TW"/>
        </w:rPr>
      </w:pPr>
    </w:p>
    <w:p w:rsidR="00AE5E59" w:rsidRPr="001A599E" w:rsidRDefault="00AE5E59" w:rsidP="00D53206">
      <w:pPr>
        <w:keepNext/>
        <w:widowControl/>
        <w:adjustRightInd w:val="0"/>
        <w:snapToGrid w:val="0"/>
        <w:spacing w:line="360" w:lineRule="auto"/>
        <w:ind w:firstLineChars="300" w:firstLine="840"/>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For the purposes of this Chapter:</w:t>
      </w:r>
    </w:p>
    <w:p w:rsidR="00AE5E59" w:rsidRPr="001A599E" w:rsidRDefault="00A370A4" w:rsidP="00B63EC4">
      <w:pPr>
        <w:widowControl/>
        <w:tabs>
          <w:tab w:val="left" w:pos="426"/>
        </w:tabs>
        <w:adjustRightInd w:val="0"/>
        <w:snapToGrid w:val="0"/>
        <w:spacing w:line="360" w:lineRule="auto"/>
        <w:ind w:firstLineChars="300" w:firstLine="841"/>
        <w:rPr>
          <w:rFonts w:ascii="Arial" w:eastAsia="新細明體" w:hAnsi="Arial" w:cs="Arial"/>
          <w:bCs/>
          <w:sz w:val="28"/>
          <w:szCs w:val="28"/>
          <w:lang w:val="en-GB" w:eastAsia="zh-TW"/>
        </w:rPr>
      </w:pPr>
      <w:r w:rsidRPr="001A599E">
        <w:rPr>
          <w:rFonts w:ascii="Arial" w:eastAsia="新細明體" w:hAnsi="Arial" w:cs="Arial"/>
          <w:b/>
          <w:bCs/>
          <w:sz w:val="28"/>
          <w:szCs w:val="28"/>
          <w:lang w:val="en-GB" w:eastAsia="zh-TW"/>
        </w:rPr>
        <w:t>“c</w:t>
      </w:r>
      <w:r w:rsidR="00AE5E59" w:rsidRPr="001A599E">
        <w:rPr>
          <w:rFonts w:ascii="Arial" w:eastAsia="新細明體" w:hAnsi="Arial" w:cs="Arial"/>
          <w:b/>
          <w:bCs/>
          <w:sz w:val="28"/>
          <w:szCs w:val="28"/>
          <w:lang w:val="en-GB" w:eastAsia="zh-TW"/>
        </w:rPr>
        <w:t>ustoms law</w:t>
      </w:r>
      <w:r w:rsidRPr="001A599E">
        <w:rPr>
          <w:rFonts w:ascii="Arial" w:eastAsia="新細明體" w:hAnsi="Arial" w:cs="Arial"/>
          <w:b/>
          <w:bCs/>
          <w:sz w:val="28"/>
          <w:szCs w:val="28"/>
          <w:lang w:val="en-GB" w:eastAsia="zh-TW"/>
        </w:rPr>
        <w:t>”</w:t>
      </w:r>
      <w:r w:rsidR="00AE5E59" w:rsidRPr="001A599E">
        <w:rPr>
          <w:rFonts w:ascii="Arial" w:eastAsia="新細明體" w:hAnsi="Arial" w:cs="Arial"/>
          <w:bCs/>
          <w:sz w:val="28"/>
          <w:szCs w:val="28"/>
          <w:lang w:val="en-GB" w:eastAsia="zh-TW"/>
        </w:rPr>
        <w:t xml:space="preserve"> means the statutory </w:t>
      </w:r>
      <w:r w:rsidR="00AF0F82" w:rsidRPr="001A599E">
        <w:rPr>
          <w:rFonts w:ascii="Arial" w:eastAsia="新細明體" w:hAnsi="Arial" w:cs="Arial"/>
          <w:bCs/>
          <w:sz w:val="28"/>
          <w:szCs w:val="28"/>
          <w:lang w:val="en-GB" w:eastAsia="zh-TW"/>
        </w:rPr>
        <w:t>or</w:t>
      </w:r>
      <w:r w:rsidR="00AE5E59" w:rsidRPr="001A599E">
        <w:rPr>
          <w:rFonts w:ascii="Arial" w:eastAsia="新細明體" w:hAnsi="Arial" w:cs="Arial"/>
          <w:bCs/>
          <w:sz w:val="28"/>
          <w:szCs w:val="28"/>
          <w:lang w:val="en-GB" w:eastAsia="zh-TW"/>
        </w:rPr>
        <w:t xml:space="preserve"> regulatory provisions relating to the importation, exportation, movement or storage of goods, the enforcement of which is specifically charged to the customs </w:t>
      </w:r>
      <w:r w:rsidR="00CE70EC" w:rsidRPr="001A599E">
        <w:rPr>
          <w:rFonts w:ascii="Arial" w:eastAsia="新細明體" w:hAnsi="Arial" w:cs="Arial"/>
          <w:bCs/>
          <w:sz w:val="28"/>
          <w:szCs w:val="28"/>
          <w:lang w:val="en-GB" w:eastAsia="zh-TW"/>
        </w:rPr>
        <w:t>administrations</w:t>
      </w:r>
      <w:r w:rsidR="00AE5E59" w:rsidRPr="001A599E">
        <w:rPr>
          <w:rFonts w:ascii="Arial" w:eastAsia="新細明體" w:hAnsi="Arial" w:cs="Arial"/>
          <w:bCs/>
          <w:sz w:val="28"/>
          <w:szCs w:val="28"/>
          <w:lang w:val="en-GB" w:eastAsia="zh-TW"/>
        </w:rPr>
        <w:t xml:space="preserve">, and any regulation made by the customs </w:t>
      </w:r>
      <w:r w:rsidR="00CE70EC" w:rsidRPr="001A599E">
        <w:rPr>
          <w:rFonts w:ascii="Arial" w:eastAsia="新細明體" w:hAnsi="Arial" w:cs="Arial"/>
          <w:bCs/>
          <w:sz w:val="28"/>
          <w:szCs w:val="28"/>
          <w:lang w:val="en-GB" w:eastAsia="zh-TW"/>
        </w:rPr>
        <w:t>administrations</w:t>
      </w:r>
      <w:r w:rsidR="00AE5E59" w:rsidRPr="001A599E">
        <w:rPr>
          <w:rFonts w:ascii="Arial" w:eastAsia="新細明體" w:hAnsi="Arial" w:cs="Arial"/>
          <w:bCs/>
          <w:sz w:val="28"/>
          <w:szCs w:val="28"/>
          <w:lang w:val="en-GB" w:eastAsia="zh-TW"/>
        </w:rPr>
        <w:t xml:space="preserve"> under </w:t>
      </w:r>
      <w:r w:rsidR="00B67F65" w:rsidRPr="001A599E">
        <w:rPr>
          <w:rFonts w:ascii="Arial" w:eastAsia="新細明體" w:hAnsi="Arial" w:cs="Arial"/>
          <w:bCs/>
          <w:sz w:val="28"/>
          <w:szCs w:val="28"/>
          <w:lang w:val="en-GB" w:eastAsia="zh-TW"/>
        </w:rPr>
        <w:t>their</w:t>
      </w:r>
      <w:r w:rsidR="00AE5E59" w:rsidRPr="001A599E">
        <w:rPr>
          <w:rFonts w:ascii="Arial" w:eastAsia="新細明體" w:hAnsi="Arial" w:cs="Arial"/>
          <w:bCs/>
          <w:sz w:val="28"/>
          <w:szCs w:val="28"/>
          <w:lang w:val="en-GB" w:eastAsia="zh-TW"/>
        </w:rPr>
        <w:t xml:space="preserve"> statutory powers.</w:t>
      </w:r>
    </w:p>
    <w:p w:rsidR="00AE5E59" w:rsidRPr="001A599E" w:rsidRDefault="00AE5E59" w:rsidP="00B63EC4">
      <w:pPr>
        <w:widowControl/>
        <w:tabs>
          <w:tab w:val="left" w:pos="1134"/>
        </w:tabs>
        <w:adjustRightInd w:val="0"/>
        <w:snapToGrid w:val="0"/>
        <w:spacing w:line="360" w:lineRule="auto"/>
        <w:ind w:firstLineChars="300" w:firstLine="840"/>
        <w:rPr>
          <w:rFonts w:ascii="Arial" w:eastAsia="新細明體" w:hAnsi="Arial" w:cs="Arial"/>
          <w:bCs/>
          <w:sz w:val="28"/>
          <w:szCs w:val="28"/>
          <w:lang w:val="en-GB" w:eastAsia="zh-TW"/>
        </w:rPr>
      </w:pPr>
    </w:p>
    <w:p w:rsidR="00AE5E59" w:rsidRPr="001A599E" w:rsidRDefault="00B67F65" w:rsidP="00B63EC4">
      <w:pPr>
        <w:widowControl/>
        <w:tabs>
          <w:tab w:val="left" w:pos="1134"/>
        </w:tabs>
        <w:adjustRightInd w:val="0"/>
        <w:snapToGrid w:val="0"/>
        <w:spacing w:line="360" w:lineRule="auto"/>
        <w:ind w:firstLineChars="300" w:firstLine="841"/>
        <w:rPr>
          <w:rFonts w:ascii="Arial" w:eastAsia="新細明體" w:hAnsi="Arial" w:cs="Arial"/>
          <w:bCs/>
          <w:sz w:val="28"/>
          <w:szCs w:val="28"/>
          <w:lang w:val="en-GB" w:eastAsia="zh-TW"/>
        </w:rPr>
      </w:pPr>
      <w:r w:rsidRPr="001A599E">
        <w:rPr>
          <w:rFonts w:ascii="Arial" w:eastAsia="新細明體" w:hAnsi="Arial" w:cs="Arial"/>
          <w:b/>
          <w:bCs/>
          <w:sz w:val="28"/>
          <w:szCs w:val="28"/>
          <w:lang w:val="en-GB" w:eastAsia="zh-TW"/>
        </w:rPr>
        <w:t>“c</w:t>
      </w:r>
      <w:r w:rsidR="00AE5E59" w:rsidRPr="001A599E">
        <w:rPr>
          <w:rFonts w:ascii="Arial" w:eastAsia="新細明體" w:hAnsi="Arial" w:cs="Arial"/>
          <w:b/>
          <w:bCs/>
          <w:sz w:val="28"/>
          <w:szCs w:val="28"/>
          <w:lang w:val="en-GB" w:eastAsia="zh-TW"/>
        </w:rPr>
        <w:t>ustoms procedures</w:t>
      </w:r>
      <w:r w:rsidRPr="001A599E">
        <w:rPr>
          <w:rFonts w:ascii="Arial" w:eastAsia="新細明體" w:hAnsi="Arial" w:cs="Arial"/>
          <w:b/>
          <w:bCs/>
          <w:sz w:val="28"/>
          <w:szCs w:val="28"/>
          <w:lang w:val="en-GB" w:eastAsia="zh-TW"/>
        </w:rPr>
        <w:t>”</w:t>
      </w:r>
      <w:r w:rsidR="00AE5E59" w:rsidRPr="001A599E">
        <w:rPr>
          <w:rFonts w:ascii="Arial" w:eastAsia="新細明體" w:hAnsi="Arial" w:cs="Arial"/>
          <w:bCs/>
          <w:sz w:val="28"/>
          <w:szCs w:val="28"/>
          <w:lang w:val="en-GB" w:eastAsia="zh-TW"/>
        </w:rPr>
        <w:t xml:space="preserve"> means the treatment applied by the customs </w:t>
      </w:r>
      <w:r w:rsidR="00CE70EC" w:rsidRPr="001A599E">
        <w:rPr>
          <w:rFonts w:ascii="Arial" w:eastAsia="新細明體" w:hAnsi="Arial" w:cs="Arial"/>
          <w:bCs/>
          <w:sz w:val="28"/>
          <w:szCs w:val="28"/>
          <w:lang w:val="en-GB" w:eastAsia="zh-TW"/>
        </w:rPr>
        <w:t>administrations</w:t>
      </w:r>
      <w:r w:rsidR="00AE5E59" w:rsidRPr="001A599E">
        <w:rPr>
          <w:rFonts w:ascii="Arial" w:eastAsia="新細明體" w:hAnsi="Arial" w:cs="Arial"/>
          <w:bCs/>
          <w:sz w:val="28"/>
          <w:szCs w:val="28"/>
          <w:lang w:val="en-GB" w:eastAsia="zh-TW"/>
        </w:rPr>
        <w:t xml:space="preserve"> to goods and means of transport that are subject to customs control.</w:t>
      </w:r>
    </w:p>
    <w:p w:rsidR="00AE5E59" w:rsidRPr="001A599E" w:rsidRDefault="00AE5E59" w:rsidP="00B63EC4">
      <w:pPr>
        <w:widowControl/>
        <w:tabs>
          <w:tab w:val="left" w:pos="1134"/>
        </w:tabs>
        <w:adjustRightInd w:val="0"/>
        <w:snapToGrid w:val="0"/>
        <w:spacing w:line="360" w:lineRule="auto"/>
        <w:ind w:firstLineChars="300" w:firstLine="840"/>
        <w:rPr>
          <w:rFonts w:ascii="Arial" w:eastAsia="新細明體" w:hAnsi="Arial" w:cs="Arial"/>
          <w:bCs/>
          <w:sz w:val="28"/>
          <w:szCs w:val="28"/>
          <w:lang w:val="en-GB" w:eastAsia="zh-TW"/>
        </w:rPr>
      </w:pPr>
    </w:p>
    <w:p w:rsidR="00AE5E59" w:rsidRPr="001A599E" w:rsidRDefault="00B67F65" w:rsidP="00B63EC4">
      <w:pPr>
        <w:widowControl/>
        <w:tabs>
          <w:tab w:val="left" w:pos="1134"/>
        </w:tabs>
        <w:adjustRightInd w:val="0"/>
        <w:snapToGrid w:val="0"/>
        <w:spacing w:line="360" w:lineRule="auto"/>
        <w:ind w:firstLineChars="300" w:firstLine="841"/>
        <w:rPr>
          <w:rFonts w:ascii="Arial" w:eastAsia="新細明體" w:hAnsi="Arial" w:cs="Arial"/>
          <w:bCs/>
          <w:sz w:val="28"/>
          <w:szCs w:val="28"/>
          <w:lang w:val="en-GB" w:eastAsia="zh-TW"/>
        </w:rPr>
      </w:pPr>
      <w:r w:rsidRPr="001A599E">
        <w:rPr>
          <w:rFonts w:ascii="Arial" w:eastAsia="新細明體" w:hAnsi="Arial" w:cs="Arial"/>
          <w:b/>
          <w:bCs/>
          <w:sz w:val="28"/>
          <w:szCs w:val="28"/>
          <w:lang w:val="en-GB" w:eastAsia="zh-TW"/>
        </w:rPr>
        <w:t>“m</w:t>
      </w:r>
      <w:r w:rsidR="00AE5E59" w:rsidRPr="001A599E">
        <w:rPr>
          <w:rFonts w:ascii="Arial" w:eastAsia="新細明體" w:hAnsi="Arial" w:cs="Arial"/>
          <w:b/>
          <w:bCs/>
          <w:sz w:val="28"/>
          <w:szCs w:val="28"/>
          <w:lang w:val="en-GB" w:eastAsia="zh-TW"/>
        </w:rPr>
        <w:t>eans of transport</w:t>
      </w:r>
      <w:r w:rsidRPr="001A599E">
        <w:rPr>
          <w:rFonts w:ascii="Arial" w:eastAsia="新細明體" w:hAnsi="Arial" w:cs="Arial"/>
          <w:b/>
          <w:bCs/>
          <w:sz w:val="28"/>
          <w:szCs w:val="28"/>
          <w:lang w:val="en-GB" w:eastAsia="zh-TW"/>
        </w:rPr>
        <w:t>”</w:t>
      </w:r>
      <w:r w:rsidR="00AE5E59" w:rsidRPr="001A599E">
        <w:rPr>
          <w:rFonts w:ascii="Arial" w:eastAsia="新細明體" w:hAnsi="Arial" w:cs="Arial"/>
          <w:bCs/>
          <w:sz w:val="28"/>
          <w:szCs w:val="28"/>
          <w:lang w:val="en-GB" w:eastAsia="zh-TW"/>
        </w:rPr>
        <w:t xml:space="preserve"> means various types of vessels, vehicles and aircraft which enter or leave </w:t>
      </w:r>
      <w:r w:rsidR="00304695" w:rsidRPr="001A599E">
        <w:rPr>
          <w:rFonts w:ascii="Arial" w:eastAsia="新細明體" w:hAnsi="Arial" w:cs="Arial"/>
          <w:bCs/>
          <w:sz w:val="28"/>
          <w:szCs w:val="28"/>
          <w:lang w:val="en-GB" w:eastAsia="zh-TW"/>
        </w:rPr>
        <w:t xml:space="preserve">the </w:t>
      </w:r>
      <w:r w:rsidR="006350CC" w:rsidRPr="001A599E">
        <w:rPr>
          <w:rFonts w:ascii="Arial" w:eastAsia="新細明體" w:hAnsi="Arial" w:cs="Arial"/>
          <w:bCs/>
          <w:sz w:val="28"/>
          <w:szCs w:val="28"/>
          <w:lang w:val="en-GB" w:eastAsia="zh-TW"/>
        </w:rPr>
        <w:t>customs territory</w:t>
      </w:r>
      <w:r w:rsidR="00304695" w:rsidRPr="001A599E">
        <w:rPr>
          <w:rFonts w:ascii="Arial" w:eastAsia="新細明體" w:hAnsi="Arial" w:cs="Arial"/>
          <w:bCs/>
          <w:sz w:val="28"/>
          <w:szCs w:val="28"/>
          <w:lang w:val="en-GB" w:eastAsia="zh-TW"/>
        </w:rPr>
        <w:t xml:space="preserve"> of </w:t>
      </w:r>
      <w:r w:rsidR="00292054" w:rsidRPr="001A599E">
        <w:rPr>
          <w:rFonts w:ascii="Arial" w:eastAsia="新細明體" w:hAnsi="Arial" w:cs="Arial"/>
          <w:bCs/>
          <w:sz w:val="28"/>
          <w:szCs w:val="28"/>
          <w:lang w:val="en-GB" w:eastAsia="zh-TW"/>
        </w:rPr>
        <w:t xml:space="preserve">one </w:t>
      </w:r>
      <w:r w:rsidR="00AE5E59" w:rsidRPr="001A599E">
        <w:rPr>
          <w:rFonts w:ascii="Arial" w:eastAsia="新細明體" w:hAnsi="Arial" w:cs="Arial"/>
          <w:bCs/>
          <w:sz w:val="28"/>
          <w:szCs w:val="28"/>
          <w:lang w:val="en-GB" w:eastAsia="zh-TW"/>
        </w:rPr>
        <w:t>side carrying persons or goods.</w:t>
      </w:r>
    </w:p>
    <w:p w:rsidR="00AE5E59" w:rsidRPr="001A599E" w:rsidRDefault="00AE5E59" w:rsidP="00B63EC4">
      <w:pPr>
        <w:widowControl/>
        <w:tabs>
          <w:tab w:val="left" w:pos="1134"/>
        </w:tabs>
        <w:adjustRightInd w:val="0"/>
        <w:snapToGrid w:val="0"/>
        <w:spacing w:line="360" w:lineRule="auto"/>
        <w:ind w:firstLineChars="300" w:firstLine="840"/>
        <w:rPr>
          <w:rFonts w:ascii="Arial" w:eastAsia="新細明體" w:hAnsi="Arial" w:cs="Arial"/>
          <w:bCs/>
          <w:sz w:val="28"/>
          <w:szCs w:val="28"/>
          <w:lang w:val="en-GB" w:eastAsia="zh-TW"/>
        </w:rPr>
      </w:pPr>
    </w:p>
    <w:p w:rsidR="00AE5E59" w:rsidRPr="001A599E" w:rsidRDefault="00B67F65" w:rsidP="00B63EC4">
      <w:pPr>
        <w:widowControl/>
        <w:tabs>
          <w:tab w:val="left" w:pos="1134"/>
        </w:tabs>
        <w:adjustRightInd w:val="0"/>
        <w:snapToGrid w:val="0"/>
        <w:spacing w:line="360" w:lineRule="auto"/>
        <w:ind w:firstLineChars="300" w:firstLine="841"/>
        <w:rPr>
          <w:rFonts w:ascii="Arial" w:eastAsia="新細明體" w:hAnsi="Arial" w:cs="Arial"/>
          <w:bCs/>
          <w:sz w:val="28"/>
          <w:szCs w:val="28"/>
          <w:lang w:val="en-GB" w:eastAsia="zh-TW"/>
        </w:rPr>
      </w:pPr>
      <w:r w:rsidRPr="001A599E">
        <w:rPr>
          <w:rFonts w:ascii="Arial" w:eastAsia="新細明體" w:hAnsi="Arial" w:cs="Arial"/>
          <w:b/>
          <w:bCs/>
          <w:sz w:val="28"/>
          <w:szCs w:val="28"/>
          <w:lang w:val="en-GB" w:eastAsia="zh-TW"/>
        </w:rPr>
        <w:t>“</w:t>
      </w:r>
      <w:r w:rsidR="00AE5E59" w:rsidRPr="001A599E">
        <w:rPr>
          <w:rFonts w:ascii="Arial" w:eastAsia="新細明體" w:hAnsi="Arial" w:cs="Arial"/>
          <w:b/>
          <w:bCs/>
          <w:sz w:val="28"/>
          <w:szCs w:val="28"/>
          <w:lang w:val="en-GB" w:eastAsia="zh-TW"/>
        </w:rPr>
        <w:t>Customs Valuation Agreement</w:t>
      </w:r>
      <w:r w:rsidRPr="001A599E">
        <w:rPr>
          <w:rFonts w:ascii="Arial" w:eastAsia="新細明體" w:hAnsi="Arial" w:cs="Arial"/>
          <w:b/>
          <w:bCs/>
          <w:sz w:val="28"/>
          <w:szCs w:val="28"/>
          <w:lang w:val="en-GB" w:eastAsia="zh-TW"/>
        </w:rPr>
        <w:t>”</w:t>
      </w:r>
      <w:r w:rsidR="00AE5E59" w:rsidRPr="001A599E">
        <w:rPr>
          <w:rFonts w:ascii="Arial" w:eastAsia="新細明體" w:hAnsi="Arial" w:cs="Arial"/>
          <w:bCs/>
          <w:sz w:val="28"/>
          <w:szCs w:val="28"/>
          <w:lang w:val="en-GB" w:eastAsia="zh-TW"/>
        </w:rPr>
        <w:t xml:space="preserve"> means the Agreement on Implementation of Article</w:t>
      </w:r>
      <w:r w:rsidR="00ED0A2B">
        <w:rPr>
          <w:rFonts w:ascii="Arial" w:eastAsia="新細明體" w:hAnsi="Arial" w:cs="Arial"/>
          <w:bCs/>
          <w:sz w:val="28"/>
          <w:szCs w:val="28"/>
          <w:lang w:eastAsia="zh-TW"/>
        </w:rPr>
        <w:t> </w:t>
      </w:r>
      <w:r w:rsidR="00AE5E59" w:rsidRPr="001A599E">
        <w:rPr>
          <w:rFonts w:ascii="Arial" w:eastAsia="新細明體" w:hAnsi="Arial" w:cs="Arial"/>
          <w:bCs/>
          <w:sz w:val="28"/>
          <w:szCs w:val="28"/>
          <w:lang w:val="en-GB" w:eastAsia="zh-TW"/>
        </w:rPr>
        <w:t>VII of the General Agreement on Tariffs and Trade</w:t>
      </w:r>
      <w:r w:rsidR="001A599E">
        <w:rPr>
          <w:rFonts w:ascii="Arial" w:eastAsia="新細明體" w:hAnsi="Arial" w:cs="Arial"/>
          <w:bCs/>
          <w:sz w:val="28"/>
          <w:szCs w:val="28"/>
          <w:lang w:eastAsia="zh-TW"/>
        </w:rPr>
        <w:t> </w:t>
      </w:r>
      <w:r w:rsidR="00AE5E59" w:rsidRPr="001A599E">
        <w:rPr>
          <w:rFonts w:ascii="Arial" w:eastAsia="新細明體" w:hAnsi="Arial" w:cs="Arial"/>
          <w:bCs/>
          <w:sz w:val="28"/>
          <w:szCs w:val="28"/>
          <w:lang w:val="en-GB" w:eastAsia="zh-TW"/>
        </w:rPr>
        <w:t>1994 in Annex</w:t>
      </w:r>
      <w:r w:rsidR="001A599E">
        <w:rPr>
          <w:rFonts w:ascii="Arial" w:eastAsia="新細明體" w:hAnsi="Arial" w:cs="Arial"/>
          <w:bCs/>
          <w:sz w:val="28"/>
          <w:szCs w:val="28"/>
          <w:lang w:eastAsia="zh-TW"/>
        </w:rPr>
        <w:t> </w:t>
      </w:r>
      <w:r w:rsidR="00AE5E59" w:rsidRPr="001A599E">
        <w:rPr>
          <w:rFonts w:ascii="Arial" w:eastAsia="新細明體" w:hAnsi="Arial" w:cs="Arial"/>
          <w:bCs/>
          <w:sz w:val="28"/>
          <w:szCs w:val="28"/>
          <w:lang w:val="en-GB" w:eastAsia="zh-TW"/>
        </w:rPr>
        <w:t>1A to the WTO Agreement.</w:t>
      </w:r>
    </w:p>
    <w:p w:rsidR="00AE5E59" w:rsidRPr="001A599E" w:rsidRDefault="00AE5E59" w:rsidP="00B63EC4">
      <w:pPr>
        <w:widowControl/>
        <w:tabs>
          <w:tab w:val="left" w:pos="1134"/>
        </w:tabs>
        <w:adjustRightInd w:val="0"/>
        <w:snapToGrid w:val="0"/>
        <w:spacing w:line="360" w:lineRule="auto"/>
        <w:ind w:firstLineChars="300" w:firstLine="840"/>
        <w:rPr>
          <w:rFonts w:ascii="Arial" w:eastAsia="新細明體" w:hAnsi="Arial" w:cs="Arial"/>
          <w:bCs/>
          <w:sz w:val="28"/>
          <w:szCs w:val="28"/>
          <w:lang w:val="en-GB" w:eastAsia="zh-TW"/>
        </w:rPr>
      </w:pPr>
    </w:p>
    <w:p w:rsidR="00AE5E59" w:rsidRPr="001A599E" w:rsidRDefault="00B67F65" w:rsidP="00B63EC4">
      <w:pPr>
        <w:widowControl/>
        <w:tabs>
          <w:tab w:val="left" w:pos="1134"/>
        </w:tabs>
        <w:adjustRightInd w:val="0"/>
        <w:snapToGrid w:val="0"/>
        <w:spacing w:line="360" w:lineRule="auto"/>
        <w:ind w:firstLineChars="300" w:firstLine="841"/>
        <w:rPr>
          <w:rFonts w:ascii="Arial" w:eastAsia="新細明體" w:hAnsi="Arial" w:cs="Arial"/>
          <w:bCs/>
          <w:sz w:val="28"/>
          <w:szCs w:val="28"/>
          <w:lang w:val="en-GB" w:eastAsia="zh-TW"/>
        </w:rPr>
      </w:pPr>
      <w:r w:rsidRPr="001A599E">
        <w:rPr>
          <w:rFonts w:ascii="Arial" w:eastAsia="新細明體" w:hAnsi="Arial" w:cs="Arial"/>
          <w:b/>
          <w:bCs/>
          <w:sz w:val="28"/>
          <w:szCs w:val="28"/>
          <w:lang w:val="en-GB" w:eastAsia="zh-TW"/>
        </w:rPr>
        <w:lastRenderedPageBreak/>
        <w:t>“</w:t>
      </w:r>
      <w:r w:rsidR="00AE5E59" w:rsidRPr="001A599E">
        <w:rPr>
          <w:rFonts w:ascii="Arial" w:eastAsia="新細明體" w:hAnsi="Arial" w:cs="Arial"/>
          <w:b/>
          <w:bCs/>
          <w:sz w:val="28"/>
          <w:szCs w:val="28"/>
          <w:lang w:val="en-GB" w:eastAsia="zh-TW"/>
        </w:rPr>
        <w:t>Harmonised System</w:t>
      </w:r>
      <w:r w:rsidRPr="001A599E">
        <w:rPr>
          <w:rFonts w:ascii="Arial" w:eastAsia="新細明體" w:hAnsi="Arial" w:cs="Arial"/>
          <w:b/>
          <w:bCs/>
          <w:sz w:val="28"/>
          <w:szCs w:val="28"/>
          <w:lang w:val="en-GB" w:eastAsia="zh-TW"/>
        </w:rPr>
        <w:t>”</w:t>
      </w:r>
      <w:r w:rsidR="00AE5E59" w:rsidRPr="001A599E">
        <w:rPr>
          <w:rFonts w:ascii="Arial" w:eastAsia="新細明體" w:hAnsi="Arial" w:cs="Arial"/>
          <w:bCs/>
          <w:sz w:val="28"/>
          <w:szCs w:val="28"/>
          <w:lang w:val="en-GB" w:eastAsia="zh-TW"/>
        </w:rPr>
        <w:t xml:space="preserve"> means the Harmonised Commodity Description and Coding System annex</w:t>
      </w:r>
      <w:r w:rsidR="0053200E" w:rsidRPr="001A599E">
        <w:rPr>
          <w:rFonts w:ascii="Arial" w:eastAsia="新細明體" w:hAnsi="Arial" w:cs="Arial"/>
          <w:bCs/>
          <w:sz w:val="28"/>
          <w:szCs w:val="28"/>
          <w:lang w:val="en-GB" w:eastAsia="zh-TW"/>
        </w:rPr>
        <w:t>ed</w:t>
      </w:r>
      <w:r w:rsidR="00AE5E59" w:rsidRPr="001A599E">
        <w:rPr>
          <w:rFonts w:ascii="Arial" w:eastAsia="新細明體" w:hAnsi="Arial" w:cs="Arial"/>
          <w:bCs/>
          <w:sz w:val="28"/>
          <w:szCs w:val="28"/>
          <w:lang w:val="en-GB" w:eastAsia="zh-TW"/>
        </w:rPr>
        <w:t xml:space="preserve"> to </w:t>
      </w:r>
      <w:r w:rsidR="005C2954" w:rsidRPr="001A599E">
        <w:rPr>
          <w:rFonts w:ascii="Arial" w:eastAsia="新細明體" w:hAnsi="Arial" w:cs="Arial"/>
          <w:bCs/>
          <w:sz w:val="28"/>
          <w:szCs w:val="28"/>
          <w:lang w:val="en-GB" w:eastAsia="zh-TW"/>
        </w:rPr>
        <w:t xml:space="preserve">the </w:t>
      </w:r>
      <w:r w:rsidR="00AE5E59" w:rsidRPr="001A599E">
        <w:rPr>
          <w:rFonts w:ascii="Arial" w:eastAsia="新細明體" w:hAnsi="Arial" w:cs="Arial"/>
          <w:bCs/>
          <w:sz w:val="28"/>
          <w:szCs w:val="28"/>
          <w:lang w:val="en-GB" w:eastAsia="zh-TW"/>
        </w:rPr>
        <w:t>International Convention on the Harmonised Commodity Description and Coding System signed on 14</w:t>
      </w:r>
      <w:r w:rsidR="001A599E">
        <w:rPr>
          <w:rFonts w:ascii="Arial" w:eastAsia="新細明體" w:hAnsi="Arial" w:cs="Arial"/>
          <w:bCs/>
          <w:sz w:val="28"/>
          <w:szCs w:val="28"/>
          <w:lang w:eastAsia="zh-TW"/>
        </w:rPr>
        <w:t> </w:t>
      </w:r>
      <w:r w:rsidR="00AE5E59" w:rsidRPr="001A599E">
        <w:rPr>
          <w:rFonts w:ascii="Arial" w:eastAsia="新細明體" w:hAnsi="Arial" w:cs="Arial"/>
          <w:bCs/>
          <w:sz w:val="28"/>
          <w:szCs w:val="28"/>
          <w:lang w:val="en-GB" w:eastAsia="zh-TW"/>
        </w:rPr>
        <w:t>June 1983</w:t>
      </w:r>
      <w:r w:rsidR="0053200E" w:rsidRPr="001A599E">
        <w:rPr>
          <w:rFonts w:ascii="Arial" w:eastAsia="新細明體" w:hAnsi="Arial" w:cs="Arial"/>
          <w:bCs/>
          <w:sz w:val="28"/>
          <w:szCs w:val="28"/>
          <w:lang w:val="en-GB" w:eastAsia="zh-TW"/>
        </w:rPr>
        <w:t xml:space="preserve">, </w:t>
      </w:r>
      <w:r w:rsidR="005C2954" w:rsidRPr="001A599E">
        <w:rPr>
          <w:rFonts w:ascii="Arial" w:eastAsia="新細明體" w:hAnsi="Arial" w:cs="Arial"/>
          <w:bCs/>
          <w:sz w:val="28"/>
          <w:szCs w:val="28"/>
          <w:lang w:val="en-GB" w:eastAsia="zh-TW"/>
        </w:rPr>
        <w:t>and its amendments</w:t>
      </w:r>
      <w:r w:rsidR="00AE5E59" w:rsidRPr="001A599E">
        <w:rPr>
          <w:rFonts w:ascii="Arial" w:eastAsia="新細明體" w:hAnsi="Arial" w:cs="Arial"/>
          <w:bCs/>
          <w:sz w:val="28"/>
          <w:szCs w:val="28"/>
          <w:lang w:val="en-GB" w:eastAsia="zh-TW"/>
        </w:rPr>
        <w:t>.</w:t>
      </w:r>
    </w:p>
    <w:p w:rsidR="00AE5E59" w:rsidRPr="001A599E" w:rsidRDefault="00AE5E59" w:rsidP="00D22D5A">
      <w:pPr>
        <w:widowControl/>
        <w:snapToGrid w:val="0"/>
        <w:spacing w:line="360" w:lineRule="auto"/>
        <w:ind w:firstLineChars="200" w:firstLine="560"/>
        <w:rPr>
          <w:rFonts w:ascii="Arial" w:hAnsi="Arial" w:cs="Arial"/>
          <w:iCs/>
          <w:sz w:val="28"/>
          <w:szCs w:val="28"/>
          <w:lang w:val="en-GB"/>
        </w:rPr>
      </w:pP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b/>
          <w:i/>
          <w:spacing w:val="6"/>
          <w:sz w:val="28"/>
          <w:szCs w:val="28"/>
          <w:lang w:val="en-GB"/>
        </w:rPr>
      </w:pPr>
      <w:r w:rsidRPr="001A599E">
        <w:rPr>
          <w:rFonts w:ascii="Arial" w:eastAsia="細明體" w:hAnsi="Arial" w:cs="Arial"/>
          <w:b/>
          <w:i/>
          <w:spacing w:val="6"/>
          <w:sz w:val="28"/>
          <w:szCs w:val="28"/>
          <w:lang w:val="en-GB" w:eastAsia="zh-TW"/>
        </w:rPr>
        <w:t>A</w:t>
      </w:r>
      <w:r w:rsidRPr="001A599E">
        <w:rPr>
          <w:rFonts w:ascii="Arial" w:eastAsia="細明體" w:hAnsi="Arial" w:cs="Arial"/>
          <w:b/>
          <w:i/>
          <w:spacing w:val="6"/>
          <w:sz w:val="28"/>
          <w:szCs w:val="28"/>
          <w:lang w:val="en-GB" w:eastAsia="zh-HK"/>
        </w:rPr>
        <w:t>rticle 2</w:t>
      </w:r>
      <w:r w:rsidRPr="001A599E">
        <w:rPr>
          <w:rFonts w:ascii="Arial" w:eastAsia="細明體" w:hAnsi="Arial" w:cs="Arial"/>
          <w:b/>
          <w:i/>
          <w:spacing w:val="6"/>
          <w:sz w:val="28"/>
          <w:szCs w:val="28"/>
          <w:lang w:val="en-GB" w:eastAsia="zh-TW"/>
        </w:rPr>
        <w:t>9</w:t>
      </w: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i/>
          <w:spacing w:val="6"/>
          <w:sz w:val="28"/>
          <w:szCs w:val="28"/>
          <w:lang w:val="en-GB"/>
        </w:rPr>
      </w:pPr>
      <w:r w:rsidRPr="001A599E">
        <w:rPr>
          <w:rFonts w:ascii="Arial" w:eastAsia="DengXian" w:hAnsi="Arial" w:cs="Arial"/>
          <w:i/>
          <w:spacing w:val="6"/>
          <w:sz w:val="28"/>
          <w:szCs w:val="28"/>
          <w:lang w:val="en-GB"/>
        </w:rPr>
        <w:t>Affirmation of the</w:t>
      </w:r>
      <w:r w:rsidRPr="001A599E">
        <w:rPr>
          <w:rFonts w:ascii="Arial" w:eastAsia="細明體" w:hAnsi="Arial" w:cs="Arial"/>
          <w:i/>
          <w:spacing w:val="6"/>
          <w:sz w:val="28"/>
          <w:szCs w:val="28"/>
          <w:lang w:val="en-GB"/>
        </w:rPr>
        <w:t xml:space="preserve"> Agreement on Trade Facilitation</w:t>
      </w:r>
    </w:p>
    <w:p w:rsidR="00AE5E59" w:rsidRPr="001A599E" w:rsidRDefault="00AE5E59" w:rsidP="00AD5C42">
      <w:pPr>
        <w:keepNext/>
        <w:widowControl/>
        <w:tabs>
          <w:tab w:val="left" w:pos="720"/>
        </w:tabs>
        <w:adjustRightInd w:val="0"/>
        <w:snapToGrid w:val="0"/>
        <w:spacing w:line="360" w:lineRule="auto"/>
        <w:rPr>
          <w:rFonts w:ascii="Arial" w:hAnsi="Arial" w:cs="Arial"/>
          <w:b/>
          <w:spacing w:val="6"/>
          <w:sz w:val="28"/>
          <w:szCs w:val="28"/>
          <w:lang w:val="en-GB"/>
        </w:rPr>
      </w:pPr>
    </w:p>
    <w:p w:rsidR="00AE5E59" w:rsidRPr="001A599E" w:rsidRDefault="00AE5E59" w:rsidP="00B63EC4">
      <w:pPr>
        <w:widowControl/>
        <w:adjustRightInd w:val="0"/>
        <w:snapToGrid w:val="0"/>
        <w:spacing w:line="360" w:lineRule="auto"/>
        <w:ind w:firstLineChars="300" w:firstLine="840"/>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 xml:space="preserve">The two sides </w:t>
      </w:r>
      <w:r w:rsidR="00F97E69" w:rsidRPr="001A599E">
        <w:rPr>
          <w:rFonts w:ascii="Arial" w:eastAsia="新細明體" w:hAnsi="Arial" w:cs="Arial"/>
          <w:bCs/>
          <w:sz w:val="28"/>
          <w:szCs w:val="28"/>
          <w:lang w:val="en-GB" w:eastAsia="zh-TW"/>
        </w:rPr>
        <w:t>reiterate</w:t>
      </w:r>
      <w:r w:rsidRPr="001A599E">
        <w:rPr>
          <w:rFonts w:ascii="Arial" w:eastAsia="新細明體" w:hAnsi="Arial" w:cs="Arial"/>
          <w:bCs/>
          <w:sz w:val="28"/>
          <w:szCs w:val="28"/>
          <w:lang w:val="en-GB" w:eastAsia="zh-TW"/>
        </w:rPr>
        <w:t xml:space="preserve"> their </w:t>
      </w:r>
      <w:r w:rsidR="00F97E69" w:rsidRPr="001A599E">
        <w:rPr>
          <w:rFonts w:ascii="Arial" w:eastAsia="新細明體" w:hAnsi="Arial" w:cs="Arial"/>
          <w:bCs/>
          <w:sz w:val="28"/>
          <w:szCs w:val="28"/>
          <w:lang w:val="en-GB" w:eastAsia="zh-TW"/>
        </w:rPr>
        <w:t>observance</w:t>
      </w:r>
      <w:r w:rsidRPr="001A599E">
        <w:rPr>
          <w:rFonts w:ascii="Arial" w:eastAsia="新細明體" w:hAnsi="Arial" w:cs="Arial"/>
          <w:bCs/>
          <w:sz w:val="28"/>
          <w:szCs w:val="28"/>
          <w:lang w:val="en-GB" w:eastAsia="zh-TW"/>
        </w:rPr>
        <w:t xml:space="preserve"> </w:t>
      </w:r>
      <w:r w:rsidR="00F97E69" w:rsidRPr="001A599E">
        <w:rPr>
          <w:rFonts w:ascii="Arial" w:eastAsia="新細明體" w:hAnsi="Arial" w:cs="Arial"/>
          <w:bCs/>
          <w:sz w:val="28"/>
          <w:szCs w:val="28"/>
          <w:lang w:val="en-GB" w:eastAsia="zh-TW"/>
        </w:rPr>
        <w:t>of</w:t>
      </w:r>
      <w:r w:rsidRPr="001A599E">
        <w:rPr>
          <w:rFonts w:ascii="Arial" w:eastAsia="新細明體" w:hAnsi="Arial" w:cs="Arial"/>
          <w:bCs/>
          <w:sz w:val="28"/>
          <w:szCs w:val="28"/>
          <w:lang w:val="en-GB" w:eastAsia="zh-TW"/>
        </w:rPr>
        <w:t xml:space="preserve"> </w:t>
      </w:r>
      <w:r w:rsidR="002C6D40" w:rsidRPr="001A599E">
        <w:rPr>
          <w:rFonts w:ascii="Arial" w:eastAsia="新細明體" w:hAnsi="Arial" w:cs="Arial"/>
          <w:bCs/>
          <w:sz w:val="28"/>
          <w:szCs w:val="28"/>
          <w:lang w:val="en-GB" w:eastAsia="zh-TW"/>
        </w:rPr>
        <w:t xml:space="preserve">their respective commitments </w:t>
      </w:r>
      <w:r w:rsidR="00E847A4" w:rsidRPr="001A599E">
        <w:rPr>
          <w:rFonts w:ascii="Arial" w:eastAsia="新細明體" w:hAnsi="Arial" w:cs="Arial"/>
          <w:bCs/>
          <w:sz w:val="28"/>
          <w:szCs w:val="28"/>
          <w:lang w:val="en-GB" w:eastAsia="zh-TW"/>
        </w:rPr>
        <w:t xml:space="preserve">under </w:t>
      </w:r>
      <w:r w:rsidRPr="001A599E">
        <w:rPr>
          <w:rFonts w:ascii="Arial" w:eastAsia="新細明體" w:hAnsi="Arial" w:cs="Arial"/>
          <w:bCs/>
          <w:sz w:val="28"/>
          <w:szCs w:val="28"/>
          <w:lang w:val="en-GB" w:eastAsia="zh-TW"/>
        </w:rPr>
        <w:t xml:space="preserve">the Agreement on Trade Facilitation (hereinafter referred </w:t>
      </w:r>
      <w:r w:rsidR="000E59D5" w:rsidRPr="001A599E">
        <w:rPr>
          <w:rFonts w:ascii="Arial" w:eastAsia="新細明體" w:hAnsi="Arial" w:cs="Arial"/>
          <w:bCs/>
          <w:sz w:val="28"/>
          <w:szCs w:val="28"/>
          <w:lang w:val="en-GB" w:eastAsia="zh-TW"/>
        </w:rPr>
        <w:t xml:space="preserve">to </w:t>
      </w:r>
      <w:r w:rsidRPr="001A599E">
        <w:rPr>
          <w:rFonts w:ascii="Arial" w:eastAsia="新細明體" w:hAnsi="Arial" w:cs="Arial"/>
          <w:bCs/>
          <w:sz w:val="28"/>
          <w:szCs w:val="28"/>
          <w:lang w:val="en-GB" w:eastAsia="zh-TW"/>
        </w:rPr>
        <w:t>as the “TF</w:t>
      </w:r>
      <w:r w:rsidR="00E847A4" w:rsidRPr="001A599E">
        <w:rPr>
          <w:rFonts w:ascii="Arial" w:eastAsia="新細明體" w:hAnsi="Arial" w:cs="Arial"/>
          <w:bCs/>
          <w:sz w:val="28"/>
          <w:szCs w:val="28"/>
          <w:lang w:val="en-GB" w:eastAsia="zh-TW"/>
        </w:rPr>
        <w:t xml:space="preserve"> Agreement</w:t>
      </w:r>
      <w:r w:rsidRPr="001A599E">
        <w:rPr>
          <w:rFonts w:ascii="Arial" w:eastAsia="新細明體" w:hAnsi="Arial" w:cs="Arial"/>
          <w:bCs/>
          <w:sz w:val="28"/>
          <w:szCs w:val="28"/>
          <w:lang w:val="en-GB" w:eastAsia="zh-TW"/>
        </w:rPr>
        <w:t>”) in Annex</w:t>
      </w:r>
      <w:r w:rsidR="001A599E">
        <w:rPr>
          <w:rFonts w:ascii="Arial" w:eastAsia="新細明體" w:hAnsi="Arial" w:cs="Arial"/>
          <w:bCs/>
          <w:sz w:val="28"/>
          <w:szCs w:val="28"/>
          <w:lang w:eastAsia="zh-TW"/>
        </w:rPr>
        <w:t> </w:t>
      </w:r>
      <w:r w:rsidRPr="001A599E">
        <w:rPr>
          <w:rFonts w:ascii="Arial" w:eastAsia="新細明體" w:hAnsi="Arial" w:cs="Arial"/>
          <w:bCs/>
          <w:sz w:val="28"/>
          <w:szCs w:val="28"/>
          <w:lang w:val="en-GB" w:eastAsia="zh-TW"/>
        </w:rPr>
        <w:t xml:space="preserve">1A </w:t>
      </w:r>
      <w:r w:rsidR="00EC5759" w:rsidRPr="001A599E">
        <w:rPr>
          <w:rFonts w:ascii="Arial" w:eastAsia="新細明體" w:hAnsi="Arial" w:cs="Arial"/>
          <w:bCs/>
          <w:sz w:val="28"/>
          <w:szCs w:val="28"/>
          <w:lang w:val="en-GB" w:eastAsia="zh-TW"/>
        </w:rPr>
        <w:t>to</w:t>
      </w:r>
      <w:r w:rsidRPr="001A599E">
        <w:rPr>
          <w:rFonts w:ascii="Arial" w:eastAsia="新細明體" w:hAnsi="Arial" w:cs="Arial"/>
          <w:bCs/>
          <w:sz w:val="28"/>
          <w:szCs w:val="28"/>
          <w:lang w:val="en-GB" w:eastAsia="zh-TW"/>
        </w:rPr>
        <w:t xml:space="preserve"> the WTO Agreement, </w:t>
      </w:r>
      <w:r w:rsidR="00CF5052" w:rsidRPr="001A599E">
        <w:rPr>
          <w:rFonts w:ascii="Arial" w:eastAsia="新細明體" w:hAnsi="Arial" w:cs="Arial"/>
          <w:bCs/>
          <w:sz w:val="28"/>
          <w:szCs w:val="28"/>
          <w:lang w:val="en-GB" w:eastAsia="zh-TW"/>
        </w:rPr>
        <w:t>in facilitating</w:t>
      </w:r>
      <w:r w:rsidRPr="001A599E">
        <w:rPr>
          <w:rFonts w:ascii="Arial" w:eastAsia="新細明體" w:hAnsi="Arial" w:cs="Arial"/>
          <w:bCs/>
          <w:sz w:val="28"/>
          <w:szCs w:val="28"/>
          <w:lang w:val="en-GB" w:eastAsia="zh-TW"/>
        </w:rPr>
        <w:t xml:space="preserve"> implementation of the TF</w:t>
      </w:r>
      <w:r w:rsidR="00E847A4" w:rsidRPr="001A599E">
        <w:rPr>
          <w:rFonts w:ascii="Arial" w:eastAsia="新細明體" w:hAnsi="Arial" w:cs="Arial"/>
          <w:bCs/>
          <w:sz w:val="28"/>
          <w:szCs w:val="28"/>
          <w:lang w:val="en-GB" w:eastAsia="zh-TW"/>
        </w:rPr>
        <w:t xml:space="preserve"> Agreement</w:t>
      </w:r>
      <w:r w:rsidRPr="001A599E">
        <w:rPr>
          <w:rFonts w:ascii="Arial" w:eastAsia="新細明體" w:hAnsi="Arial" w:cs="Arial"/>
          <w:bCs/>
          <w:sz w:val="28"/>
          <w:szCs w:val="28"/>
          <w:lang w:val="en-GB" w:eastAsia="zh-TW"/>
        </w:rPr>
        <w:t>.</w:t>
      </w:r>
    </w:p>
    <w:p w:rsidR="00AE5E59" w:rsidRPr="001A599E" w:rsidRDefault="00AE5E59" w:rsidP="00AD5C42">
      <w:pPr>
        <w:widowControl/>
        <w:snapToGrid w:val="0"/>
        <w:spacing w:line="360" w:lineRule="auto"/>
        <w:ind w:firstLineChars="200" w:firstLine="560"/>
        <w:rPr>
          <w:rFonts w:ascii="Arial" w:eastAsia="細明體" w:hAnsi="Arial" w:cs="Arial"/>
          <w:sz w:val="28"/>
          <w:szCs w:val="28"/>
          <w:lang w:val="en-GB"/>
        </w:rPr>
      </w:pPr>
    </w:p>
    <w:p w:rsidR="00AE5E59" w:rsidRPr="001A599E" w:rsidRDefault="00AE5E59" w:rsidP="00B63EC4">
      <w:pPr>
        <w:keepNext/>
        <w:widowControl/>
        <w:tabs>
          <w:tab w:val="left" w:pos="0"/>
        </w:tabs>
        <w:adjustRightInd w:val="0"/>
        <w:snapToGrid w:val="0"/>
        <w:spacing w:line="360" w:lineRule="auto"/>
        <w:jc w:val="center"/>
        <w:rPr>
          <w:rFonts w:ascii="Arial" w:eastAsia="細明體" w:hAnsi="Arial" w:cs="Arial"/>
          <w:b/>
          <w:i/>
          <w:spacing w:val="6"/>
          <w:sz w:val="28"/>
          <w:szCs w:val="28"/>
          <w:lang w:val="en-GB"/>
        </w:rPr>
      </w:pPr>
      <w:r w:rsidRPr="001A599E">
        <w:rPr>
          <w:rFonts w:ascii="Arial" w:eastAsia="細明體" w:hAnsi="Arial" w:cs="Arial"/>
          <w:b/>
          <w:i/>
          <w:spacing w:val="6"/>
          <w:sz w:val="28"/>
          <w:szCs w:val="28"/>
          <w:lang w:val="en-GB" w:eastAsia="zh-TW"/>
        </w:rPr>
        <w:t>A</w:t>
      </w:r>
      <w:r w:rsidRPr="001A599E">
        <w:rPr>
          <w:rFonts w:ascii="Arial" w:eastAsia="細明體" w:hAnsi="Arial" w:cs="Arial"/>
          <w:b/>
          <w:i/>
          <w:spacing w:val="6"/>
          <w:sz w:val="28"/>
          <w:szCs w:val="28"/>
          <w:lang w:val="en-GB" w:eastAsia="zh-HK"/>
        </w:rPr>
        <w:t xml:space="preserve">rticle </w:t>
      </w:r>
      <w:r w:rsidRPr="001A599E">
        <w:rPr>
          <w:rFonts w:ascii="Arial" w:eastAsia="細明體" w:hAnsi="Arial" w:cs="Arial"/>
          <w:b/>
          <w:i/>
          <w:spacing w:val="6"/>
          <w:sz w:val="28"/>
          <w:szCs w:val="28"/>
          <w:lang w:val="en-GB" w:eastAsia="zh-TW"/>
        </w:rPr>
        <w:t>30</w:t>
      </w:r>
    </w:p>
    <w:p w:rsidR="00AE5E59" w:rsidRPr="001A599E" w:rsidRDefault="00AE5E59" w:rsidP="00B63EC4">
      <w:pPr>
        <w:keepNext/>
        <w:widowControl/>
        <w:tabs>
          <w:tab w:val="left" w:pos="0"/>
        </w:tabs>
        <w:adjustRightInd w:val="0"/>
        <w:snapToGrid w:val="0"/>
        <w:spacing w:line="360" w:lineRule="auto"/>
        <w:jc w:val="center"/>
        <w:rPr>
          <w:rFonts w:ascii="Arial" w:hAnsi="Arial" w:cs="Arial"/>
          <w:i/>
          <w:spacing w:val="6"/>
          <w:sz w:val="28"/>
          <w:szCs w:val="28"/>
          <w:lang w:val="en-GB"/>
        </w:rPr>
      </w:pPr>
      <w:r w:rsidRPr="001A599E">
        <w:rPr>
          <w:rFonts w:ascii="Arial" w:eastAsia="細明體" w:hAnsi="Arial" w:cs="Arial"/>
          <w:i/>
          <w:spacing w:val="6"/>
          <w:sz w:val="28"/>
          <w:szCs w:val="28"/>
          <w:lang w:val="en-GB" w:eastAsia="zh-TW"/>
        </w:rPr>
        <w:t>Facilitation</w:t>
      </w:r>
    </w:p>
    <w:p w:rsidR="00AE5E59" w:rsidRPr="001A599E" w:rsidRDefault="00AE5E59" w:rsidP="00AD5C42">
      <w:pPr>
        <w:keepNext/>
        <w:widowControl/>
        <w:tabs>
          <w:tab w:val="left" w:pos="720"/>
        </w:tabs>
        <w:adjustRightInd w:val="0"/>
        <w:snapToGrid w:val="0"/>
        <w:spacing w:line="360" w:lineRule="auto"/>
        <w:rPr>
          <w:rFonts w:ascii="Arial" w:hAnsi="Arial" w:cs="Arial"/>
          <w:b/>
          <w:spacing w:val="6"/>
          <w:sz w:val="28"/>
          <w:szCs w:val="28"/>
          <w:lang w:val="en-GB"/>
        </w:rPr>
      </w:pPr>
    </w:p>
    <w:p w:rsidR="00AE5E59" w:rsidRPr="001A599E" w:rsidRDefault="00AE5E59" w:rsidP="00B63EC4">
      <w:pPr>
        <w:widowControl/>
        <w:tabs>
          <w:tab w:val="left" w:pos="851"/>
          <w:tab w:val="left" w:pos="1134"/>
        </w:tabs>
        <w:adjustRightInd w:val="0"/>
        <w:snapToGrid w:val="0"/>
        <w:spacing w:line="360" w:lineRule="auto"/>
        <w:rPr>
          <w:rFonts w:ascii="Arial" w:eastAsia="方正仿宋_GBK" w:hAnsi="Arial" w:cs="Arial"/>
          <w:kern w:val="21"/>
          <w:sz w:val="28"/>
          <w:szCs w:val="28"/>
          <w:lang w:val="en-GB"/>
        </w:rPr>
      </w:pPr>
      <w:r w:rsidRPr="001A599E">
        <w:rPr>
          <w:rFonts w:ascii="Arial" w:eastAsia="方正仿宋_GBK" w:hAnsi="Arial" w:cs="Arial"/>
          <w:kern w:val="21"/>
          <w:sz w:val="28"/>
          <w:szCs w:val="28"/>
          <w:lang w:val="en-GB"/>
        </w:rPr>
        <w:t>1.</w:t>
      </w:r>
      <w:r w:rsidR="00D0095E">
        <w:rPr>
          <w:rFonts w:ascii="Arial" w:eastAsia="方正仿宋_GBK" w:hAnsi="Arial" w:cs="Arial"/>
          <w:kern w:val="21"/>
          <w:sz w:val="28"/>
          <w:szCs w:val="28"/>
          <w:lang w:val="en-GB"/>
        </w:rPr>
        <w:tab/>
      </w:r>
      <w:r w:rsidRPr="001A599E">
        <w:rPr>
          <w:rFonts w:ascii="Arial" w:eastAsia="方正仿宋_GBK" w:hAnsi="Arial" w:cs="Arial"/>
          <w:kern w:val="21"/>
          <w:sz w:val="28"/>
          <w:szCs w:val="28"/>
          <w:lang w:val="en-GB"/>
        </w:rPr>
        <w:t xml:space="preserve">The two sides </w:t>
      </w:r>
      <w:r w:rsidR="00117335" w:rsidRPr="001A599E">
        <w:rPr>
          <w:rFonts w:ascii="Arial" w:eastAsia="方正仿宋_GBK" w:hAnsi="Arial" w:cs="Arial"/>
          <w:kern w:val="21"/>
          <w:sz w:val="28"/>
          <w:szCs w:val="28"/>
          <w:lang w:val="en-GB"/>
        </w:rPr>
        <w:t xml:space="preserve">shall </w:t>
      </w:r>
      <w:r w:rsidRPr="001A599E">
        <w:rPr>
          <w:rFonts w:ascii="Arial" w:eastAsia="方正仿宋_GBK" w:hAnsi="Arial" w:cs="Arial"/>
          <w:kern w:val="21"/>
          <w:sz w:val="28"/>
          <w:szCs w:val="28"/>
          <w:lang w:val="en-GB"/>
        </w:rPr>
        <w:t>ensure that their customs procedures and practices are predictable, consistent and transparent, so as to facilitate trade.</w:t>
      </w:r>
    </w:p>
    <w:p w:rsidR="00AE5E59" w:rsidRPr="001A599E" w:rsidRDefault="00AE5E59" w:rsidP="00AD5C42">
      <w:pPr>
        <w:widowControl/>
        <w:snapToGrid w:val="0"/>
        <w:spacing w:line="360" w:lineRule="auto"/>
        <w:rPr>
          <w:rFonts w:ascii="Arial" w:eastAsia="方正仿宋_GBK" w:hAnsi="Arial" w:cs="Arial"/>
          <w:kern w:val="21"/>
          <w:sz w:val="28"/>
          <w:szCs w:val="28"/>
          <w:lang w:val="en-GB"/>
        </w:rPr>
      </w:pPr>
    </w:p>
    <w:p w:rsidR="00AE5E59" w:rsidRPr="001A599E" w:rsidRDefault="00AE5E59" w:rsidP="00B63EC4">
      <w:pPr>
        <w:widowControl/>
        <w:tabs>
          <w:tab w:val="left" w:pos="851"/>
        </w:tabs>
        <w:adjustRightInd w:val="0"/>
        <w:snapToGrid w:val="0"/>
        <w:spacing w:line="360" w:lineRule="auto"/>
        <w:rPr>
          <w:rFonts w:ascii="Arial" w:hAnsi="Arial" w:cs="Arial"/>
          <w:sz w:val="28"/>
          <w:szCs w:val="28"/>
          <w:lang w:val="en-GB"/>
        </w:rPr>
      </w:pPr>
      <w:r w:rsidRPr="001A599E">
        <w:rPr>
          <w:rFonts w:ascii="Arial" w:eastAsia="方正仿宋_GBK" w:hAnsi="Arial" w:cs="Arial"/>
          <w:kern w:val="21"/>
          <w:sz w:val="28"/>
          <w:szCs w:val="28"/>
          <w:lang w:val="en-GB"/>
        </w:rPr>
        <w:t>2.</w:t>
      </w:r>
      <w:r w:rsidR="00D0095E">
        <w:rPr>
          <w:rFonts w:ascii="Arial" w:hAnsi="Arial" w:cs="Arial"/>
          <w:kern w:val="21"/>
          <w:sz w:val="28"/>
          <w:szCs w:val="28"/>
          <w:lang w:val="en-GB" w:eastAsia="zh-TW"/>
        </w:rPr>
        <w:tab/>
      </w:r>
      <w:r w:rsidR="00A33CE0" w:rsidRPr="001A599E">
        <w:rPr>
          <w:rFonts w:ascii="Arial" w:eastAsia="方正仿宋_GBK" w:hAnsi="Arial" w:cs="Arial"/>
          <w:kern w:val="21"/>
          <w:sz w:val="28"/>
          <w:szCs w:val="28"/>
          <w:lang w:val="en-GB"/>
        </w:rPr>
        <w:t>One</w:t>
      </w:r>
      <w:r w:rsidRPr="001A599E">
        <w:rPr>
          <w:rFonts w:ascii="Arial" w:eastAsia="方正仿宋_GBK" w:hAnsi="Arial" w:cs="Arial"/>
          <w:kern w:val="21"/>
          <w:sz w:val="28"/>
          <w:szCs w:val="28"/>
          <w:lang w:val="en-GB"/>
        </w:rPr>
        <w:t xml:space="preserve"> side </w:t>
      </w:r>
      <w:r w:rsidR="00117335" w:rsidRPr="001A599E">
        <w:rPr>
          <w:rFonts w:ascii="Arial" w:eastAsia="方正仿宋_GBK" w:hAnsi="Arial" w:cs="Arial"/>
          <w:kern w:val="21"/>
          <w:sz w:val="28"/>
          <w:szCs w:val="28"/>
          <w:lang w:val="en-GB"/>
        </w:rPr>
        <w:t xml:space="preserve">shall </w:t>
      </w:r>
      <w:r w:rsidR="009B3D00" w:rsidRPr="001A599E">
        <w:rPr>
          <w:rFonts w:ascii="Arial" w:eastAsia="方正仿宋_GBK" w:hAnsi="Arial" w:cs="Arial"/>
          <w:kern w:val="21"/>
          <w:sz w:val="28"/>
          <w:szCs w:val="28"/>
          <w:lang w:val="en-GB"/>
        </w:rPr>
        <w:t xml:space="preserve">endeavour to </w:t>
      </w:r>
      <w:r w:rsidRPr="001A599E">
        <w:rPr>
          <w:rFonts w:ascii="Arial" w:eastAsia="方正仿宋_GBK" w:hAnsi="Arial" w:cs="Arial"/>
          <w:kern w:val="21"/>
          <w:sz w:val="28"/>
          <w:szCs w:val="28"/>
          <w:lang w:val="en-GB"/>
        </w:rPr>
        <w:t xml:space="preserve">use customs procedures based on international standards, in particular the standards and recommended practices of the World Customs </w:t>
      </w:r>
      <w:r w:rsidRPr="001A599E">
        <w:rPr>
          <w:rFonts w:ascii="Arial" w:hAnsi="Arial" w:cs="Arial"/>
          <w:kern w:val="21"/>
          <w:sz w:val="28"/>
          <w:szCs w:val="28"/>
          <w:lang w:val="en-GB" w:eastAsia="zh-HK"/>
        </w:rPr>
        <w:t>Organisation</w:t>
      </w:r>
      <w:r w:rsidR="009B3D00" w:rsidRPr="001A599E">
        <w:rPr>
          <w:rFonts w:ascii="Arial" w:eastAsia="方正仿宋_GBK" w:hAnsi="Arial" w:cs="Arial"/>
          <w:kern w:val="21"/>
          <w:sz w:val="28"/>
          <w:szCs w:val="28"/>
          <w:lang w:val="en-GB"/>
        </w:rPr>
        <w:t>, to reduce costs and unnecessary delays in trade between the two sides</w:t>
      </w:r>
      <w:r w:rsidRPr="001A599E">
        <w:rPr>
          <w:rFonts w:ascii="Arial" w:hAnsi="Arial" w:cs="Arial"/>
          <w:kern w:val="21"/>
          <w:sz w:val="28"/>
          <w:szCs w:val="28"/>
          <w:lang w:val="en-GB" w:eastAsia="zh-HK"/>
        </w:rPr>
        <w:t>.</w:t>
      </w:r>
    </w:p>
    <w:p w:rsidR="00AE5E59" w:rsidRPr="001A599E" w:rsidRDefault="00AE5E59" w:rsidP="00AD5C42">
      <w:pPr>
        <w:widowControl/>
        <w:snapToGrid w:val="0"/>
        <w:spacing w:line="360" w:lineRule="auto"/>
        <w:ind w:firstLineChars="200" w:firstLine="560"/>
        <w:rPr>
          <w:rFonts w:ascii="Arial" w:hAnsi="Arial" w:cs="Arial"/>
          <w:sz w:val="28"/>
          <w:szCs w:val="28"/>
          <w:lang w:val="en-GB"/>
        </w:rPr>
      </w:pPr>
    </w:p>
    <w:p w:rsidR="00AE5E59" w:rsidRPr="001A599E" w:rsidRDefault="00AE5E59" w:rsidP="00B63EC4">
      <w:pPr>
        <w:widowControl/>
        <w:tabs>
          <w:tab w:val="left" w:pos="851"/>
        </w:tabs>
        <w:adjustRightInd w:val="0"/>
        <w:snapToGrid w:val="0"/>
        <w:spacing w:line="360" w:lineRule="auto"/>
        <w:rPr>
          <w:rFonts w:ascii="Arial" w:eastAsia="方正仿宋_GBK" w:hAnsi="Arial" w:cs="Arial"/>
          <w:kern w:val="21"/>
          <w:sz w:val="28"/>
          <w:szCs w:val="28"/>
          <w:lang w:val="en-GB"/>
        </w:rPr>
      </w:pPr>
      <w:r w:rsidRPr="001A599E">
        <w:rPr>
          <w:rFonts w:ascii="Arial" w:eastAsia="方正仿宋_GBK" w:hAnsi="Arial" w:cs="Arial"/>
          <w:kern w:val="21"/>
          <w:sz w:val="28"/>
          <w:szCs w:val="28"/>
          <w:lang w:val="en-GB"/>
        </w:rPr>
        <w:lastRenderedPageBreak/>
        <w:t>3.</w:t>
      </w:r>
      <w:r w:rsidR="00D0095E">
        <w:rPr>
          <w:rFonts w:ascii="Arial" w:eastAsia="方正仿宋_GBK" w:hAnsi="Arial" w:cs="Arial"/>
          <w:kern w:val="21"/>
          <w:sz w:val="28"/>
          <w:szCs w:val="28"/>
          <w:lang w:val="en-GB"/>
        </w:rPr>
        <w:tab/>
      </w:r>
      <w:r w:rsidRPr="001A599E">
        <w:rPr>
          <w:rFonts w:ascii="Arial" w:eastAsia="方正仿宋_GBK" w:hAnsi="Arial" w:cs="Arial"/>
          <w:kern w:val="21"/>
          <w:sz w:val="28"/>
          <w:szCs w:val="28"/>
          <w:lang w:val="en-GB"/>
        </w:rPr>
        <w:t xml:space="preserve">The two sides </w:t>
      </w:r>
      <w:r w:rsidR="00117335" w:rsidRPr="001A599E">
        <w:rPr>
          <w:rFonts w:ascii="Arial" w:eastAsia="方正仿宋_GBK" w:hAnsi="Arial" w:cs="Arial"/>
          <w:kern w:val="21"/>
          <w:sz w:val="28"/>
          <w:szCs w:val="28"/>
          <w:lang w:val="en-GB"/>
        </w:rPr>
        <w:t xml:space="preserve">shall </w:t>
      </w:r>
      <w:r w:rsidRPr="001A599E">
        <w:rPr>
          <w:rFonts w:ascii="Arial" w:eastAsia="方正仿宋_GBK" w:hAnsi="Arial" w:cs="Arial"/>
          <w:kern w:val="21"/>
          <w:sz w:val="28"/>
          <w:szCs w:val="28"/>
          <w:lang w:val="en-GB"/>
        </w:rPr>
        <w:t>strengthen exchanges on the implementation of the TF</w:t>
      </w:r>
      <w:r w:rsidR="00E847A4" w:rsidRPr="001A599E">
        <w:rPr>
          <w:rFonts w:ascii="Arial" w:eastAsia="方正仿宋_GBK" w:hAnsi="Arial" w:cs="Arial"/>
          <w:kern w:val="21"/>
          <w:sz w:val="28"/>
          <w:szCs w:val="28"/>
          <w:lang w:val="en-GB"/>
        </w:rPr>
        <w:t xml:space="preserve"> Agreement</w:t>
      </w:r>
      <w:r w:rsidRPr="001A599E">
        <w:rPr>
          <w:rFonts w:ascii="Arial" w:eastAsia="方正仿宋_GBK" w:hAnsi="Arial" w:cs="Arial"/>
          <w:kern w:val="21"/>
          <w:sz w:val="28"/>
          <w:szCs w:val="28"/>
          <w:lang w:val="en-GB"/>
        </w:rPr>
        <w:t>.</w:t>
      </w:r>
    </w:p>
    <w:p w:rsidR="00AE5E59" w:rsidRPr="001A599E" w:rsidRDefault="00AE5E59" w:rsidP="00AD5C42">
      <w:pPr>
        <w:widowControl/>
        <w:tabs>
          <w:tab w:val="left" w:pos="426"/>
          <w:tab w:val="left" w:pos="1134"/>
        </w:tabs>
        <w:snapToGrid w:val="0"/>
        <w:spacing w:line="360" w:lineRule="auto"/>
        <w:ind w:firstLineChars="152" w:firstLine="426"/>
        <w:rPr>
          <w:rFonts w:ascii="Arial" w:eastAsia="方正仿宋_GBK" w:hAnsi="Arial" w:cs="Arial"/>
          <w:kern w:val="21"/>
          <w:sz w:val="28"/>
          <w:szCs w:val="28"/>
          <w:lang w:val="en-GB"/>
        </w:rPr>
      </w:pPr>
    </w:p>
    <w:p w:rsidR="00AE5E59" w:rsidRPr="001A599E" w:rsidRDefault="00AE5E59" w:rsidP="00B63EC4">
      <w:pPr>
        <w:widowControl/>
        <w:tabs>
          <w:tab w:val="left" w:pos="851"/>
        </w:tabs>
        <w:adjustRightInd w:val="0"/>
        <w:snapToGrid w:val="0"/>
        <w:spacing w:line="360" w:lineRule="auto"/>
        <w:rPr>
          <w:rFonts w:ascii="Arial" w:eastAsia="方正仿宋_GBK" w:hAnsi="Arial" w:cs="Arial"/>
          <w:kern w:val="21"/>
          <w:sz w:val="28"/>
          <w:szCs w:val="28"/>
          <w:lang w:val="en-GB"/>
        </w:rPr>
      </w:pPr>
      <w:r w:rsidRPr="001A599E">
        <w:rPr>
          <w:rFonts w:ascii="Arial" w:eastAsia="方正仿宋_GBK" w:hAnsi="Arial" w:cs="Arial"/>
          <w:kern w:val="21"/>
          <w:sz w:val="28"/>
          <w:szCs w:val="28"/>
          <w:lang w:val="en-GB"/>
        </w:rPr>
        <w:t>4.</w:t>
      </w:r>
      <w:r w:rsidR="00D0095E">
        <w:rPr>
          <w:rFonts w:ascii="Arial" w:eastAsia="方正仿宋_GBK" w:hAnsi="Arial" w:cs="Arial"/>
          <w:kern w:val="21"/>
          <w:sz w:val="28"/>
          <w:szCs w:val="28"/>
          <w:lang w:val="en-GB"/>
        </w:rPr>
        <w:tab/>
      </w:r>
      <w:r w:rsidRPr="001A599E">
        <w:rPr>
          <w:rFonts w:ascii="Arial" w:eastAsia="方正仿宋_GBK" w:hAnsi="Arial" w:cs="Arial"/>
          <w:kern w:val="21"/>
          <w:sz w:val="28"/>
          <w:szCs w:val="28"/>
          <w:lang w:val="en-GB"/>
        </w:rPr>
        <w:t xml:space="preserve">The two sides </w:t>
      </w:r>
      <w:r w:rsidR="00117335" w:rsidRPr="001A599E">
        <w:rPr>
          <w:rFonts w:ascii="Arial" w:eastAsia="方正仿宋_GBK" w:hAnsi="Arial" w:cs="Arial"/>
          <w:kern w:val="21"/>
          <w:sz w:val="28"/>
          <w:szCs w:val="28"/>
          <w:lang w:val="en-GB"/>
        </w:rPr>
        <w:t xml:space="preserve">shall </w:t>
      </w:r>
      <w:r w:rsidR="00A33CE0" w:rsidRPr="001A599E">
        <w:rPr>
          <w:rFonts w:ascii="Arial" w:eastAsia="方正仿宋_GBK" w:hAnsi="Arial" w:cs="Arial"/>
          <w:kern w:val="21"/>
          <w:sz w:val="28"/>
          <w:szCs w:val="28"/>
          <w:lang w:val="en-GB"/>
        </w:rPr>
        <w:t xml:space="preserve">continuously explore </w:t>
      </w:r>
      <w:r w:rsidR="003A4578" w:rsidRPr="001A599E">
        <w:rPr>
          <w:rFonts w:ascii="Arial" w:eastAsia="方正仿宋_GBK" w:hAnsi="Arial" w:cs="Arial"/>
          <w:kern w:val="21"/>
          <w:sz w:val="28"/>
          <w:szCs w:val="28"/>
          <w:lang w:val="en-GB"/>
        </w:rPr>
        <w:t>means</w:t>
      </w:r>
      <w:r w:rsidR="006A7B2D" w:rsidRPr="001A599E">
        <w:rPr>
          <w:rFonts w:ascii="Arial" w:eastAsia="方正仿宋_GBK" w:hAnsi="Arial" w:cs="Arial"/>
          <w:kern w:val="21"/>
          <w:sz w:val="28"/>
          <w:szCs w:val="28"/>
          <w:lang w:val="en-GB"/>
        </w:rPr>
        <w:t xml:space="preserve"> to </w:t>
      </w:r>
      <w:r w:rsidR="00A33CE0" w:rsidRPr="001A599E">
        <w:rPr>
          <w:rFonts w:ascii="Arial" w:eastAsia="方正仿宋_GBK" w:hAnsi="Arial" w:cs="Arial"/>
          <w:kern w:val="21"/>
          <w:sz w:val="28"/>
          <w:szCs w:val="28"/>
          <w:lang w:val="en-GB"/>
        </w:rPr>
        <w:t>further simplif</w:t>
      </w:r>
      <w:r w:rsidR="006A7B2D" w:rsidRPr="001A599E">
        <w:rPr>
          <w:rFonts w:ascii="Arial" w:eastAsia="方正仿宋_GBK" w:hAnsi="Arial" w:cs="Arial"/>
          <w:kern w:val="21"/>
          <w:sz w:val="28"/>
          <w:szCs w:val="28"/>
          <w:lang w:val="en-GB"/>
        </w:rPr>
        <w:t>y</w:t>
      </w:r>
      <w:r w:rsidR="00A33CE0" w:rsidRPr="001A599E">
        <w:rPr>
          <w:rFonts w:ascii="Arial" w:eastAsia="方正仿宋_GBK" w:hAnsi="Arial" w:cs="Arial"/>
          <w:kern w:val="21"/>
          <w:sz w:val="28"/>
          <w:szCs w:val="28"/>
          <w:lang w:val="en-GB"/>
        </w:rPr>
        <w:t xml:space="preserve"> </w:t>
      </w:r>
      <w:r w:rsidRPr="001A599E">
        <w:rPr>
          <w:rFonts w:ascii="Arial" w:eastAsia="方正仿宋_GBK" w:hAnsi="Arial" w:cs="Arial"/>
          <w:kern w:val="21"/>
          <w:sz w:val="28"/>
          <w:szCs w:val="28"/>
          <w:lang w:val="en-GB"/>
        </w:rPr>
        <w:t xml:space="preserve">procedures </w:t>
      </w:r>
      <w:r w:rsidR="006A7B2D" w:rsidRPr="001A599E">
        <w:rPr>
          <w:rFonts w:ascii="Arial" w:eastAsia="方正仿宋_GBK" w:hAnsi="Arial" w:cs="Arial"/>
          <w:kern w:val="21"/>
          <w:sz w:val="28"/>
          <w:szCs w:val="28"/>
          <w:lang w:val="en-GB"/>
        </w:rPr>
        <w:t>and</w:t>
      </w:r>
      <w:r w:rsidRPr="001A599E">
        <w:rPr>
          <w:rFonts w:ascii="Arial" w:eastAsia="方正仿宋_GBK" w:hAnsi="Arial" w:cs="Arial"/>
          <w:kern w:val="21"/>
          <w:sz w:val="28"/>
          <w:szCs w:val="28"/>
          <w:lang w:val="en-GB"/>
        </w:rPr>
        <w:t xml:space="preserve"> enhance the level of facilitation.</w:t>
      </w:r>
    </w:p>
    <w:p w:rsidR="00AE5E59" w:rsidRPr="001A599E" w:rsidRDefault="00AE5E59" w:rsidP="00AD5C42">
      <w:pPr>
        <w:keepNext/>
        <w:widowControl/>
        <w:tabs>
          <w:tab w:val="left" w:pos="720"/>
        </w:tabs>
        <w:adjustRightInd w:val="0"/>
        <w:snapToGrid w:val="0"/>
        <w:spacing w:line="360" w:lineRule="auto"/>
        <w:rPr>
          <w:rFonts w:ascii="Arial" w:hAnsi="Arial" w:cs="Arial"/>
          <w:sz w:val="28"/>
          <w:szCs w:val="28"/>
          <w:lang w:val="en-GB"/>
        </w:rPr>
      </w:pP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b/>
          <w:i/>
          <w:spacing w:val="6"/>
          <w:sz w:val="28"/>
          <w:szCs w:val="28"/>
          <w:lang w:val="en-GB"/>
        </w:rPr>
      </w:pPr>
      <w:r w:rsidRPr="001A599E">
        <w:rPr>
          <w:rFonts w:ascii="Arial" w:eastAsia="細明體" w:hAnsi="Arial" w:cs="Arial"/>
          <w:b/>
          <w:i/>
          <w:spacing w:val="6"/>
          <w:sz w:val="28"/>
          <w:szCs w:val="28"/>
          <w:lang w:val="en-GB" w:eastAsia="zh-TW"/>
        </w:rPr>
        <w:t>A</w:t>
      </w:r>
      <w:r w:rsidRPr="001A599E">
        <w:rPr>
          <w:rFonts w:ascii="Arial" w:eastAsia="細明體" w:hAnsi="Arial" w:cs="Arial"/>
          <w:b/>
          <w:i/>
          <w:spacing w:val="6"/>
          <w:sz w:val="28"/>
          <w:szCs w:val="28"/>
          <w:lang w:val="en-GB" w:eastAsia="zh-HK"/>
        </w:rPr>
        <w:t xml:space="preserve">rticle </w:t>
      </w:r>
      <w:r w:rsidRPr="001A599E">
        <w:rPr>
          <w:rFonts w:ascii="Arial" w:eastAsia="細明體" w:hAnsi="Arial" w:cs="Arial"/>
          <w:b/>
          <w:i/>
          <w:spacing w:val="6"/>
          <w:sz w:val="28"/>
          <w:szCs w:val="28"/>
          <w:lang w:val="en-GB" w:eastAsia="zh-TW"/>
        </w:rPr>
        <w:t>31</w:t>
      </w:r>
    </w:p>
    <w:p w:rsidR="00AE5E59" w:rsidRPr="001A599E" w:rsidRDefault="00AE5E59" w:rsidP="00AD5C42">
      <w:pPr>
        <w:adjustRightInd w:val="0"/>
        <w:snapToGrid w:val="0"/>
        <w:spacing w:line="360" w:lineRule="auto"/>
        <w:jc w:val="center"/>
        <w:rPr>
          <w:rFonts w:ascii="Arial" w:eastAsia="方正仿宋_GBK" w:hAnsi="Arial" w:cs="Arial"/>
          <w:i/>
          <w:kern w:val="21"/>
          <w:sz w:val="28"/>
          <w:szCs w:val="28"/>
          <w:lang w:val="en-GB"/>
        </w:rPr>
      </w:pPr>
      <w:r w:rsidRPr="001A599E">
        <w:rPr>
          <w:rFonts w:ascii="Arial" w:eastAsia="方正仿宋_GBK" w:hAnsi="Arial" w:cs="Arial"/>
          <w:i/>
          <w:kern w:val="21"/>
          <w:sz w:val="28"/>
          <w:szCs w:val="28"/>
          <w:lang w:val="en-GB"/>
        </w:rPr>
        <w:t>Transparency</w:t>
      </w:r>
    </w:p>
    <w:p w:rsidR="00AE5E59" w:rsidRPr="001A599E" w:rsidRDefault="00AE5E59" w:rsidP="00AD5C42">
      <w:pPr>
        <w:widowControl/>
        <w:snapToGrid w:val="0"/>
        <w:spacing w:line="360" w:lineRule="auto"/>
        <w:rPr>
          <w:rFonts w:ascii="Arial" w:hAnsi="Arial" w:cs="Arial"/>
          <w:sz w:val="28"/>
          <w:szCs w:val="28"/>
          <w:lang w:val="en-GB"/>
        </w:rPr>
      </w:pPr>
    </w:p>
    <w:p w:rsidR="00AE5E59" w:rsidRPr="001A599E" w:rsidRDefault="00AE5E59" w:rsidP="00B63EC4">
      <w:pPr>
        <w:widowControl/>
        <w:tabs>
          <w:tab w:val="left" w:pos="851"/>
        </w:tabs>
        <w:adjustRightInd w:val="0"/>
        <w:snapToGrid w:val="0"/>
        <w:spacing w:line="360" w:lineRule="auto"/>
        <w:rPr>
          <w:rFonts w:ascii="Arial" w:eastAsia="方正仿宋_GBK" w:hAnsi="Arial" w:cs="Arial"/>
          <w:kern w:val="21"/>
          <w:sz w:val="28"/>
          <w:szCs w:val="28"/>
          <w:lang w:val="en-GB"/>
        </w:rPr>
      </w:pPr>
      <w:r w:rsidRPr="001A599E">
        <w:rPr>
          <w:rFonts w:ascii="Arial" w:eastAsia="方正仿宋_GBK" w:hAnsi="Arial" w:cs="Arial"/>
          <w:kern w:val="21"/>
          <w:sz w:val="28"/>
          <w:szCs w:val="28"/>
          <w:lang w:val="en-GB"/>
        </w:rPr>
        <w:t>1.</w:t>
      </w:r>
      <w:r w:rsidR="00D0095E">
        <w:rPr>
          <w:rFonts w:ascii="Arial" w:eastAsia="方正仿宋_GBK" w:hAnsi="Arial" w:cs="Arial"/>
          <w:kern w:val="21"/>
          <w:sz w:val="28"/>
          <w:szCs w:val="28"/>
          <w:lang w:val="en-GB"/>
        </w:rPr>
        <w:tab/>
      </w:r>
      <w:r w:rsidR="00A33CE0" w:rsidRPr="001A599E">
        <w:rPr>
          <w:rFonts w:ascii="Arial" w:eastAsia="方正仿宋_GBK" w:hAnsi="Arial" w:cs="Arial"/>
          <w:kern w:val="21"/>
          <w:sz w:val="28"/>
          <w:szCs w:val="28"/>
          <w:lang w:val="en-GB"/>
        </w:rPr>
        <w:t>One</w:t>
      </w:r>
      <w:r w:rsidRPr="001A599E">
        <w:rPr>
          <w:rFonts w:ascii="Arial" w:eastAsia="方正仿宋_GBK" w:hAnsi="Arial" w:cs="Arial"/>
          <w:kern w:val="21"/>
          <w:sz w:val="28"/>
          <w:szCs w:val="28"/>
          <w:lang w:val="en-GB"/>
        </w:rPr>
        <w:t xml:space="preserve"> side </w:t>
      </w:r>
      <w:r w:rsidR="00117335" w:rsidRPr="001A599E">
        <w:rPr>
          <w:rFonts w:ascii="Arial" w:eastAsia="方正仿宋_GBK" w:hAnsi="Arial" w:cs="Arial"/>
          <w:kern w:val="21"/>
          <w:sz w:val="28"/>
          <w:szCs w:val="28"/>
          <w:lang w:val="en-GB"/>
        </w:rPr>
        <w:t xml:space="preserve">shall </w:t>
      </w:r>
      <w:r w:rsidRPr="001A599E">
        <w:rPr>
          <w:rFonts w:ascii="Arial" w:eastAsia="方正仿宋_GBK" w:hAnsi="Arial" w:cs="Arial"/>
          <w:kern w:val="21"/>
          <w:sz w:val="28"/>
          <w:szCs w:val="28"/>
          <w:lang w:val="en-GB"/>
        </w:rPr>
        <w:t>promptly publish its laws</w:t>
      </w:r>
      <w:r w:rsidR="00413ADB" w:rsidRPr="001A599E">
        <w:rPr>
          <w:rFonts w:ascii="Arial" w:eastAsia="方正仿宋_GBK" w:hAnsi="Arial" w:cs="Arial"/>
          <w:kern w:val="21"/>
          <w:sz w:val="28"/>
          <w:szCs w:val="28"/>
          <w:lang w:val="en-GB"/>
        </w:rPr>
        <w:t>,</w:t>
      </w:r>
      <w:r w:rsidRPr="001A599E">
        <w:rPr>
          <w:rFonts w:ascii="Arial" w:eastAsia="方正仿宋_GBK" w:hAnsi="Arial" w:cs="Arial"/>
          <w:kern w:val="21"/>
          <w:sz w:val="28"/>
          <w:szCs w:val="28"/>
          <w:lang w:val="en-GB"/>
        </w:rPr>
        <w:t xml:space="preserve"> regulations </w:t>
      </w:r>
      <w:r w:rsidR="00413ADB" w:rsidRPr="001A599E">
        <w:rPr>
          <w:rFonts w:ascii="Arial" w:eastAsia="方正仿宋_GBK" w:hAnsi="Arial" w:cs="Arial"/>
          <w:kern w:val="21"/>
          <w:sz w:val="28"/>
          <w:szCs w:val="28"/>
          <w:lang w:val="en-GB"/>
        </w:rPr>
        <w:t xml:space="preserve">and administrative </w:t>
      </w:r>
      <w:r w:rsidR="00247067" w:rsidRPr="001A599E">
        <w:rPr>
          <w:rFonts w:ascii="Arial" w:eastAsia="方正仿宋_GBK" w:hAnsi="Arial" w:cs="Arial"/>
          <w:kern w:val="21"/>
          <w:sz w:val="28"/>
          <w:szCs w:val="28"/>
          <w:lang w:val="en-GB"/>
        </w:rPr>
        <w:t>regulations</w:t>
      </w:r>
      <w:r w:rsidRPr="001A599E">
        <w:rPr>
          <w:rFonts w:ascii="Arial" w:eastAsia="方正仿宋_GBK" w:hAnsi="Arial" w:cs="Arial"/>
          <w:kern w:val="21"/>
          <w:sz w:val="28"/>
          <w:szCs w:val="28"/>
          <w:lang w:val="en-GB"/>
        </w:rPr>
        <w:t xml:space="preserve"> </w:t>
      </w:r>
      <w:r w:rsidR="005C321C" w:rsidRPr="001A599E">
        <w:rPr>
          <w:rFonts w:ascii="Arial" w:eastAsia="方正仿宋_GBK" w:hAnsi="Arial" w:cs="Arial"/>
          <w:kern w:val="21"/>
          <w:sz w:val="28"/>
          <w:szCs w:val="28"/>
          <w:lang w:val="en-GB"/>
        </w:rPr>
        <w:t xml:space="preserve">applicable and </w:t>
      </w:r>
      <w:r w:rsidRPr="001A599E">
        <w:rPr>
          <w:rFonts w:ascii="Arial" w:eastAsia="方正仿宋_GBK" w:hAnsi="Arial" w:cs="Arial"/>
          <w:kern w:val="21"/>
          <w:sz w:val="28"/>
          <w:szCs w:val="28"/>
          <w:lang w:val="en-GB"/>
        </w:rPr>
        <w:t>relevant to trade in goods between the two sides.</w:t>
      </w:r>
    </w:p>
    <w:p w:rsidR="00AE5E59" w:rsidRPr="001A599E" w:rsidRDefault="00AE5E59" w:rsidP="00B63EC4">
      <w:pPr>
        <w:widowControl/>
        <w:tabs>
          <w:tab w:val="left" w:pos="851"/>
        </w:tabs>
        <w:adjustRightInd w:val="0"/>
        <w:snapToGrid w:val="0"/>
        <w:spacing w:line="360" w:lineRule="auto"/>
        <w:rPr>
          <w:rFonts w:ascii="Arial" w:eastAsia="方正仿宋_GBK" w:hAnsi="Arial" w:cs="Arial"/>
          <w:kern w:val="21"/>
          <w:sz w:val="28"/>
          <w:szCs w:val="28"/>
          <w:lang w:val="en-GB"/>
        </w:rPr>
      </w:pPr>
    </w:p>
    <w:p w:rsidR="00AE5E59" w:rsidRPr="001A599E" w:rsidRDefault="00AE5E59" w:rsidP="00B63EC4">
      <w:pPr>
        <w:widowControl/>
        <w:tabs>
          <w:tab w:val="left" w:pos="851"/>
        </w:tabs>
        <w:adjustRightInd w:val="0"/>
        <w:snapToGrid w:val="0"/>
        <w:spacing w:line="360" w:lineRule="auto"/>
        <w:rPr>
          <w:rFonts w:ascii="Arial" w:eastAsia="方正仿宋_GBK" w:hAnsi="Arial" w:cs="Arial"/>
          <w:kern w:val="21"/>
          <w:sz w:val="28"/>
          <w:szCs w:val="28"/>
          <w:lang w:val="en-GB"/>
        </w:rPr>
      </w:pPr>
      <w:r w:rsidRPr="001A599E">
        <w:rPr>
          <w:rFonts w:ascii="Arial" w:eastAsia="方正仿宋_GBK" w:hAnsi="Arial" w:cs="Arial"/>
          <w:kern w:val="21"/>
          <w:sz w:val="28"/>
          <w:szCs w:val="28"/>
          <w:lang w:val="en-GB"/>
        </w:rPr>
        <w:t>2.</w:t>
      </w:r>
      <w:r w:rsidR="00D0095E">
        <w:rPr>
          <w:rFonts w:ascii="Arial" w:eastAsia="方正仿宋_GBK" w:hAnsi="Arial" w:cs="Arial"/>
          <w:kern w:val="21"/>
          <w:sz w:val="28"/>
          <w:szCs w:val="28"/>
          <w:lang w:val="en-GB"/>
        </w:rPr>
        <w:tab/>
      </w:r>
      <w:r w:rsidR="00413ADB" w:rsidRPr="001A599E">
        <w:rPr>
          <w:rFonts w:ascii="Arial" w:eastAsia="方正仿宋_GBK" w:hAnsi="Arial" w:cs="Arial"/>
          <w:kern w:val="21"/>
          <w:sz w:val="28"/>
          <w:szCs w:val="28"/>
          <w:lang w:val="en-GB"/>
        </w:rPr>
        <w:t>One</w:t>
      </w:r>
      <w:r w:rsidRPr="001A599E">
        <w:rPr>
          <w:rFonts w:ascii="Arial" w:eastAsia="方正仿宋_GBK" w:hAnsi="Arial" w:cs="Arial"/>
          <w:kern w:val="21"/>
          <w:sz w:val="28"/>
          <w:szCs w:val="28"/>
          <w:lang w:val="en-GB"/>
        </w:rPr>
        <w:t xml:space="preserve"> side </w:t>
      </w:r>
      <w:r w:rsidR="00117335" w:rsidRPr="001A599E">
        <w:rPr>
          <w:rFonts w:ascii="Arial" w:eastAsia="方正仿宋_GBK" w:hAnsi="Arial" w:cs="Arial"/>
          <w:kern w:val="21"/>
          <w:sz w:val="28"/>
          <w:szCs w:val="28"/>
          <w:lang w:val="en-GB"/>
        </w:rPr>
        <w:t xml:space="preserve">shall </w:t>
      </w:r>
      <w:r w:rsidRPr="001A599E">
        <w:rPr>
          <w:rFonts w:ascii="Arial" w:eastAsia="方正仿宋_GBK" w:hAnsi="Arial" w:cs="Arial"/>
          <w:kern w:val="21"/>
          <w:sz w:val="28"/>
          <w:szCs w:val="28"/>
          <w:lang w:val="en-GB"/>
        </w:rPr>
        <w:t xml:space="preserve">designate enquiry points to address enquiries from interested persons on customs matters, and </w:t>
      </w:r>
      <w:r w:rsidR="00117335" w:rsidRPr="001A599E">
        <w:rPr>
          <w:rFonts w:ascii="Arial" w:eastAsia="方正仿宋_GBK" w:hAnsi="Arial" w:cs="Arial"/>
          <w:kern w:val="21"/>
          <w:sz w:val="28"/>
          <w:szCs w:val="28"/>
          <w:lang w:val="en-GB"/>
        </w:rPr>
        <w:t xml:space="preserve">shall </w:t>
      </w:r>
      <w:r w:rsidRPr="001A599E">
        <w:rPr>
          <w:rFonts w:ascii="Arial" w:eastAsia="方正仿宋_GBK" w:hAnsi="Arial" w:cs="Arial"/>
          <w:kern w:val="21"/>
          <w:sz w:val="28"/>
          <w:szCs w:val="28"/>
          <w:lang w:val="en-GB"/>
        </w:rPr>
        <w:t xml:space="preserve">make available, through the internet, information </w:t>
      </w:r>
      <w:r w:rsidR="000D0AAC" w:rsidRPr="001A599E">
        <w:rPr>
          <w:rFonts w:ascii="Arial" w:eastAsia="方正仿宋_GBK" w:hAnsi="Arial" w:cs="Arial"/>
          <w:kern w:val="21"/>
          <w:sz w:val="28"/>
          <w:szCs w:val="28"/>
          <w:lang w:val="en-GB"/>
        </w:rPr>
        <w:t>on</w:t>
      </w:r>
      <w:r w:rsidRPr="001A599E">
        <w:rPr>
          <w:rFonts w:ascii="Arial" w:eastAsia="方正仿宋_GBK" w:hAnsi="Arial" w:cs="Arial"/>
          <w:kern w:val="21"/>
          <w:sz w:val="28"/>
          <w:szCs w:val="28"/>
          <w:lang w:val="en-GB"/>
        </w:rPr>
        <w:t xml:space="preserve"> procedures for making such enquiries.</w:t>
      </w:r>
    </w:p>
    <w:p w:rsidR="00AE5E59" w:rsidRPr="001A599E" w:rsidRDefault="00AE5E59" w:rsidP="00AD5C42">
      <w:pPr>
        <w:widowControl/>
        <w:tabs>
          <w:tab w:val="left" w:pos="426"/>
          <w:tab w:val="left" w:pos="1134"/>
        </w:tabs>
        <w:snapToGrid w:val="0"/>
        <w:spacing w:line="360" w:lineRule="auto"/>
        <w:ind w:firstLineChars="152" w:firstLine="426"/>
        <w:rPr>
          <w:rFonts w:ascii="Arial" w:eastAsia="方正仿宋_GBK" w:hAnsi="Arial" w:cs="Arial"/>
          <w:kern w:val="21"/>
          <w:sz w:val="28"/>
          <w:szCs w:val="28"/>
          <w:lang w:val="en-GB"/>
        </w:rPr>
      </w:pPr>
    </w:p>
    <w:p w:rsidR="00AE5E59" w:rsidRPr="001A599E" w:rsidRDefault="00AE5E59" w:rsidP="00B63EC4">
      <w:pPr>
        <w:widowControl/>
        <w:tabs>
          <w:tab w:val="left" w:pos="851"/>
        </w:tabs>
        <w:adjustRightInd w:val="0"/>
        <w:snapToGrid w:val="0"/>
        <w:spacing w:line="360" w:lineRule="auto"/>
        <w:rPr>
          <w:rFonts w:ascii="Arial" w:eastAsia="方正仿宋_GBK" w:hAnsi="Arial" w:cs="Arial"/>
          <w:kern w:val="21"/>
          <w:sz w:val="28"/>
          <w:szCs w:val="28"/>
          <w:lang w:val="en-GB"/>
        </w:rPr>
      </w:pPr>
      <w:r w:rsidRPr="001A599E">
        <w:rPr>
          <w:rFonts w:ascii="Arial" w:eastAsia="方正仿宋_GBK" w:hAnsi="Arial" w:cs="Arial"/>
          <w:kern w:val="21"/>
          <w:sz w:val="28"/>
          <w:szCs w:val="28"/>
          <w:lang w:val="en-GB"/>
        </w:rPr>
        <w:t>3.</w:t>
      </w:r>
      <w:r w:rsidR="00D0095E">
        <w:rPr>
          <w:rFonts w:ascii="Arial" w:eastAsia="方正仿宋_GBK" w:hAnsi="Arial" w:cs="Arial"/>
          <w:kern w:val="21"/>
          <w:sz w:val="28"/>
          <w:szCs w:val="28"/>
          <w:lang w:val="en-GB"/>
        </w:rPr>
        <w:tab/>
      </w:r>
      <w:r w:rsidR="00413ADB" w:rsidRPr="001A599E">
        <w:rPr>
          <w:rFonts w:ascii="Arial" w:eastAsia="方正仿宋_GBK" w:hAnsi="Arial" w:cs="Arial"/>
          <w:kern w:val="21"/>
          <w:sz w:val="28"/>
          <w:szCs w:val="28"/>
          <w:lang w:val="en-GB"/>
        </w:rPr>
        <w:t xml:space="preserve">One </w:t>
      </w:r>
      <w:r w:rsidRPr="001A599E">
        <w:rPr>
          <w:rFonts w:ascii="Arial" w:eastAsia="方正仿宋_GBK" w:hAnsi="Arial" w:cs="Arial"/>
          <w:kern w:val="21"/>
          <w:sz w:val="28"/>
          <w:szCs w:val="28"/>
          <w:lang w:val="en-GB"/>
        </w:rPr>
        <w:t xml:space="preserve">side </w:t>
      </w:r>
      <w:r w:rsidR="00117335" w:rsidRPr="001A599E">
        <w:rPr>
          <w:rFonts w:ascii="Arial" w:eastAsia="方正仿宋_GBK" w:hAnsi="Arial" w:cs="Arial"/>
          <w:kern w:val="21"/>
          <w:sz w:val="28"/>
          <w:szCs w:val="28"/>
          <w:lang w:val="en-GB"/>
        </w:rPr>
        <w:t xml:space="preserve">shall </w:t>
      </w:r>
      <w:r w:rsidRPr="001A599E">
        <w:rPr>
          <w:rFonts w:ascii="Arial" w:eastAsia="方正仿宋_GBK" w:hAnsi="Arial" w:cs="Arial"/>
          <w:kern w:val="21"/>
          <w:sz w:val="28"/>
          <w:szCs w:val="28"/>
          <w:lang w:val="en-GB"/>
        </w:rPr>
        <w:t xml:space="preserve">endeavour to publish, in advance, through the internet, draft laws and regulations </w:t>
      </w:r>
      <w:r w:rsidR="005C321C" w:rsidRPr="001A599E">
        <w:rPr>
          <w:rFonts w:ascii="Arial" w:eastAsia="方正仿宋_GBK" w:hAnsi="Arial" w:cs="Arial"/>
          <w:kern w:val="21"/>
          <w:sz w:val="28"/>
          <w:szCs w:val="28"/>
          <w:lang w:val="en-GB"/>
        </w:rPr>
        <w:t xml:space="preserve">applicable and </w:t>
      </w:r>
      <w:r w:rsidRPr="001A599E">
        <w:rPr>
          <w:rFonts w:ascii="Arial" w:eastAsia="方正仿宋_GBK" w:hAnsi="Arial" w:cs="Arial"/>
          <w:kern w:val="21"/>
          <w:sz w:val="28"/>
          <w:szCs w:val="28"/>
          <w:lang w:val="en-GB"/>
        </w:rPr>
        <w:t>relevant to trade between the two sides, with a view to affording the public, especially interested persons, an opportunity to provide comments.</w:t>
      </w:r>
    </w:p>
    <w:p w:rsidR="00AE5E59" w:rsidRPr="001A599E" w:rsidRDefault="00AE5E59" w:rsidP="00B63EC4">
      <w:pPr>
        <w:widowControl/>
        <w:tabs>
          <w:tab w:val="left" w:pos="851"/>
        </w:tabs>
        <w:adjustRightInd w:val="0"/>
        <w:snapToGrid w:val="0"/>
        <w:spacing w:line="360" w:lineRule="auto"/>
        <w:rPr>
          <w:rFonts w:ascii="Arial" w:eastAsia="方正仿宋_GBK" w:hAnsi="Arial" w:cs="Arial"/>
          <w:kern w:val="21"/>
          <w:sz w:val="28"/>
          <w:szCs w:val="28"/>
          <w:lang w:val="en-GB"/>
        </w:rPr>
      </w:pPr>
    </w:p>
    <w:p w:rsidR="00AE5E59" w:rsidRPr="001A599E" w:rsidRDefault="00AE5E59" w:rsidP="00B63EC4">
      <w:pPr>
        <w:widowControl/>
        <w:tabs>
          <w:tab w:val="left" w:pos="851"/>
        </w:tabs>
        <w:adjustRightInd w:val="0"/>
        <w:snapToGrid w:val="0"/>
        <w:spacing w:line="360" w:lineRule="auto"/>
        <w:rPr>
          <w:rFonts w:ascii="Arial" w:eastAsia="方正仿宋_GBK" w:hAnsi="Arial" w:cs="Arial"/>
          <w:kern w:val="21"/>
          <w:sz w:val="28"/>
          <w:szCs w:val="28"/>
          <w:lang w:val="en-GB"/>
        </w:rPr>
      </w:pPr>
      <w:r w:rsidRPr="001A599E">
        <w:rPr>
          <w:rFonts w:ascii="Arial" w:eastAsia="方正仿宋_GBK" w:hAnsi="Arial" w:cs="Arial"/>
          <w:kern w:val="21"/>
          <w:sz w:val="28"/>
          <w:szCs w:val="28"/>
          <w:lang w:val="en-GB"/>
        </w:rPr>
        <w:t>4.</w:t>
      </w:r>
      <w:r w:rsidR="00D0095E">
        <w:rPr>
          <w:rFonts w:ascii="Arial" w:eastAsia="方正仿宋_GBK" w:hAnsi="Arial" w:cs="Arial"/>
          <w:kern w:val="21"/>
          <w:sz w:val="28"/>
          <w:szCs w:val="28"/>
          <w:lang w:val="en-GB"/>
        </w:rPr>
        <w:tab/>
      </w:r>
      <w:r w:rsidRPr="001A599E">
        <w:rPr>
          <w:rFonts w:ascii="Arial" w:eastAsia="方正仿宋_GBK" w:hAnsi="Arial" w:cs="Arial"/>
          <w:kern w:val="21"/>
          <w:sz w:val="28"/>
          <w:szCs w:val="28"/>
          <w:lang w:val="en-GB"/>
        </w:rPr>
        <w:t xml:space="preserve">Customs </w:t>
      </w:r>
      <w:r w:rsidR="00CE70EC" w:rsidRPr="001A599E">
        <w:rPr>
          <w:rFonts w:ascii="Arial" w:eastAsia="方正仿宋_GBK" w:hAnsi="Arial" w:cs="Arial"/>
          <w:kern w:val="21"/>
          <w:sz w:val="28"/>
          <w:szCs w:val="28"/>
          <w:lang w:val="en-GB"/>
        </w:rPr>
        <w:t>administrations</w:t>
      </w:r>
      <w:r w:rsidRPr="001A599E">
        <w:rPr>
          <w:rFonts w:ascii="Arial" w:eastAsia="方正仿宋_GBK" w:hAnsi="Arial" w:cs="Arial"/>
          <w:kern w:val="21"/>
          <w:sz w:val="28"/>
          <w:szCs w:val="28"/>
          <w:lang w:val="en-GB"/>
        </w:rPr>
        <w:t xml:space="preserve"> of the two sides </w:t>
      </w:r>
      <w:r w:rsidR="00117335" w:rsidRPr="001A599E">
        <w:rPr>
          <w:rFonts w:ascii="Arial" w:eastAsia="方正仿宋_GBK" w:hAnsi="Arial" w:cs="Arial"/>
          <w:kern w:val="21"/>
          <w:sz w:val="28"/>
          <w:szCs w:val="28"/>
          <w:lang w:val="en-GB"/>
        </w:rPr>
        <w:t xml:space="preserve">shall </w:t>
      </w:r>
      <w:r w:rsidRPr="001A599E">
        <w:rPr>
          <w:rFonts w:ascii="Arial" w:eastAsia="方正仿宋_GBK" w:hAnsi="Arial" w:cs="Arial"/>
          <w:kern w:val="21"/>
          <w:sz w:val="28"/>
          <w:szCs w:val="28"/>
          <w:lang w:val="en-GB"/>
        </w:rPr>
        <w:t xml:space="preserve">establish a reciprocal notification system to report their respective policies and </w:t>
      </w:r>
      <w:r w:rsidRPr="001A599E">
        <w:rPr>
          <w:rFonts w:ascii="Arial" w:eastAsia="方正仿宋_GBK" w:hAnsi="Arial" w:cs="Arial"/>
          <w:kern w:val="21"/>
          <w:sz w:val="28"/>
          <w:szCs w:val="28"/>
          <w:lang w:val="en-GB"/>
        </w:rPr>
        <w:lastRenderedPageBreak/>
        <w:t xml:space="preserve">regulations on customs clearance and </w:t>
      </w:r>
      <w:r w:rsidR="000D0AAC" w:rsidRPr="001A599E">
        <w:rPr>
          <w:rFonts w:ascii="Arial" w:eastAsia="方正仿宋_GBK" w:hAnsi="Arial" w:cs="Arial"/>
          <w:kern w:val="21"/>
          <w:sz w:val="28"/>
          <w:szCs w:val="28"/>
          <w:lang w:val="en-GB"/>
        </w:rPr>
        <w:t xml:space="preserve">facilitation of customs clearance </w:t>
      </w:r>
      <w:r w:rsidRPr="001A599E">
        <w:rPr>
          <w:rFonts w:ascii="Arial" w:eastAsia="方正仿宋_GBK" w:hAnsi="Arial" w:cs="Arial"/>
          <w:kern w:val="21"/>
          <w:sz w:val="28"/>
          <w:szCs w:val="28"/>
          <w:lang w:val="en-GB"/>
        </w:rPr>
        <w:t>management.</w:t>
      </w:r>
    </w:p>
    <w:p w:rsidR="00AE5E59" w:rsidRPr="001A599E" w:rsidRDefault="00AE5E59" w:rsidP="00AD5C42">
      <w:pPr>
        <w:widowControl/>
        <w:snapToGrid w:val="0"/>
        <w:spacing w:line="360" w:lineRule="auto"/>
        <w:ind w:firstLineChars="200" w:firstLine="560"/>
        <w:rPr>
          <w:rFonts w:ascii="Arial" w:hAnsi="Arial" w:cs="Arial"/>
          <w:sz w:val="28"/>
          <w:szCs w:val="28"/>
          <w:lang w:val="en-GB"/>
        </w:rPr>
      </w:pPr>
    </w:p>
    <w:p w:rsidR="00AE5E59" w:rsidRPr="001A599E" w:rsidRDefault="00AE5E59" w:rsidP="00B63EC4">
      <w:pPr>
        <w:widowControl/>
        <w:tabs>
          <w:tab w:val="left" w:pos="851"/>
        </w:tabs>
        <w:adjustRightInd w:val="0"/>
        <w:snapToGrid w:val="0"/>
        <w:spacing w:line="360" w:lineRule="auto"/>
        <w:rPr>
          <w:rFonts w:ascii="Arial" w:eastAsia="方正仿宋_GBK" w:hAnsi="Arial" w:cs="Arial"/>
          <w:kern w:val="21"/>
          <w:sz w:val="28"/>
          <w:szCs w:val="28"/>
          <w:lang w:val="en-GB"/>
        </w:rPr>
      </w:pPr>
      <w:r w:rsidRPr="001A599E">
        <w:rPr>
          <w:rFonts w:ascii="Arial" w:eastAsia="方正仿宋_GBK" w:hAnsi="Arial" w:cs="Arial"/>
          <w:kern w:val="21"/>
          <w:sz w:val="28"/>
          <w:szCs w:val="28"/>
          <w:lang w:val="en-GB"/>
        </w:rPr>
        <w:t>5.</w:t>
      </w:r>
      <w:r w:rsidR="00D0095E">
        <w:rPr>
          <w:rFonts w:ascii="Arial" w:eastAsia="方正仿宋_GBK" w:hAnsi="Arial" w:cs="Arial"/>
          <w:kern w:val="21"/>
          <w:sz w:val="28"/>
          <w:szCs w:val="28"/>
          <w:lang w:val="en-GB"/>
        </w:rPr>
        <w:tab/>
      </w:r>
      <w:r w:rsidR="00C64CEA" w:rsidRPr="001A599E">
        <w:rPr>
          <w:rFonts w:ascii="Arial" w:eastAsia="方正仿宋_GBK" w:hAnsi="Arial" w:cs="Arial"/>
          <w:kern w:val="21"/>
          <w:sz w:val="28"/>
          <w:szCs w:val="28"/>
          <w:lang w:val="en-GB"/>
        </w:rPr>
        <w:t>One</w:t>
      </w:r>
      <w:r w:rsidRPr="001A599E">
        <w:rPr>
          <w:rFonts w:ascii="Arial" w:eastAsia="方正仿宋_GBK" w:hAnsi="Arial" w:cs="Arial"/>
          <w:kern w:val="21"/>
          <w:sz w:val="28"/>
          <w:szCs w:val="28"/>
          <w:lang w:val="en-GB"/>
        </w:rPr>
        <w:t xml:space="preserve"> side </w:t>
      </w:r>
      <w:r w:rsidR="00117335" w:rsidRPr="001A599E">
        <w:rPr>
          <w:rFonts w:ascii="Arial" w:eastAsia="方正仿宋_GBK" w:hAnsi="Arial" w:cs="Arial"/>
          <w:kern w:val="21"/>
          <w:sz w:val="28"/>
          <w:szCs w:val="28"/>
          <w:lang w:val="en-GB"/>
        </w:rPr>
        <w:t xml:space="preserve">shall </w:t>
      </w:r>
      <w:r w:rsidRPr="001A599E">
        <w:rPr>
          <w:rFonts w:ascii="Arial" w:eastAsia="方正仿宋_GBK" w:hAnsi="Arial" w:cs="Arial"/>
          <w:kern w:val="21"/>
          <w:sz w:val="28"/>
          <w:szCs w:val="28"/>
          <w:lang w:val="en-GB"/>
        </w:rPr>
        <w:t xml:space="preserve">administer in a uniform, impartial and reasonable manner its laws and regulations </w:t>
      </w:r>
      <w:r w:rsidR="005C321C" w:rsidRPr="001A599E">
        <w:rPr>
          <w:rFonts w:ascii="Arial" w:eastAsia="方正仿宋_GBK" w:hAnsi="Arial" w:cs="Arial"/>
          <w:kern w:val="21"/>
          <w:sz w:val="28"/>
          <w:szCs w:val="28"/>
          <w:lang w:val="en-GB"/>
        </w:rPr>
        <w:t xml:space="preserve">applicable and </w:t>
      </w:r>
      <w:r w:rsidRPr="001A599E">
        <w:rPr>
          <w:rFonts w:ascii="Arial" w:eastAsia="方正仿宋_GBK" w:hAnsi="Arial" w:cs="Arial"/>
          <w:kern w:val="21"/>
          <w:sz w:val="28"/>
          <w:szCs w:val="28"/>
          <w:lang w:val="en-GB"/>
        </w:rPr>
        <w:t>relevant to trade between the two sides.</w:t>
      </w:r>
    </w:p>
    <w:p w:rsidR="0039658B" w:rsidRPr="001A599E" w:rsidRDefault="0039658B" w:rsidP="00AD5C42">
      <w:pPr>
        <w:widowControl/>
        <w:tabs>
          <w:tab w:val="left" w:pos="1134"/>
        </w:tabs>
        <w:adjustRightInd w:val="0"/>
        <w:snapToGrid w:val="0"/>
        <w:spacing w:line="360" w:lineRule="auto"/>
        <w:rPr>
          <w:rFonts w:ascii="Arial" w:eastAsia="方正仿宋_GBK" w:hAnsi="Arial" w:cs="Arial"/>
          <w:kern w:val="21"/>
          <w:sz w:val="28"/>
          <w:szCs w:val="28"/>
          <w:lang w:val="en-GB"/>
        </w:rPr>
      </w:pP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b/>
          <w:i/>
          <w:spacing w:val="6"/>
          <w:sz w:val="28"/>
          <w:szCs w:val="28"/>
          <w:lang w:val="en-GB"/>
        </w:rPr>
      </w:pPr>
      <w:r w:rsidRPr="001A599E">
        <w:rPr>
          <w:rFonts w:ascii="Arial" w:eastAsia="細明體" w:hAnsi="Arial" w:cs="Arial"/>
          <w:b/>
          <w:i/>
          <w:spacing w:val="6"/>
          <w:sz w:val="28"/>
          <w:szCs w:val="28"/>
          <w:lang w:val="en-GB" w:eastAsia="zh-TW"/>
        </w:rPr>
        <w:t>A</w:t>
      </w:r>
      <w:r w:rsidRPr="001A599E">
        <w:rPr>
          <w:rFonts w:ascii="Arial" w:eastAsia="細明體" w:hAnsi="Arial" w:cs="Arial"/>
          <w:b/>
          <w:i/>
          <w:spacing w:val="6"/>
          <w:sz w:val="28"/>
          <w:szCs w:val="28"/>
          <w:lang w:val="en-GB" w:eastAsia="zh-HK"/>
        </w:rPr>
        <w:t xml:space="preserve">rticle </w:t>
      </w:r>
      <w:r w:rsidRPr="001A599E">
        <w:rPr>
          <w:rFonts w:ascii="Arial" w:eastAsia="細明體" w:hAnsi="Arial" w:cs="Arial"/>
          <w:b/>
          <w:i/>
          <w:spacing w:val="6"/>
          <w:sz w:val="28"/>
          <w:szCs w:val="28"/>
          <w:lang w:val="en-GB" w:eastAsia="zh-TW"/>
        </w:rPr>
        <w:t>3</w:t>
      </w:r>
      <w:r w:rsidRPr="001A599E">
        <w:rPr>
          <w:rFonts w:ascii="Arial" w:eastAsia="細明體" w:hAnsi="Arial" w:cs="Arial"/>
          <w:b/>
          <w:i/>
          <w:spacing w:val="6"/>
          <w:sz w:val="28"/>
          <w:szCs w:val="28"/>
          <w:lang w:val="en-GB" w:eastAsia="zh-HK"/>
        </w:rPr>
        <w:t>2</w:t>
      </w:r>
    </w:p>
    <w:p w:rsidR="00AE5E59" w:rsidRPr="001A599E" w:rsidRDefault="00AE5E59" w:rsidP="00AD5C42">
      <w:pPr>
        <w:adjustRightInd w:val="0"/>
        <w:snapToGrid w:val="0"/>
        <w:spacing w:line="360" w:lineRule="auto"/>
        <w:jc w:val="center"/>
        <w:rPr>
          <w:rFonts w:ascii="Arial" w:hAnsi="Arial" w:cs="Arial"/>
          <w:i/>
          <w:kern w:val="21"/>
          <w:sz w:val="28"/>
          <w:szCs w:val="28"/>
          <w:lang w:val="en-GB" w:eastAsia="zh-TW"/>
        </w:rPr>
      </w:pPr>
      <w:r w:rsidRPr="001A599E">
        <w:rPr>
          <w:rFonts w:ascii="Arial" w:eastAsia="方正仿宋_GBK" w:hAnsi="Arial" w:cs="Arial"/>
          <w:i/>
          <w:kern w:val="21"/>
          <w:sz w:val="28"/>
          <w:szCs w:val="28"/>
          <w:lang w:val="en-GB"/>
        </w:rPr>
        <w:t>Customs Valuation</w:t>
      </w:r>
    </w:p>
    <w:p w:rsidR="00AE5E59" w:rsidRPr="001A599E" w:rsidRDefault="00AE5E59" w:rsidP="00AD5C42">
      <w:pPr>
        <w:keepNext/>
        <w:widowControl/>
        <w:tabs>
          <w:tab w:val="left" w:pos="720"/>
        </w:tabs>
        <w:adjustRightInd w:val="0"/>
        <w:snapToGrid w:val="0"/>
        <w:spacing w:line="360" w:lineRule="auto"/>
        <w:rPr>
          <w:rFonts w:ascii="Arial" w:eastAsia="細明體" w:hAnsi="Arial" w:cs="Arial"/>
          <w:b/>
          <w:spacing w:val="6"/>
          <w:sz w:val="28"/>
          <w:szCs w:val="28"/>
          <w:lang w:val="en-GB"/>
        </w:rPr>
      </w:pPr>
    </w:p>
    <w:p w:rsidR="00AE5E59" w:rsidRPr="001A599E" w:rsidRDefault="00574C6D" w:rsidP="00B63EC4">
      <w:pPr>
        <w:widowControl/>
        <w:tabs>
          <w:tab w:val="left" w:pos="426"/>
          <w:tab w:val="left" w:pos="556"/>
        </w:tabs>
        <w:snapToGrid w:val="0"/>
        <w:spacing w:line="360" w:lineRule="auto"/>
        <w:ind w:firstLineChars="300" w:firstLine="840"/>
        <w:rPr>
          <w:rFonts w:ascii="Arial" w:hAnsi="Arial" w:cs="Arial"/>
          <w:kern w:val="21"/>
          <w:sz w:val="28"/>
          <w:szCs w:val="28"/>
          <w:lang w:val="en-GB" w:eastAsia="zh-TW"/>
        </w:rPr>
      </w:pPr>
      <w:r w:rsidRPr="001A599E">
        <w:rPr>
          <w:rFonts w:ascii="Arial" w:eastAsia="方正仿宋_GBK" w:hAnsi="Arial" w:cs="Arial"/>
          <w:kern w:val="21"/>
          <w:sz w:val="28"/>
          <w:szCs w:val="28"/>
          <w:lang w:val="en-GB"/>
        </w:rPr>
        <w:t>One</w:t>
      </w:r>
      <w:r w:rsidR="00AE5E59" w:rsidRPr="001A599E">
        <w:rPr>
          <w:rFonts w:ascii="Arial" w:eastAsia="方正仿宋_GBK" w:hAnsi="Arial" w:cs="Arial"/>
          <w:kern w:val="21"/>
          <w:sz w:val="28"/>
          <w:szCs w:val="28"/>
          <w:lang w:val="en-GB"/>
        </w:rPr>
        <w:t xml:space="preserve"> side </w:t>
      </w:r>
      <w:r w:rsidR="00117335" w:rsidRPr="001A599E">
        <w:rPr>
          <w:rFonts w:ascii="Arial" w:eastAsia="方正仿宋_GBK" w:hAnsi="Arial" w:cs="Arial"/>
          <w:kern w:val="21"/>
          <w:sz w:val="28"/>
          <w:szCs w:val="28"/>
          <w:lang w:val="en-GB"/>
        </w:rPr>
        <w:t xml:space="preserve">shall </w:t>
      </w:r>
      <w:r w:rsidR="00AE5E59" w:rsidRPr="001A599E">
        <w:rPr>
          <w:rFonts w:ascii="Arial" w:eastAsia="方正仿宋_GBK" w:hAnsi="Arial" w:cs="Arial"/>
          <w:kern w:val="21"/>
          <w:sz w:val="28"/>
          <w:szCs w:val="28"/>
          <w:lang w:val="en-GB"/>
        </w:rPr>
        <w:t>determine the customs value of goods traded between the two sides in accordance with the provisions of Article</w:t>
      </w:r>
      <w:r w:rsidR="00B214BC" w:rsidRPr="001A599E">
        <w:rPr>
          <w:rFonts w:ascii="Arial" w:eastAsia="方正仿宋_GBK" w:hAnsi="Arial" w:cs="Arial"/>
          <w:kern w:val="21"/>
          <w:sz w:val="28"/>
          <w:szCs w:val="28"/>
          <w:lang w:val="en-GB"/>
        </w:rPr>
        <w:t> </w:t>
      </w:r>
      <w:r w:rsidR="00AE5E59" w:rsidRPr="001A599E">
        <w:rPr>
          <w:rFonts w:ascii="Arial" w:eastAsia="方正仿宋_GBK" w:hAnsi="Arial" w:cs="Arial"/>
          <w:kern w:val="21"/>
          <w:sz w:val="28"/>
          <w:szCs w:val="28"/>
          <w:lang w:val="en-GB"/>
        </w:rPr>
        <w:t xml:space="preserve">VII of the </w:t>
      </w:r>
      <w:r w:rsidRPr="001A599E">
        <w:rPr>
          <w:rFonts w:ascii="Arial" w:eastAsia="方正仿宋_GBK" w:hAnsi="Arial" w:cs="Arial"/>
          <w:kern w:val="21"/>
          <w:sz w:val="28"/>
          <w:szCs w:val="28"/>
          <w:lang w:val="en-GB"/>
        </w:rPr>
        <w:t xml:space="preserve">WTO </w:t>
      </w:r>
      <w:r w:rsidR="00AE5E59" w:rsidRPr="001A599E">
        <w:rPr>
          <w:rFonts w:ascii="Arial" w:eastAsia="方正仿宋_GBK" w:hAnsi="Arial" w:cs="Arial"/>
          <w:kern w:val="21"/>
          <w:sz w:val="28"/>
          <w:szCs w:val="28"/>
          <w:lang w:val="en-GB"/>
        </w:rPr>
        <w:t>General Agreement on Tariffs and Trade</w:t>
      </w:r>
      <w:r w:rsidR="001A599E">
        <w:rPr>
          <w:rFonts w:ascii="Arial" w:eastAsia="方正仿宋_GBK" w:hAnsi="Arial" w:cs="Arial"/>
          <w:kern w:val="21"/>
          <w:sz w:val="28"/>
          <w:szCs w:val="28"/>
        </w:rPr>
        <w:t> </w:t>
      </w:r>
      <w:r w:rsidR="00AE5E59" w:rsidRPr="001A599E">
        <w:rPr>
          <w:rFonts w:ascii="Arial" w:eastAsia="方正仿宋_GBK" w:hAnsi="Arial" w:cs="Arial"/>
          <w:kern w:val="21"/>
          <w:sz w:val="28"/>
          <w:szCs w:val="28"/>
          <w:lang w:val="en-GB"/>
        </w:rPr>
        <w:t>1994 and the Customs Valuation Agreement.</w:t>
      </w:r>
    </w:p>
    <w:p w:rsidR="00AE5E59" w:rsidRPr="001A599E" w:rsidRDefault="00AE5E59" w:rsidP="00AD5C42">
      <w:pPr>
        <w:widowControl/>
        <w:snapToGrid w:val="0"/>
        <w:spacing w:line="360" w:lineRule="auto"/>
        <w:ind w:firstLineChars="200" w:firstLine="560"/>
        <w:rPr>
          <w:rFonts w:ascii="Arial" w:eastAsia="細明體" w:hAnsi="Arial" w:cs="Arial"/>
          <w:sz w:val="28"/>
          <w:szCs w:val="28"/>
          <w:lang w:val="en-GB" w:eastAsia="zh-TW"/>
        </w:rPr>
      </w:pP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b/>
          <w:i/>
          <w:spacing w:val="6"/>
          <w:sz w:val="28"/>
          <w:szCs w:val="28"/>
          <w:lang w:val="en-GB"/>
        </w:rPr>
      </w:pPr>
      <w:r w:rsidRPr="001A599E">
        <w:rPr>
          <w:rFonts w:ascii="Arial" w:eastAsia="細明體" w:hAnsi="Arial" w:cs="Arial"/>
          <w:b/>
          <w:i/>
          <w:spacing w:val="6"/>
          <w:sz w:val="28"/>
          <w:szCs w:val="28"/>
          <w:lang w:val="en-GB" w:eastAsia="zh-TW"/>
        </w:rPr>
        <w:t>A</w:t>
      </w:r>
      <w:r w:rsidRPr="001A599E">
        <w:rPr>
          <w:rFonts w:ascii="Arial" w:eastAsia="細明體" w:hAnsi="Arial" w:cs="Arial"/>
          <w:b/>
          <w:i/>
          <w:spacing w:val="6"/>
          <w:sz w:val="28"/>
          <w:szCs w:val="28"/>
          <w:lang w:val="en-GB" w:eastAsia="zh-HK"/>
        </w:rPr>
        <w:t xml:space="preserve">rticle </w:t>
      </w:r>
      <w:r w:rsidRPr="001A599E">
        <w:rPr>
          <w:rFonts w:ascii="Arial" w:eastAsia="細明體" w:hAnsi="Arial" w:cs="Arial"/>
          <w:b/>
          <w:i/>
          <w:spacing w:val="6"/>
          <w:sz w:val="28"/>
          <w:szCs w:val="28"/>
          <w:lang w:val="en-GB" w:eastAsia="zh-TW"/>
        </w:rPr>
        <w:t>33</w:t>
      </w:r>
    </w:p>
    <w:p w:rsidR="00AE5E59" w:rsidRPr="001A599E" w:rsidRDefault="00AE5E59" w:rsidP="00AD5C42">
      <w:pPr>
        <w:adjustRightInd w:val="0"/>
        <w:snapToGrid w:val="0"/>
        <w:spacing w:line="360" w:lineRule="auto"/>
        <w:jc w:val="center"/>
        <w:rPr>
          <w:rFonts w:ascii="Arial" w:eastAsia="方正仿宋_GBK" w:hAnsi="Arial" w:cs="Arial"/>
          <w:i/>
          <w:kern w:val="21"/>
          <w:sz w:val="28"/>
          <w:szCs w:val="28"/>
          <w:lang w:val="en-GB"/>
        </w:rPr>
      </w:pPr>
      <w:r w:rsidRPr="001A599E">
        <w:rPr>
          <w:rFonts w:ascii="Arial" w:eastAsia="方正仿宋_GBK" w:hAnsi="Arial" w:cs="Arial"/>
          <w:i/>
          <w:kern w:val="21"/>
          <w:sz w:val="28"/>
          <w:szCs w:val="28"/>
          <w:lang w:val="en-GB"/>
        </w:rPr>
        <w:t>Tariff Classification</w:t>
      </w:r>
    </w:p>
    <w:p w:rsidR="00AE5E59" w:rsidRPr="001A599E" w:rsidRDefault="00AE5E59" w:rsidP="00AD5C42">
      <w:pPr>
        <w:keepNext/>
        <w:widowControl/>
        <w:tabs>
          <w:tab w:val="left" w:pos="720"/>
        </w:tabs>
        <w:adjustRightInd w:val="0"/>
        <w:snapToGrid w:val="0"/>
        <w:spacing w:line="360" w:lineRule="auto"/>
        <w:rPr>
          <w:rFonts w:ascii="Arial" w:hAnsi="Arial" w:cs="Arial"/>
          <w:b/>
          <w:spacing w:val="6"/>
          <w:sz w:val="28"/>
          <w:szCs w:val="28"/>
          <w:lang w:val="en-GB"/>
        </w:rPr>
      </w:pPr>
    </w:p>
    <w:p w:rsidR="00AE5E59" w:rsidRPr="001A599E" w:rsidRDefault="00574C6D" w:rsidP="00B63EC4">
      <w:pPr>
        <w:widowControl/>
        <w:tabs>
          <w:tab w:val="left" w:pos="426"/>
          <w:tab w:val="left" w:pos="556"/>
        </w:tabs>
        <w:snapToGrid w:val="0"/>
        <w:spacing w:line="360" w:lineRule="auto"/>
        <w:ind w:firstLineChars="300" w:firstLine="840"/>
        <w:rPr>
          <w:rFonts w:ascii="Arial" w:hAnsi="Arial" w:cs="Arial"/>
          <w:kern w:val="21"/>
          <w:sz w:val="28"/>
          <w:szCs w:val="28"/>
          <w:lang w:val="en-GB" w:eastAsia="zh-TW"/>
        </w:rPr>
      </w:pPr>
      <w:r w:rsidRPr="001A599E">
        <w:rPr>
          <w:rFonts w:ascii="Arial" w:eastAsia="方正仿宋_GBK" w:hAnsi="Arial" w:cs="Arial"/>
          <w:kern w:val="21"/>
          <w:sz w:val="28"/>
          <w:szCs w:val="28"/>
          <w:lang w:val="en-GB"/>
        </w:rPr>
        <w:t xml:space="preserve">One </w:t>
      </w:r>
      <w:r w:rsidR="00AE5E59" w:rsidRPr="001A599E">
        <w:rPr>
          <w:rFonts w:ascii="Arial" w:eastAsia="方正仿宋_GBK" w:hAnsi="Arial" w:cs="Arial"/>
          <w:kern w:val="21"/>
          <w:sz w:val="28"/>
          <w:szCs w:val="28"/>
          <w:lang w:val="en-GB"/>
        </w:rPr>
        <w:t xml:space="preserve">side </w:t>
      </w:r>
      <w:r w:rsidR="00C44736" w:rsidRPr="001A599E">
        <w:rPr>
          <w:rFonts w:ascii="Arial" w:eastAsia="方正仿宋_GBK" w:hAnsi="Arial" w:cs="Arial"/>
          <w:kern w:val="21"/>
          <w:sz w:val="28"/>
          <w:szCs w:val="28"/>
          <w:lang w:val="en-GB"/>
        </w:rPr>
        <w:t xml:space="preserve">shall </w:t>
      </w:r>
      <w:r w:rsidR="00AE5E59" w:rsidRPr="001A599E">
        <w:rPr>
          <w:rFonts w:ascii="Arial" w:eastAsia="方正仿宋_GBK" w:hAnsi="Arial" w:cs="Arial"/>
          <w:kern w:val="21"/>
          <w:sz w:val="28"/>
          <w:szCs w:val="28"/>
          <w:lang w:val="en-GB"/>
        </w:rPr>
        <w:t>apply the Harmonised System to goods traded between the two sides.</w:t>
      </w:r>
    </w:p>
    <w:p w:rsidR="00AE5E59" w:rsidRPr="001A599E" w:rsidRDefault="00AE5E59" w:rsidP="00AD5C42">
      <w:pPr>
        <w:widowControl/>
        <w:snapToGrid w:val="0"/>
        <w:spacing w:line="360" w:lineRule="auto"/>
        <w:rPr>
          <w:rFonts w:ascii="Arial" w:eastAsia="SimSun" w:hAnsi="Arial" w:cs="Arial"/>
          <w:sz w:val="28"/>
          <w:szCs w:val="28"/>
          <w:lang w:val="en-GB"/>
        </w:rPr>
      </w:pPr>
    </w:p>
    <w:p w:rsidR="001A599E" w:rsidRDefault="00AE5E59" w:rsidP="00AD5C42">
      <w:pPr>
        <w:keepNext/>
        <w:widowControl/>
        <w:tabs>
          <w:tab w:val="left" w:pos="720"/>
        </w:tabs>
        <w:adjustRightInd w:val="0"/>
        <w:snapToGrid w:val="0"/>
        <w:spacing w:line="360" w:lineRule="auto"/>
        <w:jc w:val="center"/>
        <w:rPr>
          <w:rFonts w:ascii="Arial" w:eastAsia="細明體" w:hAnsi="Arial" w:cs="Arial"/>
          <w:b/>
          <w:i/>
          <w:sz w:val="28"/>
          <w:szCs w:val="28"/>
          <w:lang w:val="en-GB"/>
        </w:rPr>
      </w:pPr>
      <w:r w:rsidRPr="001A599E">
        <w:rPr>
          <w:rFonts w:ascii="Arial" w:eastAsia="細明體" w:hAnsi="Arial" w:cs="Arial"/>
          <w:b/>
          <w:i/>
          <w:sz w:val="28"/>
          <w:szCs w:val="28"/>
          <w:lang w:val="en-GB" w:eastAsia="zh-TW"/>
        </w:rPr>
        <w:t>A</w:t>
      </w:r>
      <w:r w:rsidRPr="001A599E">
        <w:rPr>
          <w:rFonts w:ascii="Arial" w:eastAsia="細明體" w:hAnsi="Arial" w:cs="Arial"/>
          <w:b/>
          <w:i/>
          <w:sz w:val="28"/>
          <w:szCs w:val="28"/>
          <w:lang w:val="en-GB" w:eastAsia="zh-HK"/>
        </w:rPr>
        <w:t xml:space="preserve">rticle </w:t>
      </w:r>
      <w:r w:rsidRPr="001A599E">
        <w:rPr>
          <w:rFonts w:ascii="Arial" w:eastAsia="細明體" w:hAnsi="Arial" w:cs="Arial"/>
          <w:b/>
          <w:i/>
          <w:sz w:val="28"/>
          <w:szCs w:val="28"/>
          <w:lang w:val="en-GB" w:eastAsia="zh-TW"/>
        </w:rPr>
        <w:t>34</w:t>
      </w:r>
    </w:p>
    <w:p w:rsidR="00AE5E59" w:rsidRPr="001A599E" w:rsidRDefault="00AE5E59" w:rsidP="00AD5C42">
      <w:pPr>
        <w:keepNext/>
        <w:widowControl/>
        <w:tabs>
          <w:tab w:val="left" w:pos="720"/>
        </w:tabs>
        <w:adjustRightInd w:val="0"/>
        <w:snapToGrid w:val="0"/>
        <w:spacing w:line="360" w:lineRule="auto"/>
        <w:jc w:val="center"/>
        <w:rPr>
          <w:rFonts w:ascii="Arial" w:hAnsi="Arial" w:cs="Arial"/>
          <w:i/>
          <w:sz w:val="28"/>
          <w:szCs w:val="28"/>
          <w:lang w:val="en-GB"/>
        </w:rPr>
      </w:pPr>
      <w:r w:rsidRPr="001A599E">
        <w:rPr>
          <w:rFonts w:ascii="Arial" w:eastAsia="細明體" w:hAnsi="Arial" w:cs="Arial"/>
          <w:i/>
          <w:sz w:val="28"/>
          <w:szCs w:val="28"/>
          <w:lang w:val="en-GB"/>
        </w:rPr>
        <w:t>Customs Cooperation</w:t>
      </w:r>
    </w:p>
    <w:p w:rsidR="00AE5E59" w:rsidRPr="001A599E" w:rsidRDefault="00AE5E59" w:rsidP="00AD5C42">
      <w:pPr>
        <w:widowControl/>
        <w:snapToGrid w:val="0"/>
        <w:spacing w:line="360" w:lineRule="auto"/>
        <w:ind w:firstLineChars="200" w:firstLine="560"/>
        <w:rPr>
          <w:rFonts w:ascii="Arial" w:hAnsi="Arial" w:cs="Arial"/>
          <w:sz w:val="28"/>
          <w:szCs w:val="28"/>
          <w:lang w:val="en-GB"/>
        </w:rPr>
      </w:pPr>
    </w:p>
    <w:p w:rsidR="00AE5E59" w:rsidRPr="001A599E" w:rsidRDefault="00AE5E59" w:rsidP="00B63EC4">
      <w:pPr>
        <w:widowControl/>
        <w:snapToGrid w:val="0"/>
        <w:spacing w:line="360" w:lineRule="auto"/>
        <w:ind w:firstLineChars="300" w:firstLine="840"/>
        <w:rPr>
          <w:rFonts w:ascii="Arial" w:eastAsia="細明體" w:hAnsi="Arial" w:cs="Arial"/>
          <w:sz w:val="28"/>
          <w:szCs w:val="28"/>
          <w:lang w:val="en-GB" w:eastAsia="zh-TW"/>
        </w:rPr>
      </w:pPr>
      <w:r w:rsidRPr="001A599E">
        <w:rPr>
          <w:rFonts w:ascii="Arial" w:hAnsi="Arial" w:cs="Arial"/>
          <w:sz w:val="28"/>
          <w:szCs w:val="28"/>
          <w:lang w:val="en-GB"/>
        </w:rPr>
        <w:t>Recognising the importance of close and long-term cooperation between the</w:t>
      </w:r>
      <w:r w:rsidR="001F3D9A" w:rsidRPr="001A599E">
        <w:rPr>
          <w:rFonts w:ascii="Arial" w:hAnsi="Arial" w:cs="Arial"/>
          <w:sz w:val="28"/>
          <w:szCs w:val="28"/>
          <w:lang w:val="en-GB"/>
        </w:rPr>
        <w:t>ir</w:t>
      </w:r>
      <w:r w:rsidRPr="001A599E">
        <w:rPr>
          <w:rFonts w:ascii="Arial" w:hAnsi="Arial" w:cs="Arial"/>
          <w:sz w:val="28"/>
          <w:szCs w:val="28"/>
          <w:lang w:val="en-GB"/>
        </w:rPr>
        <w:t xml:space="preserve"> customs </w:t>
      </w:r>
      <w:r w:rsidR="00CE70EC" w:rsidRPr="001A599E">
        <w:rPr>
          <w:rFonts w:ascii="Arial" w:hAnsi="Arial" w:cs="Arial"/>
          <w:sz w:val="28"/>
          <w:szCs w:val="28"/>
          <w:lang w:val="en-GB"/>
        </w:rPr>
        <w:t>administrations</w:t>
      </w:r>
      <w:r w:rsidRPr="001A599E">
        <w:rPr>
          <w:rFonts w:ascii="Arial" w:hAnsi="Arial" w:cs="Arial"/>
          <w:sz w:val="28"/>
          <w:szCs w:val="28"/>
          <w:lang w:val="en-GB"/>
        </w:rPr>
        <w:t xml:space="preserve"> and of the </w:t>
      </w:r>
      <w:r w:rsidRPr="001A599E">
        <w:rPr>
          <w:rFonts w:ascii="Arial" w:hAnsi="Arial" w:cs="Arial"/>
          <w:sz w:val="28"/>
          <w:szCs w:val="28"/>
          <w:lang w:val="en-GB"/>
        </w:rPr>
        <w:lastRenderedPageBreak/>
        <w:t>implementation of customs clearance facilitation to their economic and social development, the two sides agree to strengthen cooperation in customs procedures and trade facilitation</w:t>
      </w:r>
      <w:r w:rsidR="00A82A1E" w:rsidRPr="001A599E">
        <w:rPr>
          <w:rFonts w:ascii="Arial" w:hAnsi="Arial" w:cs="Arial"/>
          <w:sz w:val="28"/>
          <w:szCs w:val="28"/>
          <w:lang w:val="en-GB"/>
        </w:rPr>
        <w:t xml:space="preserve"> in the following areas</w:t>
      </w:r>
      <w:r w:rsidRPr="001A599E">
        <w:rPr>
          <w:rFonts w:ascii="Arial" w:hAnsi="Arial" w:cs="Arial"/>
          <w:sz w:val="28"/>
          <w:szCs w:val="28"/>
          <w:lang w:val="en-GB"/>
        </w:rPr>
        <w:t>:</w:t>
      </w:r>
    </w:p>
    <w:p w:rsidR="00AE5E59" w:rsidRPr="001A599E" w:rsidRDefault="00AE5E59" w:rsidP="00B63EC4">
      <w:pPr>
        <w:pStyle w:val="a8"/>
        <w:widowControl/>
        <w:numPr>
          <w:ilvl w:val="0"/>
          <w:numId w:val="17"/>
        </w:numPr>
        <w:tabs>
          <w:tab w:val="left" w:pos="1701"/>
        </w:tabs>
        <w:snapToGrid w:val="0"/>
        <w:spacing w:line="360" w:lineRule="auto"/>
        <w:ind w:leftChars="0" w:left="1701" w:hanging="850"/>
        <w:jc w:val="both"/>
        <w:rPr>
          <w:rFonts w:ascii="Arial" w:eastAsia="SimSun" w:hAnsi="Arial" w:cs="Arial"/>
          <w:kern w:val="0"/>
          <w:sz w:val="28"/>
          <w:szCs w:val="28"/>
        </w:rPr>
      </w:pPr>
      <w:r w:rsidRPr="001A599E">
        <w:rPr>
          <w:rFonts w:ascii="Arial" w:hAnsi="Arial" w:cs="Arial"/>
          <w:kern w:val="0"/>
          <w:sz w:val="28"/>
          <w:szCs w:val="28"/>
        </w:rPr>
        <w:t>conduct studies and exchanges on the differences between their respective customs clearance</w:t>
      </w:r>
      <w:r w:rsidRPr="001A599E">
        <w:rPr>
          <w:rFonts w:ascii="Arial" w:eastAsia="細明體" w:hAnsi="Arial" w:cs="Arial"/>
          <w:sz w:val="28"/>
          <w:szCs w:val="28"/>
        </w:rPr>
        <w:t xml:space="preserve"> </w:t>
      </w:r>
      <w:r w:rsidRPr="001A599E">
        <w:rPr>
          <w:rFonts w:ascii="Arial" w:hAnsi="Arial" w:cs="Arial"/>
          <w:kern w:val="0"/>
          <w:sz w:val="28"/>
          <w:szCs w:val="28"/>
        </w:rPr>
        <w:t xml:space="preserve">systems and on existing problems, with a view to </w:t>
      </w:r>
      <w:r w:rsidR="003B3C5F" w:rsidRPr="001A599E">
        <w:rPr>
          <w:rFonts w:ascii="Arial" w:hAnsi="Arial" w:cs="Arial"/>
          <w:kern w:val="0"/>
          <w:sz w:val="28"/>
          <w:szCs w:val="28"/>
        </w:rPr>
        <w:t xml:space="preserve">exploring specific </w:t>
      </w:r>
      <w:r w:rsidR="00094FA4" w:rsidRPr="001A599E">
        <w:rPr>
          <w:rFonts w:ascii="Arial" w:hAnsi="Arial" w:cs="Arial"/>
          <w:kern w:val="0"/>
          <w:sz w:val="28"/>
          <w:szCs w:val="28"/>
        </w:rPr>
        <w:t>means</w:t>
      </w:r>
      <w:r w:rsidR="003B3C5F" w:rsidRPr="001A599E">
        <w:rPr>
          <w:rFonts w:ascii="Arial" w:hAnsi="Arial" w:cs="Arial"/>
          <w:kern w:val="0"/>
          <w:sz w:val="28"/>
          <w:szCs w:val="28"/>
        </w:rPr>
        <w:t xml:space="preserve"> to </w:t>
      </w:r>
      <w:r w:rsidRPr="001A599E">
        <w:rPr>
          <w:rFonts w:ascii="Arial" w:hAnsi="Arial" w:cs="Arial"/>
          <w:kern w:val="0"/>
          <w:sz w:val="28"/>
          <w:szCs w:val="28"/>
        </w:rPr>
        <w:t>enhanc</w:t>
      </w:r>
      <w:r w:rsidR="003B3C5F" w:rsidRPr="001A599E">
        <w:rPr>
          <w:rFonts w:ascii="Arial" w:hAnsi="Arial" w:cs="Arial"/>
          <w:kern w:val="0"/>
          <w:sz w:val="28"/>
          <w:szCs w:val="28"/>
        </w:rPr>
        <w:t>e</w:t>
      </w:r>
      <w:r w:rsidRPr="001A599E">
        <w:rPr>
          <w:rFonts w:ascii="Arial" w:hAnsi="Arial" w:cs="Arial"/>
          <w:kern w:val="0"/>
          <w:sz w:val="28"/>
          <w:szCs w:val="28"/>
        </w:rPr>
        <w:t xml:space="preserve"> the level of facilitation and </w:t>
      </w:r>
      <w:r w:rsidR="003B3C5F" w:rsidRPr="001A599E">
        <w:rPr>
          <w:rFonts w:ascii="Arial" w:hAnsi="Arial" w:cs="Arial"/>
          <w:kern w:val="0"/>
          <w:sz w:val="28"/>
          <w:szCs w:val="28"/>
        </w:rPr>
        <w:t xml:space="preserve">to </w:t>
      </w:r>
      <w:r w:rsidRPr="001A599E">
        <w:rPr>
          <w:rFonts w:ascii="Arial" w:hAnsi="Arial" w:cs="Arial"/>
          <w:kern w:val="0"/>
          <w:sz w:val="28"/>
          <w:szCs w:val="28"/>
        </w:rPr>
        <w:t>strengthen</w:t>
      </w:r>
      <w:r w:rsidR="003B3C5F" w:rsidRPr="001A599E">
        <w:rPr>
          <w:rFonts w:ascii="Arial" w:hAnsi="Arial" w:cs="Arial"/>
          <w:kern w:val="0"/>
          <w:sz w:val="28"/>
          <w:szCs w:val="28"/>
        </w:rPr>
        <w:t xml:space="preserve"> </w:t>
      </w:r>
      <w:r w:rsidRPr="001A599E">
        <w:rPr>
          <w:rFonts w:ascii="Arial" w:hAnsi="Arial" w:cs="Arial"/>
          <w:sz w:val="28"/>
          <w:szCs w:val="28"/>
        </w:rPr>
        <w:t>cooperation</w:t>
      </w:r>
      <w:r w:rsidR="00DF21A5" w:rsidRPr="001A599E">
        <w:rPr>
          <w:rFonts w:ascii="Arial" w:hAnsi="Arial" w:cs="Arial"/>
          <w:sz w:val="28"/>
          <w:szCs w:val="28"/>
        </w:rPr>
        <w:t>;</w:t>
      </w:r>
    </w:p>
    <w:p w:rsidR="00AE5E59" w:rsidRPr="001A599E" w:rsidRDefault="00AE5E59" w:rsidP="00B63EC4">
      <w:pPr>
        <w:pStyle w:val="a8"/>
        <w:widowControl/>
        <w:numPr>
          <w:ilvl w:val="0"/>
          <w:numId w:val="17"/>
        </w:numPr>
        <w:tabs>
          <w:tab w:val="left" w:pos="1701"/>
        </w:tabs>
        <w:snapToGrid w:val="0"/>
        <w:spacing w:line="360" w:lineRule="auto"/>
        <w:ind w:leftChars="0" w:left="1701" w:hanging="850"/>
        <w:jc w:val="both"/>
        <w:rPr>
          <w:rFonts w:ascii="Arial" w:hAnsi="Arial" w:cs="Arial"/>
          <w:kern w:val="0"/>
          <w:sz w:val="28"/>
          <w:szCs w:val="28"/>
        </w:rPr>
      </w:pPr>
      <w:r w:rsidRPr="001A599E">
        <w:rPr>
          <w:rFonts w:ascii="Arial" w:hAnsi="Arial" w:cs="Arial"/>
          <w:kern w:val="0"/>
          <w:sz w:val="28"/>
          <w:szCs w:val="28"/>
        </w:rPr>
        <w:t xml:space="preserve">launch cooperation </w:t>
      </w:r>
      <w:r w:rsidR="008C0683" w:rsidRPr="001A599E">
        <w:rPr>
          <w:rFonts w:ascii="Arial" w:hAnsi="Arial" w:cs="Arial"/>
          <w:kern w:val="0"/>
          <w:sz w:val="28"/>
          <w:szCs w:val="28"/>
        </w:rPr>
        <w:t>with focus</w:t>
      </w:r>
      <w:r w:rsidRPr="001A599E">
        <w:rPr>
          <w:rFonts w:ascii="Arial" w:hAnsi="Arial" w:cs="Arial"/>
          <w:kern w:val="0"/>
          <w:sz w:val="28"/>
          <w:szCs w:val="28"/>
        </w:rPr>
        <w:t xml:space="preserve"> on information exchange, mutual recognition</w:t>
      </w:r>
      <w:r w:rsidR="00213F05" w:rsidRPr="001A599E">
        <w:rPr>
          <w:rFonts w:ascii="Arial" w:hAnsi="Arial" w:cs="Arial"/>
          <w:kern w:val="0"/>
          <w:sz w:val="28"/>
          <w:szCs w:val="28"/>
        </w:rPr>
        <w:t xml:space="preserve"> of control</w:t>
      </w:r>
      <w:r w:rsidRPr="001A599E">
        <w:rPr>
          <w:rFonts w:ascii="Arial" w:hAnsi="Arial" w:cs="Arial"/>
          <w:kern w:val="0"/>
          <w:sz w:val="28"/>
          <w:szCs w:val="28"/>
        </w:rPr>
        <w:t xml:space="preserve">, and mutual assistance in law enforcement, with a view to </w:t>
      </w:r>
      <w:r w:rsidR="004B4497" w:rsidRPr="001A599E">
        <w:rPr>
          <w:rFonts w:ascii="Arial" w:hAnsi="Arial" w:cs="Arial"/>
          <w:kern w:val="0"/>
          <w:sz w:val="28"/>
          <w:szCs w:val="28"/>
        </w:rPr>
        <w:t>enhancing</w:t>
      </w:r>
      <w:r w:rsidRPr="001A599E">
        <w:rPr>
          <w:rFonts w:ascii="Arial" w:hAnsi="Arial" w:cs="Arial"/>
          <w:kern w:val="0"/>
          <w:sz w:val="28"/>
          <w:szCs w:val="28"/>
        </w:rPr>
        <w:t xml:space="preserve"> the efficiency of customs clearance at</w:t>
      </w:r>
      <w:r w:rsidR="004B4497" w:rsidRPr="001A599E">
        <w:rPr>
          <w:rFonts w:ascii="Arial" w:hAnsi="Arial" w:cs="Arial"/>
          <w:kern w:val="0"/>
          <w:sz w:val="28"/>
          <w:szCs w:val="28"/>
        </w:rPr>
        <w:t xml:space="preserve"> control points</w:t>
      </w:r>
      <w:r w:rsidR="00DF21A5" w:rsidRPr="001A599E">
        <w:rPr>
          <w:rFonts w:ascii="Arial" w:hAnsi="Arial" w:cs="Arial"/>
          <w:kern w:val="0"/>
          <w:sz w:val="28"/>
          <w:szCs w:val="28"/>
        </w:rPr>
        <w:t>;</w:t>
      </w:r>
    </w:p>
    <w:p w:rsidR="00AE5E59" w:rsidRPr="001A599E" w:rsidRDefault="00AE5E59" w:rsidP="00B63EC4">
      <w:pPr>
        <w:pStyle w:val="a8"/>
        <w:widowControl/>
        <w:numPr>
          <w:ilvl w:val="0"/>
          <w:numId w:val="17"/>
        </w:numPr>
        <w:tabs>
          <w:tab w:val="left" w:pos="1701"/>
        </w:tabs>
        <w:snapToGrid w:val="0"/>
        <w:spacing w:line="360" w:lineRule="auto"/>
        <w:ind w:leftChars="0" w:left="1701" w:hanging="850"/>
        <w:jc w:val="both"/>
        <w:rPr>
          <w:rFonts w:ascii="Arial" w:hAnsi="Arial" w:cs="Arial"/>
          <w:kern w:val="0"/>
          <w:sz w:val="28"/>
          <w:szCs w:val="28"/>
        </w:rPr>
      </w:pPr>
      <w:r w:rsidRPr="001A599E">
        <w:rPr>
          <w:rFonts w:ascii="Arial" w:hAnsi="Arial" w:cs="Arial"/>
          <w:kern w:val="0"/>
          <w:sz w:val="28"/>
          <w:szCs w:val="28"/>
        </w:rPr>
        <w:t xml:space="preserve">strengthen </w:t>
      </w:r>
      <w:r w:rsidR="008C0683" w:rsidRPr="001A599E">
        <w:rPr>
          <w:rFonts w:ascii="Arial" w:hAnsi="Arial" w:cs="Arial"/>
          <w:kern w:val="0"/>
          <w:sz w:val="28"/>
          <w:szCs w:val="28"/>
        </w:rPr>
        <w:t xml:space="preserve">cooperation in customs clearance </w:t>
      </w:r>
      <w:r w:rsidR="00094FA4" w:rsidRPr="001A599E">
        <w:rPr>
          <w:rFonts w:ascii="Arial" w:hAnsi="Arial" w:cs="Arial"/>
          <w:kern w:val="0"/>
          <w:sz w:val="28"/>
          <w:szCs w:val="28"/>
        </w:rPr>
        <w:t>for</w:t>
      </w:r>
      <w:r w:rsidRPr="001A599E">
        <w:rPr>
          <w:rFonts w:ascii="Arial" w:hAnsi="Arial" w:cs="Arial"/>
          <w:kern w:val="0"/>
          <w:sz w:val="28"/>
          <w:szCs w:val="28"/>
        </w:rPr>
        <w:t xml:space="preserve"> sea and land transportation</w:t>
      </w:r>
      <w:r w:rsidR="00094FA4" w:rsidRPr="001A599E">
        <w:rPr>
          <w:rFonts w:ascii="Arial" w:hAnsi="Arial" w:cs="Arial"/>
          <w:kern w:val="0"/>
          <w:sz w:val="28"/>
          <w:szCs w:val="28"/>
        </w:rPr>
        <w:t xml:space="preserve"> modes as well as</w:t>
      </w:r>
      <w:r w:rsidRPr="001A599E">
        <w:rPr>
          <w:rFonts w:ascii="Arial" w:hAnsi="Arial" w:cs="Arial"/>
          <w:kern w:val="0"/>
          <w:sz w:val="28"/>
          <w:szCs w:val="28"/>
        </w:rPr>
        <w:t xml:space="preserve"> intermodal operation</w:t>
      </w:r>
      <w:r w:rsidR="008C0683" w:rsidRPr="001A599E">
        <w:rPr>
          <w:rFonts w:ascii="Arial" w:hAnsi="Arial" w:cs="Arial"/>
          <w:kern w:val="0"/>
          <w:sz w:val="28"/>
          <w:szCs w:val="28"/>
        </w:rPr>
        <w:t>, etc., with a view to</w:t>
      </w:r>
      <w:r w:rsidR="0001523C" w:rsidRPr="001A599E">
        <w:rPr>
          <w:rFonts w:ascii="Arial" w:hAnsi="Arial" w:cs="Arial"/>
          <w:kern w:val="0"/>
          <w:sz w:val="28"/>
          <w:szCs w:val="28"/>
        </w:rPr>
        <w:t xml:space="preserve"> enhancing </w:t>
      </w:r>
      <w:r w:rsidR="00094FA4" w:rsidRPr="001A599E">
        <w:rPr>
          <w:rFonts w:ascii="Arial" w:hAnsi="Arial" w:cs="Arial"/>
          <w:kern w:val="0"/>
          <w:sz w:val="28"/>
          <w:szCs w:val="28"/>
        </w:rPr>
        <w:t xml:space="preserve">regulatory and customs clearance </w:t>
      </w:r>
      <w:r w:rsidR="0001523C" w:rsidRPr="001A599E">
        <w:rPr>
          <w:rFonts w:ascii="Arial" w:hAnsi="Arial" w:cs="Arial"/>
          <w:kern w:val="0"/>
          <w:sz w:val="28"/>
          <w:szCs w:val="28"/>
        </w:rPr>
        <w:t>efficiency</w:t>
      </w:r>
      <w:r w:rsidR="00DF21A5" w:rsidRPr="001A599E">
        <w:rPr>
          <w:rFonts w:ascii="Arial" w:hAnsi="Arial" w:cs="Arial"/>
          <w:kern w:val="0"/>
          <w:sz w:val="28"/>
          <w:szCs w:val="28"/>
        </w:rPr>
        <w:t>;</w:t>
      </w:r>
    </w:p>
    <w:p w:rsidR="001A599E" w:rsidRDefault="00AE5E59" w:rsidP="00B63EC4">
      <w:pPr>
        <w:pStyle w:val="a8"/>
        <w:widowControl/>
        <w:numPr>
          <w:ilvl w:val="0"/>
          <w:numId w:val="17"/>
        </w:numPr>
        <w:tabs>
          <w:tab w:val="left" w:pos="1701"/>
        </w:tabs>
        <w:snapToGrid w:val="0"/>
        <w:spacing w:line="360" w:lineRule="auto"/>
        <w:ind w:leftChars="0" w:left="1701" w:hanging="850"/>
        <w:jc w:val="both"/>
        <w:rPr>
          <w:rFonts w:ascii="Arial" w:hAnsi="Arial" w:cs="Arial"/>
          <w:kern w:val="0"/>
          <w:sz w:val="28"/>
          <w:szCs w:val="28"/>
        </w:rPr>
      </w:pPr>
      <w:r w:rsidRPr="001A599E">
        <w:rPr>
          <w:rFonts w:ascii="Arial" w:hAnsi="Arial" w:cs="Arial"/>
          <w:kern w:val="0"/>
          <w:sz w:val="28"/>
          <w:szCs w:val="28"/>
        </w:rPr>
        <w:t xml:space="preserve">strengthen the work of the Expert Group on Cargo Data Sharing and Road Cargo Clearance under the two </w:t>
      </w:r>
      <w:r w:rsidR="0093376A" w:rsidRPr="001A599E">
        <w:rPr>
          <w:rFonts w:ascii="Arial" w:hAnsi="Arial" w:cs="Arial"/>
          <w:kern w:val="0"/>
          <w:sz w:val="28"/>
          <w:szCs w:val="28"/>
        </w:rPr>
        <w:t>c</w:t>
      </w:r>
      <w:r w:rsidRPr="001A599E">
        <w:rPr>
          <w:rFonts w:ascii="Arial" w:hAnsi="Arial" w:cs="Arial"/>
          <w:kern w:val="0"/>
          <w:sz w:val="28"/>
          <w:szCs w:val="28"/>
        </w:rPr>
        <w:t xml:space="preserve">ustoms </w:t>
      </w:r>
      <w:r w:rsidR="00CE70EC" w:rsidRPr="001A599E">
        <w:rPr>
          <w:rFonts w:ascii="Arial" w:hAnsi="Arial" w:cs="Arial"/>
          <w:kern w:val="0"/>
          <w:sz w:val="28"/>
          <w:szCs w:val="28"/>
        </w:rPr>
        <w:t>administrations</w:t>
      </w:r>
      <w:r w:rsidRPr="001A599E">
        <w:rPr>
          <w:rFonts w:ascii="Arial" w:hAnsi="Arial" w:cs="Arial"/>
          <w:kern w:val="0"/>
          <w:sz w:val="28"/>
          <w:szCs w:val="28"/>
        </w:rPr>
        <w:t xml:space="preserve">, further study the feasibility of data interchange and development of electronic customs clearance system at control points, strengthen the risk management of customs clearance and enhance its efficiency </w:t>
      </w:r>
      <w:r w:rsidR="00094FA4" w:rsidRPr="001A599E">
        <w:rPr>
          <w:rFonts w:ascii="Arial" w:hAnsi="Arial" w:cs="Arial"/>
          <w:kern w:val="0"/>
          <w:sz w:val="28"/>
          <w:szCs w:val="28"/>
        </w:rPr>
        <w:t>through</w:t>
      </w:r>
      <w:r w:rsidRPr="001A599E">
        <w:rPr>
          <w:rFonts w:ascii="Arial" w:hAnsi="Arial" w:cs="Arial"/>
          <w:kern w:val="0"/>
          <w:sz w:val="28"/>
          <w:szCs w:val="28"/>
        </w:rPr>
        <w:t xml:space="preserve"> technical </w:t>
      </w:r>
      <w:r w:rsidR="00094FA4" w:rsidRPr="001A599E">
        <w:rPr>
          <w:rFonts w:ascii="Arial" w:hAnsi="Arial" w:cs="Arial"/>
          <w:kern w:val="0"/>
          <w:sz w:val="28"/>
          <w:szCs w:val="28"/>
        </w:rPr>
        <w:t>means</w:t>
      </w:r>
      <w:r w:rsidRPr="001A599E">
        <w:rPr>
          <w:rFonts w:ascii="Arial" w:hAnsi="Arial" w:cs="Arial"/>
          <w:kern w:val="0"/>
          <w:sz w:val="28"/>
          <w:szCs w:val="28"/>
        </w:rPr>
        <w:t>.</w:t>
      </w:r>
    </w:p>
    <w:p w:rsidR="00AE5E59" w:rsidRPr="001A599E" w:rsidRDefault="00AE5E59" w:rsidP="00AD5C42">
      <w:pPr>
        <w:widowControl/>
        <w:snapToGrid w:val="0"/>
        <w:spacing w:line="360" w:lineRule="auto"/>
        <w:ind w:firstLineChars="200" w:firstLine="560"/>
        <w:rPr>
          <w:rFonts w:ascii="Arial" w:eastAsia="細明體" w:hAnsi="Arial" w:cs="Arial"/>
          <w:kern w:val="21"/>
          <w:sz w:val="28"/>
          <w:szCs w:val="28"/>
          <w:lang w:val="en-GB" w:eastAsia="zh-TW"/>
        </w:rPr>
      </w:pPr>
    </w:p>
    <w:p w:rsidR="00AE5E59" w:rsidRPr="001A599E" w:rsidRDefault="00AE5E59" w:rsidP="00B63EC4">
      <w:pPr>
        <w:keepNext/>
        <w:widowControl/>
        <w:snapToGrid w:val="0"/>
        <w:spacing w:line="360" w:lineRule="auto"/>
        <w:ind w:firstLineChars="200" w:firstLine="561"/>
        <w:jc w:val="center"/>
        <w:rPr>
          <w:rFonts w:ascii="Arial" w:eastAsia="細明體" w:hAnsi="Arial" w:cs="Arial"/>
          <w:b/>
          <w:i/>
          <w:sz w:val="28"/>
          <w:szCs w:val="28"/>
          <w:lang w:val="en-GB"/>
        </w:rPr>
      </w:pPr>
      <w:r w:rsidRPr="001A599E">
        <w:rPr>
          <w:rFonts w:ascii="Arial" w:eastAsia="細明體" w:hAnsi="Arial" w:cs="Arial"/>
          <w:b/>
          <w:i/>
          <w:sz w:val="28"/>
          <w:szCs w:val="28"/>
          <w:lang w:val="en-GB" w:eastAsia="zh-TW"/>
        </w:rPr>
        <w:lastRenderedPageBreak/>
        <w:t>A</w:t>
      </w:r>
      <w:r w:rsidRPr="001A599E">
        <w:rPr>
          <w:rFonts w:ascii="Arial" w:eastAsia="細明體" w:hAnsi="Arial" w:cs="Arial"/>
          <w:b/>
          <w:i/>
          <w:sz w:val="28"/>
          <w:szCs w:val="28"/>
          <w:lang w:val="en-GB" w:eastAsia="zh-HK"/>
        </w:rPr>
        <w:t xml:space="preserve">rticle </w:t>
      </w:r>
      <w:r w:rsidRPr="001A599E">
        <w:rPr>
          <w:rFonts w:ascii="Arial" w:eastAsia="細明體" w:hAnsi="Arial" w:cs="Arial"/>
          <w:b/>
          <w:i/>
          <w:sz w:val="28"/>
          <w:szCs w:val="28"/>
          <w:lang w:val="en-GB" w:eastAsia="zh-TW"/>
        </w:rPr>
        <w:t>35</w:t>
      </w:r>
    </w:p>
    <w:p w:rsidR="00D96880" w:rsidRPr="001A599E" w:rsidRDefault="00AE5E59" w:rsidP="00B63EC4">
      <w:pPr>
        <w:keepNext/>
        <w:adjustRightInd w:val="0"/>
        <w:snapToGrid w:val="0"/>
        <w:spacing w:line="360" w:lineRule="auto"/>
        <w:jc w:val="center"/>
        <w:rPr>
          <w:rFonts w:ascii="Arial" w:hAnsi="Arial" w:cs="Arial"/>
          <w:i/>
          <w:kern w:val="21"/>
          <w:sz w:val="28"/>
          <w:szCs w:val="28"/>
          <w:lang w:val="en-GB" w:eastAsia="zh-TW"/>
        </w:rPr>
      </w:pPr>
      <w:r w:rsidRPr="001A599E">
        <w:rPr>
          <w:rFonts w:ascii="Arial" w:eastAsia="方正仿宋_GBK" w:hAnsi="Arial" w:cs="Arial"/>
          <w:i/>
          <w:kern w:val="21"/>
          <w:sz w:val="28"/>
          <w:szCs w:val="28"/>
          <w:lang w:val="en-GB"/>
        </w:rPr>
        <w:t>Application of Information Technology</w:t>
      </w:r>
    </w:p>
    <w:p w:rsidR="00AE5E59" w:rsidRPr="001A599E" w:rsidRDefault="00AE5E59" w:rsidP="00B63EC4">
      <w:pPr>
        <w:keepNext/>
        <w:adjustRightInd w:val="0"/>
        <w:snapToGrid w:val="0"/>
        <w:spacing w:line="360" w:lineRule="auto"/>
        <w:jc w:val="center"/>
        <w:rPr>
          <w:rFonts w:ascii="Arial" w:eastAsia="SimSun" w:hAnsi="Arial" w:cs="Arial"/>
          <w:b/>
          <w:sz w:val="28"/>
          <w:szCs w:val="28"/>
          <w:lang w:val="en-GB"/>
        </w:rPr>
      </w:pPr>
    </w:p>
    <w:p w:rsidR="00AE5E59" w:rsidRPr="001A599E" w:rsidRDefault="00AE5E59" w:rsidP="00B63EC4">
      <w:pPr>
        <w:widowControl/>
        <w:snapToGrid w:val="0"/>
        <w:spacing w:line="360" w:lineRule="auto"/>
        <w:ind w:firstLineChars="300" w:firstLine="840"/>
        <w:rPr>
          <w:rFonts w:ascii="Arial" w:hAnsi="Arial" w:cs="Arial"/>
          <w:sz w:val="28"/>
          <w:szCs w:val="28"/>
          <w:lang w:val="en-GB"/>
        </w:rPr>
      </w:pPr>
      <w:r w:rsidRPr="001A599E">
        <w:rPr>
          <w:rFonts w:ascii="Arial" w:eastAsia="方正仿宋_GBK" w:hAnsi="Arial" w:cs="Arial"/>
          <w:kern w:val="21"/>
          <w:sz w:val="28"/>
          <w:szCs w:val="28"/>
          <w:lang w:val="en-GB"/>
        </w:rPr>
        <w:t xml:space="preserve">The customs </w:t>
      </w:r>
      <w:r w:rsidR="00CE70EC" w:rsidRPr="001A599E">
        <w:rPr>
          <w:rFonts w:ascii="Arial" w:eastAsia="方正仿宋_GBK" w:hAnsi="Arial" w:cs="Arial"/>
          <w:kern w:val="21"/>
          <w:sz w:val="28"/>
          <w:szCs w:val="28"/>
          <w:lang w:val="en-GB"/>
        </w:rPr>
        <w:t>administration</w:t>
      </w:r>
      <w:r w:rsidRPr="001A599E">
        <w:rPr>
          <w:rFonts w:ascii="Arial" w:eastAsia="方正仿宋_GBK" w:hAnsi="Arial" w:cs="Arial"/>
          <w:kern w:val="21"/>
          <w:sz w:val="28"/>
          <w:szCs w:val="28"/>
          <w:lang w:val="en-GB"/>
        </w:rPr>
        <w:t xml:space="preserve"> of </w:t>
      </w:r>
      <w:r w:rsidR="00BE00A7" w:rsidRPr="001A599E">
        <w:rPr>
          <w:rFonts w:ascii="Arial" w:eastAsia="方正仿宋_GBK" w:hAnsi="Arial" w:cs="Arial"/>
          <w:kern w:val="21"/>
          <w:sz w:val="28"/>
          <w:szCs w:val="28"/>
          <w:lang w:val="en-GB"/>
        </w:rPr>
        <w:t xml:space="preserve">one </w:t>
      </w:r>
      <w:r w:rsidRPr="001A599E">
        <w:rPr>
          <w:rFonts w:ascii="Arial" w:eastAsia="方正仿宋_GBK" w:hAnsi="Arial" w:cs="Arial"/>
          <w:kern w:val="21"/>
          <w:sz w:val="28"/>
          <w:szCs w:val="28"/>
          <w:lang w:val="en-GB"/>
        </w:rPr>
        <w:t xml:space="preserve">side </w:t>
      </w:r>
      <w:r w:rsidR="00117335" w:rsidRPr="001A599E">
        <w:rPr>
          <w:rFonts w:ascii="Arial" w:eastAsia="方正仿宋_GBK" w:hAnsi="Arial" w:cs="Arial"/>
          <w:kern w:val="21"/>
          <w:sz w:val="28"/>
          <w:szCs w:val="28"/>
          <w:lang w:val="en-GB"/>
        </w:rPr>
        <w:t xml:space="preserve">shall </w:t>
      </w:r>
      <w:r w:rsidR="00094FA4" w:rsidRPr="001A599E">
        <w:rPr>
          <w:rFonts w:ascii="Arial" w:eastAsia="方正仿宋_GBK" w:hAnsi="Arial" w:cs="Arial"/>
          <w:kern w:val="21"/>
          <w:sz w:val="28"/>
          <w:szCs w:val="28"/>
          <w:lang w:val="en-GB"/>
        </w:rPr>
        <w:t>adopt</w:t>
      </w:r>
      <w:r w:rsidRPr="001A599E">
        <w:rPr>
          <w:rFonts w:ascii="Arial" w:eastAsia="方正仿宋_GBK" w:hAnsi="Arial" w:cs="Arial"/>
          <w:kern w:val="21"/>
          <w:sz w:val="28"/>
          <w:szCs w:val="28"/>
          <w:lang w:val="en-GB"/>
        </w:rPr>
        <w:t xml:space="preserve"> </w:t>
      </w:r>
      <w:r w:rsidR="009B3D00" w:rsidRPr="001A599E">
        <w:rPr>
          <w:rFonts w:ascii="Arial" w:eastAsia="方正仿宋_GBK" w:hAnsi="Arial" w:cs="Arial"/>
          <w:kern w:val="21"/>
          <w:sz w:val="28"/>
          <w:szCs w:val="28"/>
          <w:lang w:val="en-GB"/>
        </w:rPr>
        <w:t xml:space="preserve">cost-effective and highly efficient </w:t>
      </w:r>
      <w:r w:rsidRPr="001A599E">
        <w:rPr>
          <w:rFonts w:ascii="Arial" w:eastAsia="方正仿宋_GBK" w:hAnsi="Arial" w:cs="Arial"/>
          <w:kern w:val="21"/>
          <w:sz w:val="28"/>
          <w:szCs w:val="28"/>
          <w:lang w:val="en-GB"/>
        </w:rPr>
        <w:t xml:space="preserve">information technology to support customs operations, </w:t>
      </w:r>
      <w:r w:rsidRPr="001A599E">
        <w:rPr>
          <w:rFonts w:ascii="Arial" w:eastAsia="細明體" w:hAnsi="Arial" w:cs="Arial"/>
          <w:sz w:val="28"/>
          <w:szCs w:val="28"/>
          <w:lang w:val="en-GB"/>
        </w:rPr>
        <w:t xml:space="preserve">attach importance to the development </w:t>
      </w:r>
      <w:r w:rsidR="00F9669C" w:rsidRPr="001A599E">
        <w:rPr>
          <w:rFonts w:ascii="Arial" w:eastAsia="細明體" w:hAnsi="Arial" w:cs="Arial"/>
          <w:sz w:val="28"/>
          <w:szCs w:val="28"/>
          <w:lang w:val="en-GB"/>
        </w:rPr>
        <w:t xml:space="preserve">in this area </w:t>
      </w:r>
      <w:r w:rsidR="00954579" w:rsidRPr="001A599E">
        <w:rPr>
          <w:rFonts w:ascii="Arial" w:eastAsia="細明體" w:hAnsi="Arial" w:cs="Arial"/>
          <w:sz w:val="28"/>
          <w:szCs w:val="28"/>
          <w:lang w:val="en-GB"/>
        </w:rPr>
        <w:t>under</w:t>
      </w:r>
      <w:r w:rsidRPr="001A599E">
        <w:rPr>
          <w:rFonts w:ascii="Arial" w:eastAsia="細明體" w:hAnsi="Arial" w:cs="Arial"/>
          <w:sz w:val="28"/>
          <w:szCs w:val="28"/>
          <w:lang w:val="en-GB"/>
        </w:rPr>
        <w:t xml:space="preserve"> the World Customs Organisation, explore the </w:t>
      </w:r>
      <w:r w:rsidR="00094FA4" w:rsidRPr="001A599E">
        <w:rPr>
          <w:rFonts w:ascii="Arial" w:eastAsia="細明體" w:hAnsi="Arial" w:cs="Arial"/>
          <w:sz w:val="28"/>
          <w:szCs w:val="28"/>
          <w:lang w:val="en-GB"/>
        </w:rPr>
        <w:t>use of</w:t>
      </w:r>
      <w:r w:rsidRPr="001A599E">
        <w:rPr>
          <w:rFonts w:ascii="Arial" w:eastAsia="細明體" w:hAnsi="Arial" w:cs="Arial"/>
          <w:sz w:val="28"/>
          <w:szCs w:val="28"/>
          <w:lang w:val="en-GB"/>
        </w:rPr>
        <w:t xml:space="preserve"> </w:t>
      </w:r>
      <w:r w:rsidR="001F3D9A" w:rsidRPr="001A599E">
        <w:rPr>
          <w:rFonts w:ascii="Arial" w:eastAsia="細明體" w:hAnsi="Arial" w:cs="Arial"/>
          <w:sz w:val="28"/>
          <w:szCs w:val="28"/>
          <w:lang w:val="en-GB"/>
        </w:rPr>
        <w:t>i</w:t>
      </w:r>
      <w:r w:rsidRPr="001A599E">
        <w:rPr>
          <w:rFonts w:ascii="Arial" w:eastAsia="細明體" w:hAnsi="Arial" w:cs="Arial"/>
          <w:sz w:val="28"/>
          <w:szCs w:val="28"/>
          <w:lang w:val="en-GB"/>
        </w:rPr>
        <w:t>nternet</w:t>
      </w:r>
      <w:r w:rsidR="00E202E5" w:rsidRPr="001A599E">
        <w:rPr>
          <w:rFonts w:ascii="Arial" w:eastAsia="細明體" w:hAnsi="Arial" w:cs="Arial"/>
          <w:sz w:val="28"/>
          <w:szCs w:val="28"/>
          <w:lang w:val="en-GB"/>
        </w:rPr>
        <w:t>, etc.</w:t>
      </w:r>
      <w:r w:rsidRPr="001A599E">
        <w:rPr>
          <w:rFonts w:ascii="Arial" w:eastAsia="細明體" w:hAnsi="Arial" w:cs="Arial"/>
          <w:sz w:val="28"/>
          <w:szCs w:val="28"/>
          <w:lang w:val="en-GB"/>
        </w:rPr>
        <w:t xml:space="preserve"> to facilitate customs clearance, and establish and promote </w:t>
      </w:r>
      <w:r w:rsidR="00954579" w:rsidRPr="001A599E">
        <w:rPr>
          <w:rFonts w:ascii="Arial" w:eastAsia="細明體" w:hAnsi="Arial" w:cs="Arial"/>
          <w:sz w:val="28"/>
          <w:szCs w:val="28"/>
          <w:lang w:val="en-GB"/>
        </w:rPr>
        <w:t>s</w:t>
      </w:r>
      <w:r w:rsidRPr="001A599E">
        <w:rPr>
          <w:rFonts w:ascii="Arial" w:eastAsia="細明體" w:hAnsi="Arial" w:cs="Arial"/>
          <w:sz w:val="28"/>
          <w:szCs w:val="28"/>
          <w:lang w:val="en-GB"/>
        </w:rPr>
        <w:t xml:space="preserve">ingle </w:t>
      </w:r>
      <w:r w:rsidR="00954579" w:rsidRPr="001A599E">
        <w:rPr>
          <w:rFonts w:ascii="Arial" w:eastAsia="細明體" w:hAnsi="Arial" w:cs="Arial"/>
          <w:sz w:val="28"/>
          <w:szCs w:val="28"/>
          <w:lang w:val="en-GB"/>
        </w:rPr>
        <w:t>w</w:t>
      </w:r>
      <w:r w:rsidRPr="001A599E">
        <w:rPr>
          <w:rFonts w:ascii="Arial" w:eastAsia="細明體" w:hAnsi="Arial" w:cs="Arial"/>
          <w:sz w:val="28"/>
          <w:szCs w:val="28"/>
          <w:lang w:val="en-GB"/>
        </w:rPr>
        <w:t>indow.</w:t>
      </w:r>
    </w:p>
    <w:p w:rsidR="00AE5E59" w:rsidRPr="001A599E" w:rsidRDefault="00AE5E59" w:rsidP="00AD5C42">
      <w:pPr>
        <w:widowControl/>
        <w:snapToGrid w:val="0"/>
        <w:spacing w:line="360" w:lineRule="auto"/>
        <w:ind w:firstLineChars="200" w:firstLine="561"/>
        <w:jc w:val="left"/>
        <w:rPr>
          <w:rFonts w:ascii="Arial" w:hAnsi="Arial" w:cs="Arial"/>
          <w:b/>
          <w:sz w:val="28"/>
          <w:szCs w:val="28"/>
          <w:lang w:val="en-GB"/>
        </w:rPr>
      </w:pPr>
    </w:p>
    <w:p w:rsidR="00AE5E59" w:rsidRPr="001A599E" w:rsidRDefault="00AE5E59" w:rsidP="0039658B">
      <w:pPr>
        <w:keepNext/>
        <w:widowControl/>
        <w:tabs>
          <w:tab w:val="left" w:pos="720"/>
        </w:tabs>
        <w:adjustRightInd w:val="0"/>
        <w:snapToGrid w:val="0"/>
        <w:spacing w:line="360" w:lineRule="auto"/>
        <w:jc w:val="center"/>
        <w:rPr>
          <w:rFonts w:ascii="Arial" w:eastAsia="細明體" w:hAnsi="Arial" w:cs="Arial"/>
          <w:b/>
          <w:i/>
          <w:sz w:val="28"/>
          <w:szCs w:val="28"/>
          <w:lang w:val="en-GB"/>
        </w:rPr>
      </w:pPr>
      <w:r w:rsidRPr="001A599E">
        <w:rPr>
          <w:rFonts w:ascii="Arial" w:eastAsia="細明體" w:hAnsi="Arial" w:cs="Arial"/>
          <w:b/>
          <w:i/>
          <w:sz w:val="28"/>
          <w:szCs w:val="28"/>
          <w:lang w:val="en-GB" w:eastAsia="zh-TW"/>
        </w:rPr>
        <w:t>A</w:t>
      </w:r>
      <w:r w:rsidRPr="001A599E">
        <w:rPr>
          <w:rFonts w:ascii="Arial" w:eastAsia="細明體" w:hAnsi="Arial" w:cs="Arial"/>
          <w:b/>
          <w:i/>
          <w:sz w:val="28"/>
          <w:szCs w:val="28"/>
          <w:lang w:val="en-GB" w:eastAsia="zh-HK"/>
        </w:rPr>
        <w:t xml:space="preserve">rticle </w:t>
      </w:r>
      <w:r w:rsidRPr="001A599E">
        <w:rPr>
          <w:rFonts w:ascii="Arial" w:eastAsia="細明體" w:hAnsi="Arial" w:cs="Arial"/>
          <w:b/>
          <w:i/>
          <w:sz w:val="28"/>
          <w:szCs w:val="28"/>
          <w:lang w:val="en-GB" w:eastAsia="zh-TW"/>
        </w:rPr>
        <w:t>36</w:t>
      </w:r>
    </w:p>
    <w:p w:rsidR="00AE5E59" w:rsidRPr="001A599E" w:rsidRDefault="00AE5E59" w:rsidP="0039658B">
      <w:pPr>
        <w:keepNext/>
        <w:adjustRightInd w:val="0"/>
        <w:snapToGrid w:val="0"/>
        <w:spacing w:line="360" w:lineRule="auto"/>
        <w:jc w:val="center"/>
        <w:rPr>
          <w:rFonts w:ascii="Arial" w:hAnsi="Arial" w:cs="Arial"/>
          <w:i/>
          <w:kern w:val="21"/>
          <w:sz w:val="28"/>
          <w:szCs w:val="28"/>
          <w:lang w:val="en-GB" w:eastAsia="zh-TW"/>
        </w:rPr>
      </w:pPr>
      <w:r w:rsidRPr="001A599E">
        <w:rPr>
          <w:rFonts w:ascii="Arial" w:eastAsia="方正仿宋_GBK" w:hAnsi="Arial" w:cs="Arial"/>
          <w:i/>
          <w:kern w:val="21"/>
          <w:sz w:val="28"/>
          <w:szCs w:val="28"/>
          <w:lang w:val="en-GB"/>
        </w:rPr>
        <w:t>Risk Management</w:t>
      </w:r>
    </w:p>
    <w:p w:rsidR="0039658B" w:rsidRPr="001A599E" w:rsidRDefault="0039658B" w:rsidP="0039658B">
      <w:pPr>
        <w:keepNext/>
        <w:adjustRightInd w:val="0"/>
        <w:snapToGrid w:val="0"/>
        <w:spacing w:line="360" w:lineRule="auto"/>
        <w:jc w:val="center"/>
        <w:rPr>
          <w:rFonts w:ascii="Arial" w:hAnsi="Arial" w:cs="Arial"/>
          <w:i/>
          <w:kern w:val="21"/>
          <w:sz w:val="28"/>
          <w:szCs w:val="28"/>
          <w:lang w:val="en-GB" w:eastAsia="zh-TW"/>
        </w:rPr>
      </w:pPr>
    </w:p>
    <w:p w:rsidR="00AE5E59" w:rsidRPr="001A599E" w:rsidRDefault="00AE5E59" w:rsidP="00B63EC4">
      <w:pPr>
        <w:widowControl/>
        <w:tabs>
          <w:tab w:val="left" w:pos="851"/>
        </w:tabs>
        <w:snapToGrid w:val="0"/>
        <w:spacing w:line="360" w:lineRule="auto"/>
        <w:rPr>
          <w:rFonts w:ascii="Arial" w:hAnsi="Arial" w:cs="Arial"/>
          <w:sz w:val="28"/>
          <w:szCs w:val="28"/>
          <w:lang w:val="en-GB"/>
        </w:rPr>
      </w:pPr>
      <w:r w:rsidRPr="001A599E">
        <w:rPr>
          <w:rFonts w:ascii="Arial" w:eastAsia="方正仿宋_GBK" w:hAnsi="Arial" w:cs="Arial"/>
          <w:kern w:val="21"/>
          <w:sz w:val="28"/>
          <w:szCs w:val="28"/>
          <w:lang w:val="en-GB"/>
        </w:rPr>
        <w:t>1.</w:t>
      </w:r>
      <w:r w:rsidR="00D0095E">
        <w:rPr>
          <w:rFonts w:ascii="Arial" w:hAnsi="Arial" w:cs="Arial"/>
          <w:kern w:val="21"/>
          <w:sz w:val="28"/>
          <w:szCs w:val="28"/>
          <w:lang w:val="en-GB" w:eastAsia="zh-TW"/>
        </w:rPr>
        <w:tab/>
      </w:r>
      <w:r w:rsidR="00852721" w:rsidRPr="001A599E">
        <w:rPr>
          <w:rFonts w:ascii="Arial" w:eastAsia="方正仿宋_GBK" w:hAnsi="Arial" w:cs="Arial"/>
          <w:kern w:val="21"/>
          <w:sz w:val="28"/>
          <w:szCs w:val="28"/>
          <w:lang w:val="en-GB" w:eastAsia="en-GB"/>
        </w:rPr>
        <w:t xml:space="preserve">One </w:t>
      </w:r>
      <w:r w:rsidRPr="001A599E">
        <w:rPr>
          <w:rFonts w:ascii="Arial" w:eastAsia="方正仿宋_GBK" w:hAnsi="Arial" w:cs="Arial"/>
          <w:kern w:val="21"/>
          <w:sz w:val="28"/>
          <w:szCs w:val="28"/>
          <w:lang w:val="en-GB"/>
        </w:rPr>
        <w:t>side</w:t>
      </w:r>
      <w:r w:rsidRPr="001A599E">
        <w:rPr>
          <w:rFonts w:ascii="Arial" w:eastAsia="方正仿宋_GBK" w:hAnsi="Arial" w:cs="Arial"/>
          <w:kern w:val="21"/>
          <w:sz w:val="28"/>
          <w:szCs w:val="28"/>
          <w:lang w:val="en-GB" w:eastAsia="en-GB"/>
        </w:rPr>
        <w:t xml:space="preserve"> </w:t>
      </w:r>
      <w:r w:rsidR="00117335" w:rsidRPr="001A599E">
        <w:rPr>
          <w:rFonts w:ascii="Arial" w:hAnsi="Arial" w:cs="Arial"/>
          <w:kern w:val="21"/>
          <w:sz w:val="28"/>
          <w:szCs w:val="28"/>
          <w:lang w:val="en-GB" w:eastAsia="zh-TW"/>
        </w:rPr>
        <w:t xml:space="preserve">shall </w:t>
      </w:r>
      <w:r w:rsidR="00365B62" w:rsidRPr="001A599E">
        <w:rPr>
          <w:rFonts w:ascii="Arial" w:eastAsia="方正仿宋_GBK" w:hAnsi="Arial" w:cs="Arial"/>
          <w:kern w:val="21"/>
          <w:sz w:val="28"/>
          <w:szCs w:val="28"/>
          <w:lang w:val="en-GB" w:eastAsia="en-GB"/>
        </w:rPr>
        <w:t>establish</w:t>
      </w:r>
      <w:r w:rsidRPr="001A599E">
        <w:rPr>
          <w:rFonts w:ascii="Arial" w:eastAsia="方正仿宋_GBK" w:hAnsi="Arial" w:cs="Arial"/>
          <w:kern w:val="21"/>
          <w:sz w:val="28"/>
          <w:szCs w:val="28"/>
          <w:lang w:val="en-GB" w:eastAsia="en-GB"/>
        </w:rPr>
        <w:t xml:space="preserve"> and maintain a risk management system to implement customs </w:t>
      </w:r>
      <w:r w:rsidR="00852721" w:rsidRPr="001A599E">
        <w:rPr>
          <w:rFonts w:ascii="Arial" w:eastAsia="方正仿宋_GBK" w:hAnsi="Arial" w:cs="Arial"/>
          <w:kern w:val="21"/>
          <w:sz w:val="28"/>
          <w:szCs w:val="28"/>
          <w:lang w:val="en-GB" w:eastAsia="en-GB"/>
        </w:rPr>
        <w:t>control</w:t>
      </w:r>
      <w:r w:rsidRPr="001A599E">
        <w:rPr>
          <w:rFonts w:ascii="Arial" w:eastAsia="方正仿宋_GBK" w:hAnsi="Arial" w:cs="Arial"/>
          <w:kern w:val="21"/>
          <w:sz w:val="28"/>
          <w:szCs w:val="28"/>
          <w:lang w:val="en-GB" w:eastAsia="en-GB"/>
        </w:rPr>
        <w:t xml:space="preserve"> and </w:t>
      </w:r>
      <w:r w:rsidR="00F54C8D" w:rsidRPr="001A599E">
        <w:rPr>
          <w:rFonts w:ascii="Arial" w:eastAsia="方正仿宋_GBK" w:hAnsi="Arial" w:cs="Arial"/>
          <w:kern w:val="21"/>
          <w:sz w:val="28"/>
          <w:szCs w:val="28"/>
          <w:lang w:val="en-GB" w:eastAsia="en-GB"/>
        </w:rPr>
        <w:t>use</w:t>
      </w:r>
      <w:r w:rsidRPr="001A599E">
        <w:rPr>
          <w:rFonts w:ascii="Arial" w:eastAsia="方正仿宋_GBK" w:hAnsi="Arial" w:cs="Arial"/>
          <w:kern w:val="21"/>
          <w:sz w:val="28"/>
          <w:szCs w:val="28"/>
          <w:lang w:val="en-GB" w:eastAsia="en-GB"/>
        </w:rPr>
        <w:t xml:space="preserve"> risk </w:t>
      </w:r>
      <w:r w:rsidR="00094FA4" w:rsidRPr="001A599E">
        <w:rPr>
          <w:rFonts w:ascii="Arial" w:eastAsia="方正仿宋_GBK" w:hAnsi="Arial" w:cs="Arial"/>
          <w:kern w:val="21"/>
          <w:sz w:val="28"/>
          <w:szCs w:val="28"/>
          <w:lang w:val="en-GB" w:eastAsia="en-GB"/>
        </w:rPr>
        <w:t>profiling</w:t>
      </w:r>
      <w:r w:rsidRPr="001A599E">
        <w:rPr>
          <w:rFonts w:ascii="Arial" w:eastAsia="方正仿宋_GBK" w:hAnsi="Arial" w:cs="Arial"/>
          <w:kern w:val="21"/>
          <w:sz w:val="28"/>
          <w:szCs w:val="28"/>
          <w:lang w:val="en-GB" w:eastAsia="en-GB"/>
        </w:rPr>
        <w:t xml:space="preserve"> to determine which persons, goods </w:t>
      </w:r>
      <w:r w:rsidR="00F54C8D" w:rsidRPr="001A599E">
        <w:rPr>
          <w:rFonts w:ascii="Arial" w:eastAsia="方正仿宋_GBK" w:hAnsi="Arial" w:cs="Arial"/>
          <w:kern w:val="21"/>
          <w:sz w:val="28"/>
          <w:szCs w:val="28"/>
          <w:lang w:val="en-GB" w:eastAsia="en-GB"/>
        </w:rPr>
        <w:t>and</w:t>
      </w:r>
      <w:r w:rsidRPr="001A599E">
        <w:rPr>
          <w:rFonts w:ascii="Arial" w:eastAsia="方正仿宋_GBK" w:hAnsi="Arial" w:cs="Arial"/>
          <w:kern w:val="21"/>
          <w:sz w:val="28"/>
          <w:szCs w:val="28"/>
          <w:lang w:val="en-GB" w:eastAsia="en-GB"/>
        </w:rPr>
        <w:t xml:space="preserve"> means of transport are to be examined</w:t>
      </w:r>
      <w:r w:rsidR="00F54C8D" w:rsidRPr="001A599E">
        <w:rPr>
          <w:rFonts w:ascii="Arial" w:eastAsia="方正仿宋_GBK" w:hAnsi="Arial" w:cs="Arial"/>
          <w:kern w:val="21"/>
          <w:sz w:val="28"/>
          <w:szCs w:val="28"/>
          <w:lang w:val="en-GB" w:eastAsia="en-GB"/>
        </w:rPr>
        <w:t>,</w:t>
      </w:r>
      <w:r w:rsidRPr="001A599E">
        <w:rPr>
          <w:rFonts w:ascii="Arial" w:eastAsia="方正仿宋_GBK" w:hAnsi="Arial" w:cs="Arial"/>
          <w:kern w:val="21"/>
          <w:sz w:val="28"/>
          <w:szCs w:val="28"/>
          <w:lang w:val="en-GB" w:eastAsia="en-GB"/>
        </w:rPr>
        <w:t xml:space="preserve"> and the extent and methods of the examination.</w:t>
      </w:r>
    </w:p>
    <w:p w:rsidR="00AE5E59" w:rsidRPr="001A599E" w:rsidRDefault="00AE5E59" w:rsidP="00AD5C42">
      <w:pPr>
        <w:widowControl/>
        <w:snapToGrid w:val="0"/>
        <w:spacing w:line="360" w:lineRule="auto"/>
        <w:rPr>
          <w:rFonts w:ascii="Arial" w:eastAsia="新細明體" w:hAnsi="Arial" w:cs="Arial"/>
          <w:sz w:val="28"/>
          <w:szCs w:val="28"/>
          <w:lang w:val="en-GB" w:eastAsia="zh-TW"/>
        </w:rPr>
      </w:pPr>
    </w:p>
    <w:p w:rsidR="00AE5E59" w:rsidRPr="001A599E" w:rsidRDefault="00AE5E59" w:rsidP="00B63EC4">
      <w:pPr>
        <w:widowControl/>
        <w:tabs>
          <w:tab w:val="left" w:pos="851"/>
        </w:tabs>
        <w:snapToGrid w:val="0"/>
        <w:spacing w:line="360" w:lineRule="auto"/>
        <w:rPr>
          <w:rFonts w:ascii="Arial" w:eastAsia="新細明體" w:hAnsi="Arial" w:cs="Arial"/>
          <w:sz w:val="28"/>
          <w:szCs w:val="28"/>
          <w:lang w:val="en-GB" w:eastAsia="zh-TW"/>
        </w:rPr>
      </w:pPr>
      <w:r w:rsidRPr="001A599E">
        <w:rPr>
          <w:rFonts w:ascii="Arial" w:eastAsia="方正仿宋_GBK" w:hAnsi="Arial" w:cs="Arial"/>
          <w:kern w:val="21"/>
          <w:sz w:val="28"/>
          <w:szCs w:val="28"/>
          <w:lang w:val="en-GB"/>
        </w:rPr>
        <w:t>2.</w:t>
      </w:r>
      <w:r w:rsidR="00D0095E">
        <w:rPr>
          <w:rFonts w:ascii="Arial" w:hAnsi="Arial" w:cs="Arial"/>
          <w:kern w:val="21"/>
          <w:sz w:val="28"/>
          <w:szCs w:val="28"/>
          <w:lang w:val="en-GB" w:eastAsia="zh-TW"/>
        </w:rPr>
        <w:tab/>
      </w:r>
      <w:r w:rsidR="00365B62" w:rsidRPr="001A599E">
        <w:rPr>
          <w:rFonts w:ascii="Arial" w:eastAsia="方正仿宋_GBK" w:hAnsi="Arial" w:cs="Arial"/>
          <w:kern w:val="21"/>
          <w:sz w:val="28"/>
          <w:szCs w:val="28"/>
          <w:lang w:val="en-GB" w:eastAsia="en-GB"/>
        </w:rPr>
        <w:t>One</w:t>
      </w:r>
      <w:r w:rsidRPr="001A599E">
        <w:rPr>
          <w:rFonts w:ascii="Arial" w:eastAsia="方正仿宋_GBK" w:hAnsi="Arial" w:cs="Arial"/>
          <w:kern w:val="21"/>
          <w:sz w:val="28"/>
          <w:szCs w:val="28"/>
          <w:lang w:val="en-GB" w:eastAsia="en-GB"/>
        </w:rPr>
        <w:t xml:space="preserve"> </w:t>
      </w:r>
      <w:r w:rsidRPr="001A599E">
        <w:rPr>
          <w:rFonts w:ascii="Arial" w:eastAsia="方正仿宋_GBK" w:hAnsi="Arial" w:cs="Arial"/>
          <w:kern w:val="21"/>
          <w:sz w:val="28"/>
          <w:szCs w:val="28"/>
          <w:lang w:val="en-GB"/>
        </w:rPr>
        <w:t>side</w:t>
      </w:r>
      <w:r w:rsidRPr="001A599E">
        <w:rPr>
          <w:rFonts w:ascii="Arial" w:eastAsia="方正仿宋_GBK" w:hAnsi="Arial" w:cs="Arial"/>
          <w:kern w:val="21"/>
          <w:sz w:val="28"/>
          <w:szCs w:val="28"/>
          <w:lang w:val="en-GB" w:eastAsia="en-GB"/>
        </w:rPr>
        <w:t xml:space="preserve"> </w:t>
      </w:r>
      <w:r w:rsidR="00117335" w:rsidRPr="001A599E">
        <w:rPr>
          <w:rFonts w:ascii="Arial" w:eastAsia="方正仿宋_GBK" w:hAnsi="Arial" w:cs="Arial"/>
          <w:kern w:val="21"/>
          <w:sz w:val="28"/>
          <w:szCs w:val="28"/>
          <w:lang w:val="en-GB"/>
        </w:rPr>
        <w:t xml:space="preserve">shall </w:t>
      </w:r>
      <w:r w:rsidRPr="001A599E">
        <w:rPr>
          <w:rFonts w:ascii="Arial" w:eastAsia="方正仿宋_GBK" w:hAnsi="Arial" w:cs="Arial"/>
          <w:kern w:val="21"/>
          <w:sz w:val="28"/>
          <w:szCs w:val="28"/>
          <w:lang w:val="en-GB"/>
        </w:rPr>
        <w:t xml:space="preserve">further </w:t>
      </w:r>
      <w:r w:rsidR="00FC7AAC" w:rsidRPr="001A599E">
        <w:rPr>
          <w:rFonts w:ascii="Arial" w:eastAsia="方正仿宋_GBK" w:hAnsi="Arial" w:cs="Arial"/>
          <w:kern w:val="21"/>
          <w:sz w:val="28"/>
          <w:szCs w:val="28"/>
          <w:lang w:val="en-GB"/>
        </w:rPr>
        <w:t>strengthen</w:t>
      </w:r>
      <w:r w:rsidRPr="001A599E">
        <w:rPr>
          <w:rFonts w:ascii="Arial" w:eastAsia="方正仿宋_GBK" w:hAnsi="Arial" w:cs="Arial"/>
          <w:kern w:val="21"/>
          <w:sz w:val="28"/>
          <w:szCs w:val="28"/>
          <w:lang w:val="en-GB"/>
        </w:rPr>
        <w:t xml:space="preserve"> the use of risk management techniques in the administration of its customs procedures so as to facilitate the clearance of low-risk goods and allow resources to </w:t>
      </w:r>
      <w:r w:rsidRPr="001A599E">
        <w:rPr>
          <w:rFonts w:ascii="Arial" w:hAnsi="Arial" w:cs="Arial"/>
          <w:kern w:val="21"/>
          <w:sz w:val="28"/>
          <w:szCs w:val="28"/>
          <w:lang w:val="en-GB" w:eastAsia="zh-HK"/>
        </w:rPr>
        <w:t xml:space="preserve">be </w:t>
      </w:r>
      <w:r w:rsidRPr="001A599E">
        <w:rPr>
          <w:rFonts w:ascii="Arial" w:eastAsia="方正仿宋_GBK" w:hAnsi="Arial" w:cs="Arial"/>
          <w:kern w:val="21"/>
          <w:sz w:val="28"/>
          <w:szCs w:val="28"/>
          <w:lang w:val="en-GB"/>
        </w:rPr>
        <w:t>focus</w:t>
      </w:r>
      <w:r w:rsidRPr="001A599E">
        <w:rPr>
          <w:rFonts w:ascii="Arial" w:hAnsi="Arial" w:cs="Arial"/>
          <w:kern w:val="21"/>
          <w:sz w:val="28"/>
          <w:szCs w:val="28"/>
          <w:lang w:val="en-GB" w:eastAsia="zh-HK"/>
        </w:rPr>
        <w:t>ed</w:t>
      </w:r>
      <w:r w:rsidRPr="001A599E">
        <w:rPr>
          <w:rFonts w:ascii="Arial" w:eastAsia="方正仿宋_GBK" w:hAnsi="Arial" w:cs="Arial"/>
          <w:kern w:val="21"/>
          <w:sz w:val="28"/>
          <w:szCs w:val="28"/>
          <w:lang w:val="en-GB"/>
        </w:rPr>
        <w:t xml:space="preserve"> on high-risk goods.</w:t>
      </w:r>
    </w:p>
    <w:p w:rsidR="001A599E" w:rsidRDefault="001A599E" w:rsidP="00AD5C42">
      <w:pPr>
        <w:widowControl/>
        <w:snapToGrid w:val="0"/>
        <w:spacing w:line="360" w:lineRule="auto"/>
        <w:ind w:firstLineChars="250" w:firstLine="700"/>
        <w:rPr>
          <w:rFonts w:ascii="Arial" w:eastAsia="細明體" w:hAnsi="Arial" w:cs="Arial"/>
          <w:sz w:val="28"/>
          <w:szCs w:val="28"/>
          <w:lang w:val="en-GB" w:eastAsia="zh-TW"/>
        </w:rPr>
      </w:pPr>
    </w:p>
    <w:p w:rsidR="00AE5E59" w:rsidRPr="001A599E" w:rsidRDefault="00AE5E59" w:rsidP="00B63EC4">
      <w:pPr>
        <w:widowControl/>
        <w:tabs>
          <w:tab w:val="left" w:pos="851"/>
        </w:tabs>
        <w:snapToGrid w:val="0"/>
        <w:spacing w:line="360" w:lineRule="auto"/>
        <w:rPr>
          <w:rFonts w:ascii="Arial" w:eastAsia="細明體" w:hAnsi="Arial" w:cs="Arial"/>
          <w:sz w:val="28"/>
          <w:szCs w:val="28"/>
          <w:lang w:val="en-GB" w:eastAsia="zh-TW"/>
        </w:rPr>
      </w:pPr>
      <w:r w:rsidRPr="001A599E">
        <w:rPr>
          <w:rFonts w:ascii="Arial" w:eastAsia="方正仿宋_GBK" w:hAnsi="Arial" w:cs="Arial"/>
          <w:kern w:val="21"/>
          <w:sz w:val="28"/>
          <w:szCs w:val="28"/>
          <w:lang w:val="en-GB"/>
        </w:rPr>
        <w:t>3.</w:t>
      </w:r>
      <w:r w:rsidR="00D0095E">
        <w:rPr>
          <w:rFonts w:ascii="Arial" w:hAnsi="Arial" w:cs="Arial"/>
          <w:kern w:val="21"/>
          <w:sz w:val="28"/>
          <w:szCs w:val="28"/>
          <w:lang w:val="en-GB" w:eastAsia="zh-TW"/>
        </w:rPr>
        <w:tab/>
      </w:r>
      <w:r w:rsidR="00FC7AAC" w:rsidRPr="001A599E">
        <w:rPr>
          <w:rFonts w:ascii="Arial" w:hAnsi="Arial" w:cs="Arial"/>
          <w:kern w:val="21"/>
          <w:sz w:val="28"/>
          <w:szCs w:val="28"/>
          <w:lang w:val="en-GB" w:eastAsia="zh-TW"/>
        </w:rPr>
        <w:t>T</w:t>
      </w:r>
      <w:r w:rsidRPr="001A599E">
        <w:rPr>
          <w:rFonts w:ascii="Arial" w:hAnsi="Arial" w:cs="Arial"/>
          <w:kern w:val="21"/>
          <w:sz w:val="28"/>
          <w:szCs w:val="28"/>
          <w:lang w:val="en-GB" w:eastAsia="zh-TW"/>
        </w:rPr>
        <w:t xml:space="preserve">he two sides </w:t>
      </w:r>
      <w:r w:rsidR="00117335" w:rsidRPr="001A599E">
        <w:rPr>
          <w:rFonts w:ascii="Arial" w:eastAsia="方正仿宋_GBK" w:hAnsi="Arial" w:cs="Arial"/>
          <w:kern w:val="21"/>
          <w:sz w:val="28"/>
          <w:szCs w:val="28"/>
          <w:lang w:val="en-GB"/>
        </w:rPr>
        <w:t xml:space="preserve">shall </w:t>
      </w:r>
      <w:r w:rsidR="00FC7AAC" w:rsidRPr="001A599E">
        <w:rPr>
          <w:rFonts w:ascii="Arial" w:hAnsi="Arial" w:cs="Arial"/>
          <w:kern w:val="21"/>
          <w:sz w:val="28"/>
          <w:szCs w:val="28"/>
          <w:lang w:val="en-GB" w:eastAsia="zh-TW"/>
        </w:rPr>
        <w:t xml:space="preserve">conduct consultations on an equal basis to </w:t>
      </w:r>
      <w:r w:rsidRPr="001A599E">
        <w:rPr>
          <w:rFonts w:ascii="Arial" w:hAnsi="Arial" w:cs="Arial"/>
          <w:kern w:val="21"/>
          <w:sz w:val="28"/>
          <w:szCs w:val="28"/>
          <w:lang w:val="en-GB" w:eastAsia="zh-TW"/>
        </w:rPr>
        <w:t xml:space="preserve">explore ways to strengthen the existing liaison mechanisms between </w:t>
      </w:r>
      <w:r w:rsidRPr="001A599E">
        <w:rPr>
          <w:rFonts w:ascii="Arial" w:hAnsi="Arial" w:cs="Arial"/>
          <w:kern w:val="21"/>
          <w:sz w:val="28"/>
          <w:szCs w:val="28"/>
          <w:lang w:val="en-GB" w:eastAsia="zh-TW"/>
        </w:rPr>
        <w:lastRenderedPageBreak/>
        <w:t xml:space="preserve">their customs </w:t>
      </w:r>
      <w:r w:rsidR="00CE70EC" w:rsidRPr="001A599E">
        <w:rPr>
          <w:rFonts w:ascii="Arial" w:hAnsi="Arial" w:cs="Arial"/>
          <w:kern w:val="21"/>
          <w:sz w:val="28"/>
          <w:szCs w:val="28"/>
          <w:lang w:val="en-GB" w:eastAsia="zh-TW"/>
        </w:rPr>
        <w:t>administrations</w:t>
      </w:r>
      <w:r w:rsidRPr="001A599E">
        <w:rPr>
          <w:rFonts w:ascii="Arial" w:hAnsi="Arial" w:cs="Arial"/>
          <w:kern w:val="21"/>
          <w:sz w:val="28"/>
          <w:szCs w:val="28"/>
          <w:lang w:val="en-GB" w:eastAsia="zh-TW"/>
        </w:rPr>
        <w:t xml:space="preserve"> </w:t>
      </w:r>
      <w:r w:rsidR="00FC7AAC" w:rsidRPr="001A599E">
        <w:rPr>
          <w:rFonts w:ascii="Arial" w:hAnsi="Arial" w:cs="Arial"/>
          <w:kern w:val="21"/>
          <w:sz w:val="28"/>
          <w:szCs w:val="28"/>
          <w:lang w:val="en-GB" w:eastAsia="zh-TW"/>
        </w:rPr>
        <w:t xml:space="preserve">with a view </w:t>
      </w:r>
      <w:r w:rsidRPr="001A599E">
        <w:rPr>
          <w:rFonts w:ascii="Arial" w:hAnsi="Arial" w:cs="Arial"/>
          <w:kern w:val="21"/>
          <w:sz w:val="28"/>
          <w:szCs w:val="28"/>
          <w:lang w:val="en-GB" w:eastAsia="zh-TW"/>
        </w:rPr>
        <w:t>to enhanc</w:t>
      </w:r>
      <w:r w:rsidR="00FC7AAC" w:rsidRPr="001A599E">
        <w:rPr>
          <w:rFonts w:ascii="Arial" w:hAnsi="Arial" w:cs="Arial"/>
          <w:kern w:val="21"/>
          <w:sz w:val="28"/>
          <w:szCs w:val="28"/>
          <w:lang w:val="en-GB" w:eastAsia="zh-TW"/>
        </w:rPr>
        <w:t>ing</w:t>
      </w:r>
      <w:r w:rsidRPr="001A599E">
        <w:rPr>
          <w:rFonts w:ascii="Arial" w:hAnsi="Arial" w:cs="Arial"/>
          <w:kern w:val="21"/>
          <w:sz w:val="28"/>
          <w:szCs w:val="28"/>
          <w:lang w:val="en-GB" w:eastAsia="zh-TW"/>
        </w:rPr>
        <w:t xml:space="preserve"> </w:t>
      </w:r>
      <w:r w:rsidRPr="001A599E">
        <w:rPr>
          <w:rFonts w:ascii="Arial" w:eastAsia="新細明體" w:hAnsi="Arial" w:cs="Arial"/>
          <w:kern w:val="21"/>
          <w:sz w:val="28"/>
          <w:szCs w:val="28"/>
          <w:lang w:val="en-GB" w:eastAsia="zh-TW"/>
        </w:rPr>
        <w:t xml:space="preserve">the </w:t>
      </w:r>
      <w:r w:rsidR="00F01579" w:rsidRPr="001A599E">
        <w:rPr>
          <w:rFonts w:ascii="Arial" w:eastAsia="新細明體" w:hAnsi="Arial" w:cs="Arial"/>
          <w:kern w:val="21"/>
          <w:sz w:val="28"/>
          <w:szCs w:val="28"/>
          <w:lang w:val="en-GB" w:eastAsia="zh-TW"/>
        </w:rPr>
        <w:t xml:space="preserve">level </w:t>
      </w:r>
      <w:r w:rsidRPr="001A599E">
        <w:rPr>
          <w:rFonts w:ascii="Arial" w:eastAsia="新細明體" w:hAnsi="Arial" w:cs="Arial"/>
          <w:kern w:val="21"/>
          <w:sz w:val="28"/>
          <w:szCs w:val="28"/>
          <w:lang w:val="en-GB" w:eastAsia="zh-TW"/>
        </w:rPr>
        <w:t xml:space="preserve">of </w:t>
      </w:r>
      <w:r w:rsidRPr="001A599E">
        <w:rPr>
          <w:rFonts w:ascii="Arial" w:hAnsi="Arial" w:cs="Arial"/>
          <w:kern w:val="21"/>
          <w:sz w:val="28"/>
          <w:szCs w:val="28"/>
          <w:lang w:val="en-GB" w:eastAsia="zh-TW"/>
        </w:rPr>
        <w:t xml:space="preserve">risk management and </w:t>
      </w:r>
      <w:r w:rsidR="00FC7AAC" w:rsidRPr="001A599E">
        <w:rPr>
          <w:rFonts w:ascii="Arial" w:hAnsi="Arial" w:cs="Arial"/>
          <w:kern w:val="21"/>
          <w:sz w:val="28"/>
          <w:szCs w:val="28"/>
          <w:lang w:val="en-GB" w:eastAsia="zh-TW"/>
        </w:rPr>
        <w:t xml:space="preserve">trade </w:t>
      </w:r>
      <w:r w:rsidR="00F01579" w:rsidRPr="001A599E">
        <w:rPr>
          <w:rFonts w:ascii="Arial" w:hAnsi="Arial" w:cs="Arial"/>
          <w:kern w:val="21"/>
          <w:sz w:val="28"/>
          <w:szCs w:val="28"/>
          <w:lang w:val="en-GB" w:eastAsia="zh-TW"/>
        </w:rPr>
        <w:t>efficiency</w:t>
      </w:r>
      <w:r w:rsidRPr="001A599E">
        <w:rPr>
          <w:rFonts w:ascii="Arial" w:hAnsi="Arial" w:cs="Arial"/>
          <w:kern w:val="21"/>
          <w:sz w:val="28"/>
          <w:szCs w:val="28"/>
          <w:lang w:val="en-GB" w:eastAsia="zh-TW"/>
        </w:rPr>
        <w:t>.</w:t>
      </w:r>
    </w:p>
    <w:p w:rsidR="00AE5E59" w:rsidRPr="001A599E" w:rsidRDefault="00AE5E59" w:rsidP="00AD5C42">
      <w:pPr>
        <w:widowControl/>
        <w:snapToGrid w:val="0"/>
        <w:spacing w:line="360" w:lineRule="auto"/>
        <w:ind w:firstLineChars="200" w:firstLine="560"/>
        <w:rPr>
          <w:rFonts w:ascii="Arial" w:hAnsi="Arial" w:cs="Arial"/>
          <w:sz w:val="28"/>
          <w:szCs w:val="28"/>
          <w:lang w:val="en-GB"/>
        </w:rPr>
      </w:pPr>
    </w:p>
    <w:p w:rsidR="00AE5E59" w:rsidRPr="001A599E" w:rsidRDefault="00AE5E59" w:rsidP="005935B8">
      <w:pPr>
        <w:keepNext/>
        <w:widowControl/>
        <w:tabs>
          <w:tab w:val="left" w:pos="720"/>
        </w:tabs>
        <w:adjustRightInd w:val="0"/>
        <w:snapToGrid w:val="0"/>
        <w:spacing w:line="360" w:lineRule="auto"/>
        <w:jc w:val="center"/>
        <w:rPr>
          <w:rFonts w:ascii="Arial" w:eastAsia="細明體" w:hAnsi="Arial" w:cs="Arial"/>
          <w:b/>
          <w:i/>
          <w:sz w:val="28"/>
          <w:szCs w:val="28"/>
          <w:lang w:val="en-GB"/>
        </w:rPr>
      </w:pPr>
      <w:r w:rsidRPr="001A599E">
        <w:rPr>
          <w:rFonts w:ascii="Arial" w:eastAsia="細明體" w:hAnsi="Arial" w:cs="Arial"/>
          <w:b/>
          <w:i/>
          <w:sz w:val="28"/>
          <w:szCs w:val="28"/>
          <w:lang w:val="en-GB" w:eastAsia="zh-TW"/>
        </w:rPr>
        <w:t>A</w:t>
      </w:r>
      <w:r w:rsidRPr="001A599E">
        <w:rPr>
          <w:rFonts w:ascii="Arial" w:eastAsia="細明體" w:hAnsi="Arial" w:cs="Arial"/>
          <w:b/>
          <w:i/>
          <w:sz w:val="28"/>
          <w:szCs w:val="28"/>
          <w:lang w:val="en-GB" w:eastAsia="zh-HK"/>
        </w:rPr>
        <w:t xml:space="preserve">rticle </w:t>
      </w:r>
      <w:r w:rsidRPr="001A599E">
        <w:rPr>
          <w:rFonts w:ascii="Arial" w:eastAsia="細明體" w:hAnsi="Arial" w:cs="Arial"/>
          <w:b/>
          <w:i/>
          <w:sz w:val="28"/>
          <w:szCs w:val="28"/>
          <w:lang w:val="en-GB" w:eastAsia="zh-TW"/>
        </w:rPr>
        <w:t>37</w:t>
      </w:r>
    </w:p>
    <w:p w:rsidR="00AE5E59" w:rsidRPr="001A599E" w:rsidRDefault="00AE5E59" w:rsidP="005935B8">
      <w:pPr>
        <w:keepNext/>
        <w:autoSpaceDE w:val="0"/>
        <w:autoSpaceDN w:val="0"/>
        <w:adjustRightInd w:val="0"/>
        <w:snapToGrid w:val="0"/>
        <w:spacing w:line="360" w:lineRule="auto"/>
        <w:jc w:val="center"/>
        <w:rPr>
          <w:rFonts w:ascii="Arial" w:hAnsi="Arial" w:cs="Arial"/>
          <w:i/>
          <w:iCs/>
          <w:sz w:val="28"/>
          <w:szCs w:val="28"/>
          <w:lang w:val="en-GB" w:eastAsia="zh-TW"/>
        </w:rPr>
      </w:pPr>
      <w:r w:rsidRPr="001A599E">
        <w:rPr>
          <w:rFonts w:ascii="Arial" w:hAnsi="Arial" w:cs="Arial"/>
          <w:i/>
          <w:iCs/>
          <w:sz w:val="28"/>
          <w:szCs w:val="28"/>
          <w:lang w:val="en-GB" w:eastAsia="en-GB"/>
        </w:rPr>
        <w:t>Authorised Economic Operator System</w:t>
      </w:r>
    </w:p>
    <w:p w:rsidR="00AE5E59" w:rsidRPr="001A599E" w:rsidRDefault="00AE5E59" w:rsidP="00AD5C42">
      <w:pPr>
        <w:widowControl/>
        <w:snapToGrid w:val="0"/>
        <w:spacing w:line="360" w:lineRule="auto"/>
        <w:ind w:firstLineChars="200" w:firstLine="560"/>
        <w:rPr>
          <w:rFonts w:ascii="Arial" w:hAnsi="Arial" w:cs="Arial"/>
          <w:sz w:val="28"/>
          <w:szCs w:val="28"/>
          <w:lang w:val="en-GB"/>
        </w:rPr>
      </w:pPr>
    </w:p>
    <w:p w:rsidR="00AE5E59" w:rsidRPr="001A599E" w:rsidRDefault="00AE5E59" w:rsidP="00B63EC4">
      <w:pPr>
        <w:widowControl/>
        <w:tabs>
          <w:tab w:val="left" w:pos="851"/>
        </w:tabs>
        <w:snapToGrid w:val="0"/>
        <w:spacing w:line="360" w:lineRule="auto"/>
        <w:rPr>
          <w:rFonts w:ascii="Arial" w:eastAsia="方正仿宋_GBK" w:hAnsi="Arial" w:cs="Arial"/>
          <w:kern w:val="21"/>
          <w:sz w:val="28"/>
          <w:szCs w:val="28"/>
          <w:lang w:val="en-GB"/>
        </w:rPr>
      </w:pPr>
      <w:r w:rsidRPr="001A599E">
        <w:rPr>
          <w:rFonts w:ascii="Arial" w:eastAsia="方正仿宋_GBK" w:hAnsi="Arial" w:cs="Arial"/>
          <w:kern w:val="21"/>
          <w:sz w:val="28"/>
          <w:szCs w:val="28"/>
          <w:lang w:val="en-GB"/>
        </w:rPr>
        <w:t>1.</w:t>
      </w:r>
      <w:r w:rsidR="00D0095E">
        <w:rPr>
          <w:rFonts w:ascii="Arial" w:eastAsia="方正仿宋_GBK" w:hAnsi="Arial" w:cs="Arial"/>
          <w:kern w:val="21"/>
          <w:sz w:val="28"/>
          <w:szCs w:val="28"/>
          <w:lang w:val="en-GB"/>
        </w:rPr>
        <w:tab/>
      </w:r>
      <w:r w:rsidR="00DC50FE" w:rsidRPr="001A599E">
        <w:rPr>
          <w:rFonts w:ascii="Arial" w:eastAsia="方正仿宋_GBK" w:hAnsi="Arial" w:cs="Arial"/>
          <w:kern w:val="21"/>
          <w:sz w:val="28"/>
          <w:szCs w:val="28"/>
          <w:lang w:val="en-GB"/>
        </w:rPr>
        <w:t>In</w:t>
      </w:r>
      <w:r w:rsidRPr="001A599E">
        <w:rPr>
          <w:rFonts w:ascii="Arial" w:eastAsia="方正仿宋_GBK" w:hAnsi="Arial" w:cs="Arial"/>
          <w:kern w:val="21"/>
          <w:sz w:val="28"/>
          <w:szCs w:val="28"/>
          <w:lang w:val="en-GB"/>
        </w:rPr>
        <w:t xml:space="preserve"> implementing an Authorised Economic Operator System or relevant measures</w:t>
      </w:r>
      <w:r w:rsidR="00DC50FE" w:rsidRPr="001A599E">
        <w:rPr>
          <w:rFonts w:ascii="Arial" w:eastAsia="方正仿宋_GBK" w:hAnsi="Arial" w:cs="Arial"/>
          <w:kern w:val="21"/>
          <w:sz w:val="28"/>
          <w:szCs w:val="28"/>
          <w:lang w:val="en-GB"/>
        </w:rPr>
        <w:t>,</w:t>
      </w:r>
      <w:r w:rsidRPr="001A599E">
        <w:rPr>
          <w:rFonts w:ascii="Arial" w:eastAsia="方正仿宋_GBK" w:hAnsi="Arial" w:cs="Arial"/>
          <w:kern w:val="21"/>
          <w:sz w:val="28"/>
          <w:szCs w:val="28"/>
          <w:lang w:val="en-GB"/>
        </w:rPr>
        <w:t xml:space="preserve"> </w:t>
      </w:r>
      <w:r w:rsidR="00DC50FE" w:rsidRPr="001A599E">
        <w:rPr>
          <w:rFonts w:ascii="Arial" w:eastAsia="方正仿宋_GBK" w:hAnsi="Arial" w:cs="Arial"/>
          <w:kern w:val="21"/>
          <w:sz w:val="28"/>
          <w:szCs w:val="28"/>
          <w:lang w:val="en-GB"/>
        </w:rPr>
        <w:t xml:space="preserve">one side </w:t>
      </w:r>
      <w:r w:rsidR="00117335" w:rsidRPr="001A599E">
        <w:rPr>
          <w:rFonts w:ascii="Arial" w:eastAsia="方正仿宋_GBK" w:hAnsi="Arial" w:cs="Arial"/>
          <w:kern w:val="21"/>
          <w:sz w:val="28"/>
          <w:szCs w:val="28"/>
          <w:lang w:val="en-GB"/>
        </w:rPr>
        <w:t xml:space="preserve">shall </w:t>
      </w:r>
      <w:r w:rsidRPr="001A599E">
        <w:rPr>
          <w:rFonts w:ascii="Arial" w:eastAsia="方正仿宋_GBK" w:hAnsi="Arial" w:cs="Arial"/>
          <w:kern w:val="21"/>
          <w:sz w:val="28"/>
          <w:szCs w:val="28"/>
          <w:lang w:val="en-GB"/>
        </w:rPr>
        <w:t>draw on relevant international standards, in particular the SAFE Framework of Standards to Secure and Facilitate Global Trade of the World Customs Organisation.</w:t>
      </w:r>
    </w:p>
    <w:p w:rsidR="00AE5E59" w:rsidRPr="001A599E" w:rsidRDefault="00AE5E59" w:rsidP="00B63EC4">
      <w:pPr>
        <w:widowControl/>
        <w:tabs>
          <w:tab w:val="left" w:pos="851"/>
        </w:tabs>
        <w:snapToGrid w:val="0"/>
        <w:spacing w:line="360" w:lineRule="auto"/>
        <w:rPr>
          <w:rFonts w:ascii="Arial" w:eastAsia="方正仿宋_GBK" w:hAnsi="Arial" w:cs="Arial"/>
          <w:kern w:val="21"/>
          <w:sz w:val="28"/>
          <w:szCs w:val="28"/>
          <w:lang w:val="en-GB"/>
        </w:rPr>
      </w:pPr>
    </w:p>
    <w:p w:rsidR="00AE5E59" w:rsidRPr="001A599E" w:rsidRDefault="00AE5E59" w:rsidP="00B63EC4">
      <w:pPr>
        <w:widowControl/>
        <w:tabs>
          <w:tab w:val="left" w:pos="851"/>
        </w:tabs>
        <w:snapToGrid w:val="0"/>
        <w:spacing w:line="360" w:lineRule="auto"/>
        <w:rPr>
          <w:rFonts w:ascii="Arial" w:eastAsia="方正仿宋_GBK" w:hAnsi="Arial" w:cs="Arial"/>
          <w:kern w:val="21"/>
          <w:sz w:val="28"/>
          <w:szCs w:val="28"/>
          <w:lang w:val="en-GB"/>
        </w:rPr>
      </w:pPr>
      <w:r w:rsidRPr="001A599E">
        <w:rPr>
          <w:rFonts w:ascii="Arial" w:eastAsia="方正仿宋_GBK" w:hAnsi="Arial" w:cs="Arial"/>
          <w:kern w:val="21"/>
          <w:sz w:val="28"/>
          <w:szCs w:val="28"/>
          <w:lang w:val="en-GB"/>
        </w:rPr>
        <w:t>2.</w:t>
      </w:r>
      <w:r w:rsidR="00D0095E">
        <w:rPr>
          <w:rFonts w:ascii="Arial" w:eastAsia="方正仿宋_GBK" w:hAnsi="Arial" w:cs="Arial"/>
          <w:kern w:val="21"/>
          <w:sz w:val="28"/>
          <w:szCs w:val="28"/>
          <w:lang w:val="en-GB"/>
        </w:rPr>
        <w:tab/>
      </w:r>
      <w:r w:rsidRPr="001A599E">
        <w:rPr>
          <w:rFonts w:ascii="Arial" w:eastAsia="方正仿宋_GBK" w:hAnsi="Arial" w:cs="Arial"/>
          <w:kern w:val="21"/>
          <w:sz w:val="28"/>
          <w:szCs w:val="28"/>
          <w:lang w:val="en-GB"/>
        </w:rPr>
        <w:t xml:space="preserve">The two sides </w:t>
      </w:r>
      <w:r w:rsidR="00117335" w:rsidRPr="001A599E">
        <w:rPr>
          <w:rFonts w:ascii="Arial" w:eastAsia="方正仿宋_GBK" w:hAnsi="Arial" w:cs="Arial"/>
          <w:kern w:val="21"/>
          <w:sz w:val="28"/>
          <w:szCs w:val="28"/>
          <w:lang w:val="en-GB"/>
        </w:rPr>
        <w:t xml:space="preserve">shall </w:t>
      </w:r>
      <w:r w:rsidRPr="001A599E">
        <w:rPr>
          <w:rFonts w:ascii="Arial" w:eastAsia="方正仿宋_GBK" w:hAnsi="Arial" w:cs="Arial"/>
          <w:kern w:val="21"/>
          <w:sz w:val="28"/>
          <w:szCs w:val="28"/>
          <w:lang w:val="en-GB"/>
        </w:rPr>
        <w:t xml:space="preserve">launch or continue to deepen the cooperation in the </w:t>
      </w:r>
      <w:r w:rsidR="00094FA4" w:rsidRPr="001A599E">
        <w:rPr>
          <w:rFonts w:ascii="Arial" w:eastAsia="方正仿宋_GBK" w:hAnsi="Arial" w:cs="Arial"/>
          <w:kern w:val="21"/>
          <w:sz w:val="28"/>
          <w:szCs w:val="28"/>
          <w:lang w:val="en-GB"/>
        </w:rPr>
        <w:t xml:space="preserve">mutual recognition of the </w:t>
      </w:r>
      <w:r w:rsidRPr="001A599E">
        <w:rPr>
          <w:rFonts w:ascii="Arial" w:eastAsia="方正仿宋_GBK" w:hAnsi="Arial" w:cs="Arial"/>
          <w:kern w:val="21"/>
          <w:sz w:val="28"/>
          <w:szCs w:val="28"/>
          <w:lang w:val="en-GB"/>
        </w:rPr>
        <w:t>Authorised Economic Operator System or relevant measures</w:t>
      </w:r>
      <w:r w:rsidR="00DC50FE" w:rsidRPr="001A599E">
        <w:rPr>
          <w:rFonts w:ascii="Arial" w:eastAsia="方正仿宋_GBK" w:hAnsi="Arial" w:cs="Arial"/>
          <w:kern w:val="21"/>
          <w:sz w:val="28"/>
          <w:szCs w:val="28"/>
          <w:lang w:val="en-GB"/>
        </w:rPr>
        <w:t>, and provide customs</w:t>
      </w:r>
      <w:r w:rsidRPr="001A599E">
        <w:rPr>
          <w:rFonts w:ascii="Arial" w:eastAsia="方正仿宋_GBK" w:hAnsi="Arial" w:cs="Arial"/>
          <w:kern w:val="21"/>
          <w:sz w:val="28"/>
          <w:szCs w:val="28"/>
          <w:lang w:val="en-GB"/>
        </w:rPr>
        <w:t xml:space="preserve"> clearance facilitation for law-abiding </w:t>
      </w:r>
      <w:r w:rsidR="003C1002" w:rsidRPr="001A599E">
        <w:rPr>
          <w:rFonts w:ascii="Arial" w:eastAsia="方正仿宋_GBK" w:hAnsi="Arial" w:cs="Arial"/>
          <w:kern w:val="21"/>
          <w:sz w:val="28"/>
          <w:szCs w:val="28"/>
          <w:lang w:val="en-GB"/>
        </w:rPr>
        <w:t xml:space="preserve">and secure </w:t>
      </w:r>
      <w:r w:rsidRPr="001A599E">
        <w:rPr>
          <w:rFonts w:ascii="Arial" w:eastAsia="方正仿宋_GBK" w:hAnsi="Arial" w:cs="Arial"/>
          <w:kern w:val="21"/>
          <w:sz w:val="28"/>
          <w:szCs w:val="28"/>
          <w:lang w:val="en-GB"/>
        </w:rPr>
        <w:t xml:space="preserve">enterprises in accordance with the law, </w:t>
      </w:r>
      <w:r w:rsidR="00FE7AE2" w:rsidRPr="001A599E">
        <w:rPr>
          <w:rFonts w:ascii="Arial" w:eastAsia="方正仿宋_GBK" w:hAnsi="Arial" w:cs="Arial"/>
          <w:kern w:val="21"/>
          <w:sz w:val="28"/>
          <w:szCs w:val="28"/>
          <w:lang w:val="en-GB"/>
        </w:rPr>
        <w:t>so as to</w:t>
      </w:r>
      <w:r w:rsidRPr="001A599E">
        <w:rPr>
          <w:rFonts w:ascii="Arial" w:eastAsia="方正仿宋_GBK" w:hAnsi="Arial" w:cs="Arial"/>
          <w:kern w:val="21"/>
          <w:sz w:val="28"/>
          <w:szCs w:val="28"/>
          <w:lang w:val="en-GB"/>
        </w:rPr>
        <w:t xml:space="preserve"> facilitat</w:t>
      </w:r>
      <w:r w:rsidR="00FE7AE2" w:rsidRPr="001A599E">
        <w:rPr>
          <w:rFonts w:ascii="Arial" w:eastAsia="方正仿宋_GBK" w:hAnsi="Arial" w:cs="Arial"/>
          <w:kern w:val="21"/>
          <w:sz w:val="28"/>
          <w:szCs w:val="28"/>
          <w:lang w:val="en-GB"/>
        </w:rPr>
        <w:t>e</w:t>
      </w:r>
      <w:r w:rsidRPr="001A599E">
        <w:rPr>
          <w:rFonts w:ascii="Arial" w:eastAsia="方正仿宋_GBK" w:hAnsi="Arial" w:cs="Arial"/>
          <w:kern w:val="21"/>
          <w:sz w:val="28"/>
          <w:szCs w:val="28"/>
          <w:lang w:val="en-GB"/>
        </w:rPr>
        <w:t xml:space="preserve"> trade between the two sides and international trade while ensuring effective </w:t>
      </w:r>
      <w:r w:rsidR="00094FA4" w:rsidRPr="001A599E">
        <w:rPr>
          <w:rFonts w:ascii="Arial" w:eastAsia="方正仿宋_GBK" w:hAnsi="Arial" w:cs="Arial"/>
          <w:kern w:val="21"/>
          <w:sz w:val="28"/>
          <w:szCs w:val="28"/>
          <w:lang w:val="en-GB"/>
        </w:rPr>
        <w:t>regulation</w:t>
      </w:r>
      <w:r w:rsidR="00FE7AE2" w:rsidRPr="001A599E">
        <w:rPr>
          <w:rFonts w:ascii="Arial" w:eastAsia="方正仿宋_GBK" w:hAnsi="Arial" w:cs="Arial"/>
          <w:kern w:val="21"/>
          <w:sz w:val="28"/>
          <w:szCs w:val="28"/>
          <w:lang w:val="en-GB"/>
        </w:rPr>
        <w:t>.</w:t>
      </w:r>
    </w:p>
    <w:p w:rsidR="00AE5E59" w:rsidRPr="001A599E" w:rsidRDefault="00AE5E59" w:rsidP="00AD5C42">
      <w:pPr>
        <w:widowControl/>
        <w:snapToGrid w:val="0"/>
        <w:spacing w:line="360" w:lineRule="auto"/>
        <w:ind w:firstLineChars="250" w:firstLine="700"/>
        <w:rPr>
          <w:rFonts w:ascii="Arial" w:eastAsia="細明體" w:hAnsi="Arial" w:cs="Arial"/>
          <w:sz w:val="28"/>
          <w:szCs w:val="28"/>
          <w:lang w:val="en-GB" w:eastAsia="zh-TW"/>
        </w:rPr>
      </w:pPr>
    </w:p>
    <w:p w:rsidR="00AE5E59" w:rsidRPr="001A599E" w:rsidRDefault="00AE5E59" w:rsidP="005935B8">
      <w:pPr>
        <w:keepNext/>
        <w:widowControl/>
        <w:tabs>
          <w:tab w:val="left" w:pos="720"/>
        </w:tabs>
        <w:adjustRightInd w:val="0"/>
        <w:snapToGrid w:val="0"/>
        <w:spacing w:line="360" w:lineRule="auto"/>
        <w:jc w:val="center"/>
        <w:rPr>
          <w:rFonts w:ascii="Arial" w:eastAsia="細明體" w:hAnsi="Arial" w:cs="Arial"/>
          <w:b/>
          <w:sz w:val="28"/>
          <w:szCs w:val="28"/>
          <w:lang w:val="en-GB"/>
        </w:rPr>
      </w:pPr>
      <w:r w:rsidRPr="001A599E">
        <w:rPr>
          <w:rFonts w:ascii="Arial" w:eastAsia="細明體" w:hAnsi="Arial" w:cs="Arial"/>
          <w:b/>
          <w:i/>
          <w:sz w:val="28"/>
          <w:szCs w:val="28"/>
          <w:lang w:val="en-GB" w:eastAsia="zh-TW"/>
        </w:rPr>
        <w:t>A</w:t>
      </w:r>
      <w:r w:rsidRPr="001A599E">
        <w:rPr>
          <w:rFonts w:ascii="Arial" w:eastAsia="細明體" w:hAnsi="Arial" w:cs="Arial"/>
          <w:b/>
          <w:i/>
          <w:sz w:val="28"/>
          <w:szCs w:val="28"/>
          <w:lang w:val="en-GB" w:eastAsia="zh-HK"/>
        </w:rPr>
        <w:t xml:space="preserve">rticle </w:t>
      </w:r>
      <w:r w:rsidRPr="001A599E">
        <w:rPr>
          <w:rFonts w:ascii="Arial" w:eastAsia="細明體" w:hAnsi="Arial" w:cs="Arial"/>
          <w:b/>
          <w:i/>
          <w:sz w:val="28"/>
          <w:szCs w:val="28"/>
          <w:lang w:val="en-GB" w:eastAsia="zh-TW"/>
        </w:rPr>
        <w:t>38</w:t>
      </w:r>
    </w:p>
    <w:p w:rsidR="00AE5E59" w:rsidRPr="001A599E" w:rsidRDefault="00AE5E59" w:rsidP="005935B8">
      <w:pPr>
        <w:keepNext/>
        <w:adjustRightInd w:val="0"/>
        <w:snapToGrid w:val="0"/>
        <w:spacing w:line="360" w:lineRule="auto"/>
        <w:jc w:val="center"/>
        <w:rPr>
          <w:rFonts w:ascii="Arial" w:eastAsia="方正仿宋_GBK" w:hAnsi="Arial" w:cs="Arial"/>
          <w:i/>
          <w:kern w:val="21"/>
          <w:sz w:val="28"/>
          <w:szCs w:val="28"/>
          <w:lang w:val="en-GB"/>
        </w:rPr>
      </w:pPr>
      <w:r w:rsidRPr="001A599E">
        <w:rPr>
          <w:rFonts w:ascii="Arial" w:eastAsia="方正仿宋_GBK" w:hAnsi="Arial" w:cs="Arial"/>
          <w:i/>
          <w:kern w:val="21"/>
          <w:sz w:val="28"/>
          <w:szCs w:val="28"/>
          <w:lang w:val="en-GB"/>
        </w:rPr>
        <w:t>Release of Goods</w:t>
      </w:r>
    </w:p>
    <w:p w:rsidR="00AE5E59" w:rsidRPr="001A599E" w:rsidRDefault="00AE5E59" w:rsidP="00AD5C42">
      <w:pPr>
        <w:keepNext/>
        <w:widowControl/>
        <w:tabs>
          <w:tab w:val="left" w:pos="720"/>
        </w:tabs>
        <w:adjustRightInd w:val="0"/>
        <w:snapToGrid w:val="0"/>
        <w:spacing w:line="360" w:lineRule="auto"/>
        <w:jc w:val="center"/>
        <w:rPr>
          <w:rFonts w:ascii="Arial" w:hAnsi="Arial" w:cs="Arial"/>
          <w:b/>
          <w:sz w:val="28"/>
          <w:szCs w:val="28"/>
          <w:lang w:val="en-GB"/>
        </w:rPr>
      </w:pPr>
    </w:p>
    <w:p w:rsidR="00AE5E59" w:rsidRPr="001A599E" w:rsidRDefault="00AE5E59" w:rsidP="00B63EC4">
      <w:pPr>
        <w:widowControl/>
        <w:tabs>
          <w:tab w:val="left" w:pos="851"/>
        </w:tabs>
        <w:snapToGrid w:val="0"/>
        <w:spacing w:line="360" w:lineRule="auto"/>
        <w:rPr>
          <w:rFonts w:ascii="Arial" w:eastAsia="方正仿宋_GBK" w:hAnsi="Arial" w:cs="Arial"/>
          <w:kern w:val="21"/>
          <w:sz w:val="28"/>
          <w:szCs w:val="28"/>
          <w:lang w:val="en-GB"/>
        </w:rPr>
      </w:pPr>
      <w:r w:rsidRPr="001A599E">
        <w:rPr>
          <w:rFonts w:ascii="Arial" w:eastAsia="方正仿宋_GBK" w:hAnsi="Arial" w:cs="Arial"/>
          <w:kern w:val="21"/>
          <w:sz w:val="28"/>
          <w:szCs w:val="28"/>
          <w:lang w:val="en-GB"/>
        </w:rPr>
        <w:t>1.</w:t>
      </w:r>
      <w:r w:rsidR="00D0095E">
        <w:rPr>
          <w:rFonts w:ascii="Arial" w:eastAsia="方正仿宋_GBK" w:hAnsi="Arial" w:cs="Arial"/>
          <w:kern w:val="21"/>
          <w:sz w:val="28"/>
          <w:szCs w:val="28"/>
          <w:lang w:val="en-GB"/>
        </w:rPr>
        <w:tab/>
      </w:r>
      <w:r w:rsidR="002C2582" w:rsidRPr="001A599E">
        <w:rPr>
          <w:rFonts w:ascii="Arial" w:eastAsia="方正仿宋_GBK" w:hAnsi="Arial" w:cs="Arial"/>
          <w:kern w:val="21"/>
          <w:sz w:val="28"/>
          <w:szCs w:val="28"/>
          <w:lang w:val="en-GB"/>
        </w:rPr>
        <w:t>One</w:t>
      </w:r>
      <w:r w:rsidRPr="001A599E">
        <w:rPr>
          <w:rFonts w:ascii="Arial" w:eastAsia="方正仿宋_GBK" w:hAnsi="Arial" w:cs="Arial"/>
          <w:kern w:val="21"/>
          <w:sz w:val="28"/>
          <w:szCs w:val="28"/>
          <w:lang w:val="en-GB"/>
        </w:rPr>
        <w:t xml:space="preserve"> side </w:t>
      </w:r>
      <w:r w:rsidR="00117335" w:rsidRPr="001A599E">
        <w:rPr>
          <w:rFonts w:ascii="Arial" w:eastAsia="方正仿宋_GBK" w:hAnsi="Arial" w:cs="Arial"/>
          <w:kern w:val="21"/>
          <w:sz w:val="28"/>
          <w:szCs w:val="28"/>
          <w:lang w:val="en-GB"/>
        </w:rPr>
        <w:t xml:space="preserve">shall </w:t>
      </w:r>
      <w:r w:rsidR="002C2582" w:rsidRPr="001A599E">
        <w:rPr>
          <w:rFonts w:ascii="Arial" w:eastAsia="方正仿宋_GBK" w:hAnsi="Arial" w:cs="Arial"/>
          <w:kern w:val="21"/>
          <w:sz w:val="28"/>
          <w:szCs w:val="28"/>
          <w:lang w:val="en-GB"/>
        </w:rPr>
        <w:t>establish</w:t>
      </w:r>
      <w:r w:rsidRPr="001A599E">
        <w:rPr>
          <w:rFonts w:ascii="Arial" w:eastAsia="方正仿宋_GBK" w:hAnsi="Arial" w:cs="Arial"/>
          <w:kern w:val="21"/>
          <w:sz w:val="28"/>
          <w:szCs w:val="28"/>
          <w:lang w:val="en-GB"/>
        </w:rPr>
        <w:t xml:space="preserve"> or maintain simplified customs procedures </w:t>
      </w:r>
      <w:r w:rsidR="00094FA4" w:rsidRPr="001A599E">
        <w:rPr>
          <w:rFonts w:ascii="Arial" w:eastAsia="方正仿宋_GBK" w:hAnsi="Arial" w:cs="Arial"/>
          <w:kern w:val="21"/>
          <w:sz w:val="28"/>
          <w:szCs w:val="28"/>
          <w:lang w:val="en-GB"/>
        </w:rPr>
        <w:t>to enhance the efficiency of the</w:t>
      </w:r>
      <w:r w:rsidRPr="001A599E">
        <w:rPr>
          <w:rFonts w:ascii="Arial" w:eastAsia="方正仿宋_GBK" w:hAnsi="Arial" w:cs="Arial"/>
          <w:kern w:val="21"/>
          <w:sz w:val="28"/>
          <w:szCs w:val="28"/>
          <w:lang w:val="en-GB"/>
        </w:rPr>
        <w:t xml:space="preserve"> release of goods in order to facilitate trade between the two sides.  For greater certainty, this paragraph shall not be construed as requiring </w:t>
      </w:r>
      <w:r w:rsidR="002C2582" w:rsidRPr="001A599E">
        <w:rPr>
          <w:rFonts w:ascii="Arial" w:eastAsia="方正仿宋_GBK" w:hAnsi="Arial" w:cs="Arial"/>
          <w:kern w:val="21"/>
          <w:sz w:val="28"/>
          <w:szCs w:val="28"/>
          <w:lang w:val="en-GB"/>
        </w:rPr>
        <w:t>one</w:t>
      </w:r>
      <w:r w:rsidRPr="001A599E">
        <w:rPr>
          <w:rFonts w:ascii="Arial" w:eastAsia="方正仿宋_GBK" w:hAnsi="Arial" w:cs="Arial"/>
          <w:kern w:val="21"/>
          <w:sz w:val="28"/>
          <w:szCs w:val="28"/>
          <w:lang w:val="en-GB"/>
        </w:rPr>
        <w:t xml:space="preserve"> side to release goods where the requirements for release have not been met.</w:t>
      </w:r>
    </w:p>
    <w:p w:rsidR="00AE5E59" w:rsidRPr="001A599E" w:rsidRDefault="00AE5E59" w:rsidP="00B63EC4">
      <w:pPr>
        <w:widowControl/>
        <w:tabs>
          <w:tab w:val="left" w:pos="851"/>
        </w:tabs>
        <w:snapToGrid w:val="0"/>
        <w:spacing w:line="360" w:lineRule="auto"/>
        <w:rPr>
          <w:rFonts w:ascii="Arial" w:eastAsia="方正仿宋_GBK" w:hAnsi="Arial" w:cs="Arial"/>
          <w:kern w:val="21"/>
          <w:sz w:val="28"/>
          <w:szCs w:val="28"/>
          <w:lang w:val="en-GB"/>
        </w:rPr>
      </w:pPr>
    </w:p>
    <w:p w:rsidR="00AE5E59" w:rsidRPr="001A599E" w:rsidRDefault="00AE5E59" w:rsidP="00B63EC4">
      <w:pPr>
        <w:widowControl/>
        <w:tabs>
          <w:tab w:val="left" w:pos="851"/>
        </w:tabs>
        <w:snapToGrid w:val="0"/>
        <w:spacing w:line="360" w:lineRule="auto"/>
        <w:rPr>
          <w:rFonts w:ascii="Arial" w:eastAsia="方正仿宋_GBK" w:hAnsi="Arial" w:cs="Arial"/>
          <w:kern w:val="21"/>
          <w:sz w:val="28"/>
          <w:szCs w:val="28"/>
          <w:lang w:val="en-GB"/>
        </w:rPr>
      </w:pPr>
      <w:r w:rsidRPr="001A599E">
        <w:rPr>
          <w:rFonts w:ascii="Arial" w:eastAsia="方正仿宋_GBK" w:hAnsi="Arial" w:cs="Arial"/>
          <w:kern w:val="21"/>
          <w:sz w:val="28"/>
          <w:szCs w:val="28"/>
          <w:lang w:val="en-GB"/>
        </w:rPr>
        <w:t>2.</w:t>
      </w:r>
      <w:r w:rsidR="00D0095E">
        <w:rPr>
          <w:rFonts w:ascii="Arial" w:eastAsia="方正仿宋_GBK" w:hAnsi="Arial" w:cs="Arial"/>
          <w:kern w:val="21"/>
          <w:sz w:val="28"/>
          <w:szCs w:val="28"/>
          <w:lang w:val="en-GB"/>
        </w:rPr>
        <w:tab/>
      </w:r>
      <w:r w:rsidRPr="001A599E">
        <w:rPr>
          <w:rFonts w:ascii="Arial" w:eastAsia="方正仿宋_GBK" w:hAnsi="Arial" w:cs="Arial"/>
          <w:kern w:val="21"/>
          <w:sz w:val="28"/>
          <w:szCs w:val="28"/>
          <w:lang w:val="en-GB"/>
        </w:rPr>
        <w:t>In accordance with paragraph</w:t>
      </w:r>
      <w:r w:rsidR="001A599E">
        <w:rPr>
          <w:rFonts w:ascii="Arial" w:eastAsia="方正仿宋_GBK" w:hAnsi="Arial" w:cs="Arial"/>
          <w:kern w:val="21"/>
          <w:sz w:val="28"/>
          <w:szCs w:val="28"/>
        </w:rPr>
        <w:t> </w:t>
      </w:r>
      <w:r w:rsidRPr="001A599E">
        <w:rPr>
          <w:rFonts w:ascii="Arial" w:eastAsia="方正仿宋_GBK" w:hAnsi="Arial" w:cs="Arial"/>
          <w:kern w:val="21"/>
          <w:sz w:val="28"/>
          <w:szCs w:val="28"/>
          <w:lang w:val="en-GB"/>
        </w:rPr>
        <w:t xml:space="preserve">1 of this Article, </w:t>
      </w:r>
      <w:r w:rsidR="002C2582" w:rsidRPr="001A599E">
        <w:rPr>
          <w:rFonts w:ascii="Arial" w:eastAsia="方正仿宋_GBK" w:hAnsi="Arial" w:cs="Arial"/>
          <w:kern w:val="21"/>
          <w:sz w:val="28"/>
          <w:szCs w:val="28"/>
          <w:lang w:val="en-GB"/>
        </w:rPr>
        <w:t>one</w:t>
      </w:r>
      <w:r w:rsidRPr="001A599E">
        <w:rPr>
          <w:rFonts w:ascii="Arial" w:eastAsia="方正仿宋_GBK" w:hAnsi="Arial" w:cs="Arial"/>
          <w:kern w:val="21"/>
          <w:sz w:val="28"/>
          <w:szCs w:val="28"/>
          <w:lang w:val="en-GB"/>
        </w:rPr>
        <w:t xml:space="preserve"> side </w:t>
      </w:r>
      <w:r w:rsidR="00117335" w:rsidRPr="001A599E">
        <w:rPr>
          <w:rFonts w:ascii="Arial" w:eastAsia="方正仿宋_GBK" w:hAnsi="Arial" w:cs="Arial"/>
          <w:kern w:val="21"/>
          <w:sz w:val="28"/>
          <w:szCs w:val="28"/>
          <w:lang w:val="en-GB"/>
        </w:rPr>
        <w:t>shall</w:t>
      </w:r>
      <w:r w:rsidRPr="001A599E">
        <w:rPr>
          <w:rFonts w:ascii="Arial" w:eastAsia="方正仿宋_GBK" w:hAnsi="Arial" w:cs="Arial"/>
          <w:kern w:val="21"/>
          <w:sz w:val="28"/>
          <w:szCs w:val="28"/>
          <w:lang w:val="en-GB"/>
        </w:rPr>
        <w:t xml:space="preserve"> </w:t>
      </w:r>
      <w:r w:rsidR="002C2582" w:rsidRPr="001A599E">
        <w:rPr>
          <w:rFonts w:ascii="Arial" w:eastAsia="方正仿宋_GBK" w:hAnsi="Arial" w:cs="Arial"/>
          <w:kern w:val="21"/>
          <w:sz w:val="28"/>
          <w:szCs w:val="28"/>
          <w:lang w:val="en-GB"/>
        </w:rPr>
        <w:t>establish</w:t>
      </w:r>
      <w:r w:rsidRPr="001A599E">
        <w:rPr>
          <w:rFonts w:ascii="Arial" w:eastAsia="方正仿宋_GBK" w:hAnsi="Arial" w:cs="Arial"/>
          <w:kern w:val="21"/>
          <w:sz w:val="28"/>
          <w:szCs w:val="28"/>
          <w:lang w:val="en-GB"/>
        </w:rPr>
        <w:t xml:space="preserve"> or maintain the following procedures:</w:t>
      </w:r>
    </w:p>
    <w:p w:rsidR="00AE5E59" w:rsidRPr="001A599E" w:rsidRDefault="00094FA4" w:rsidP="00B63EC4">
      <w:pPr>
        <w:pStyle w:val="a8"/>
        <w:widowControl/>
        <w:numPr>
          <w:ilvl w:val="0"/>
          <w:numId w:val="18"/>
        </w:numPr>
        <w:snapToGrid w:val="0"/>
        <w:spacing w:line="360" w:lineRule="auto"/>
        <w:ind w:leftChars="0" w:left="1701" w:hanging="850"/>
        <w:jc w:val="both"/>
        <w:rPr>
          <w:rFonts w:ascii="Arial" w:eastAsia="SimSun" w:hAnsi="Arial" w:cs="Arial"/>
          <w:kern w:val="21"/>
          <w:sz w:val="28"/>
          <w:szCs w:val="28"/>
        </w:rPr>
      </w:pPr>
      <w:r w:rsidRPr="001A599E">
        <w:rPr>
          <w:rFonts w:ascii="Arial" w:eastAsia="方正仿宋_GBK" w:hAnsi="Arial" w:cs="Arial"/>
          <w:kern w:val="21"/>
          <w:sz w:val="28"/>
          <w:szCs w:val="28"/>
        </w:rPr>
        <w:t>allow the</w:t>
      </w:r>
      <w:r w:rsidR="00AE5E59" w:rsidRPr="001A599E">
        <w:rPr>
          <w:rFonts w:ascii="Arial" w:eastAsia="方正仿宋_GBK" w:hAnsi="Arial" w:cs="Arial"/>
          <w:kern w:val="21"/>
          <w:sz w:val="28"/>
          <w:szCs w:val="28"/>
        </w:rPr>
        <w:t xml:space="preserve"> submission and processing of </w:t>
      </w:r>
      <w:r w:rsidRPr="001A599E">
        <w:rPr>
          <w:rFonts w:ascii="Arial" w:eastAsia="方正仿宋_GBK" w:hAnsi="Arial" w:cs="Arial"/>
          <w:kern w:val="21"/>
          <w:sz w:val="28"/>
          <w:szCs w:val="28"/>
        </w:rPr>
        <w:t xml:space="preserve">advance electronic </w:t>
      </w:r>
      <w:r w:rsidR="00AE5E59" w:rsidRPr="001A599E">
        <w:rPr>
          <w:rFonts w:ascii="Arial" w:eastAsia="方正仿宋_GBK" w:hAnsi="Arial" w:cs="Arial"/>
          <w:kern w:val="21"/>
          <w:sz w:val="28"/>
          <w:szCs w:val="28"/>
        </w:rPr>
        <w:t>information before the physical arrival of goods with a view to expediting the release of goods</w:t>
      </w:r>
      <w:r w:rsidR="00AE5E59" w:rsidRPr="001A599E">
        <w:rPr>
          <w:rFonts w:ascii="Arial" w:hAnsi="Arial" w:cs="Arial"/>
          <w:kern w:val="21"/>
          <w:sz w:val="28"/>
          <w:szCs w:val="28"/>
        </w:rPr>
        <w:t>;</w:t>
      </w:r>
    </w:p>
    <w:p w:rsidR="00AE5E59" w:rsidRPr="001A599E" w:rsidRDefault="00AE5E59" w:rsidP="00B63EC4">
      <w:pPr>
        <w:pStyle w:val="a8"/>
        <w:widowControl/>
        <w:numPr>
          <w:ilvl w:val="0"/>
          <w:numId w:val="18"/>
        </w:numPr>
        <w:snapToGrid w:val="0"/>
        <w:spacing w:line="360" w:lineRule="auto"/>
        <w:ind w:leftChars="0" w:left="1701" w:hanging="850"/>
        <w:jc w:val="both"/>
        <w:rPr>
          <w:rFonts w:ascii="Arial" w:hAnsi="Arial" w:cs="Arial"/>
          <w:kern w:val="21"/>
          <w:sz w:val="28"/>
          <w:szCs w:val="28"/>
        </w:rPr>
      </w:pPr>
      <w:r w:rsidRPr="001A599E">
        <w:rPr>
          <w:rFonts w:ascii="Arial" w:eastAsia="方正仿宋_GBK" w:hAnsi="Arial" w:cs="Arial"/>
          <w:kern w:val="21"/>
          <w:sz w:val="28"/>
          <w:szCs w:val="28"/>
        </w:rPr>
        <w:t xml:space="preserve">ensure that goods are released </w:t>
      </w:r>
      <w:r w:rsidR="005C321C" w:rsidRPr="001A599E">
        <w:rPr>
          <w:rFonts w:ascii="Arial" w:eastAsia="方正仿宋_GBK" w:hAnsi="Arial" w:cs="Arial"/>
          <w:kern w:val="21"/>
          <w:sz w:val="28"/>
          <w:szCs w:val="28"/>
        </w:rPr>
        <w:t xml:space="preserve">as soon as possible </w:t>
      </w:r>
      <w:r w:rsidRPr="001A599E">
        <w:rPr>
          <w:rFonts w:ascii="Arial" w:eastAsia="方正仿宋_GBK" w:hAnsi="Arial" w:cs="Arial"/>
          <w:kern w:val="21"/>
          <w:sz w:val="28"/>
          <w:szCs w:val="28"/>
        </w:rPr>
        <w:t xml:space="preserve">within a time period no longer than that required to ensure compliance with its customs </w:t>
      </w:r>
      <w:r w:rsidRPr="001A599E">
        <w:rPr>
          <w:rFonts w:ascii="Arial" w:hAnsi="Arial" w:cs="Arial"/>
          <w:kern w:val="21"/>
          <w:sz w:val="28"/>
          <w:szCs w:val="28"/>
        </w:rPr>
        <w:t>law</w:t>
      </w:r>
      <w:r w:rsidRPr="001A599E">
        <w:rPr>
          <w:rFonts w:ascii="Arial" w:eastAsia="方正仿宋_GBK" w:hAnsi="Arial" w:cs="Arial"/>
          <w:kern w:val="21"/>
          <w:sz w:val="28"/>
          <w:szCs w:val="28"/>
        </w:rPr>
        <w:t>.</w:t>
      </w:r>
    </w:p>
    <w:p w:rsidR="00AE5E59" w:rsidRPr="001A599E" w:rsidRDefault="00AE5E59" w:rsidP="00AD5C42">
      <w:pPr>
        <w:pStyle w:val="a8"/>
        <w:widowControl/>
        <w:snapToGrid w:val="0"/>
        <w:spacing w:line="360" w:lineRule="auto"/>
        <w:ind w:leftChars="0" w:left="1556"/>
        <w:rPr>
          <w:rFonts w:ascii="Arial" w:eastAsia="細明體" w:hAnsi="Arial" w:cs="Arial"/>
          <w:sz w:val="28"/>
          <w:szCs w:val="28"/>
        </w:rPr>
      </w:pPr>
    </w:p>
    <w:p w:rsidR="001A599E" w:rsidRDefault="00AE5E59" w:rsidP="00AD5C42">
      <w:pPr>
        <w:keepNext/>
        <w:widowControl/>
        <w:tabs>
          <w:tab w:val="left" w:pos="720"/>
        </w:tabs>
        <w:adjustRightInd w:val="0"/>
        <w:snapToGrid w:val="0"/>
        <w:spacing w:line="360" w:lineRule="auto"/>
        <w:jc w:val="center"/>
        <w:rPr>
          <w:rFonts w:ascii="Arial" w:eastAsia="細明體" w:hAnsi="Arial" w:cs="Arial"/>
          <w:b/>
          <w:i/>
          <w:sz w:val="28"/>
          <w:szCs w:val="28"/>
          <w:lang w:val="en-GB"/>
        </w:rPr>
      </w:pPr>
      <w:r w:rsidRPr="001A599E">
        <w:rPr>
          <w:rFonts w:ascii="Arial" w:eastAsia="細明體" w:hAnsi="Arial" w:cs="Arial"/>
          <w:b/>
          <w:i/>
          <w:sz w:val="28"/>
          <w:szCs w:val="28"/>
          <w:lang w:val="en-GB" w:eastAsia="zh-TW"/>
        </w:rPr>
        <w:t>A</w:t>
      </w:r>
      <w:r w:rsidRPr="001A599E">
        <w:rPr>
          <w:rFonts w:ascii="Arial" w:eastAsia="細明體" w:hAnsi="Arial" w:cs="Arial"/>
          <w:b/>
          <w:i/>
          <w:sz w:val="28"/>
          <w:szCs w:val="28"/>
          <w:lang w:val="en-GB" w:eastAsia="zh-HK"/>
        </w:rPr>
        <w:t xml:space="preserve">rticle </w:t>
      </w:r>
      <w:r w:rsidRPr="001A599E">
        <w:rPr>
          <w:rFonts w:ascii="Arial" w:eastAsia="細明體" w:hAnsi="Arial" w:cs="Arial"/>
          <w:b/>
          <w:i/>
          <w:sz w:val="28"/>
          <w:szCs w:val="28"/>
          <w:lang w:val="en-GB" w:eastAsia="zh-TW"/>
        </w:rPr>
        <w:t>39</w:t>
      </w:r>
    </w:p>
    <w:p w:rsidR="00AE5E59" w:rsidRPr="001A599E" w:rsidRDefault="00AE5E59" w:rsidP="00AD5C42">
      <w:pPr>
        <w:keepNext/>
        <w:widowControl/>
        <w:tabs>
          <w:tab w:val="left" w:pos="720"/>
        </w:tabs>
        <w:adjustRightInd w:val="0"/>
        <w:snapToGrid w:val="0"/>
        <w:spacing w:line="360" w:lineRule="auto"/>
        <w:jc w:val="center"/>
        <w:rPr>
          <w:rFonts w:ascii="Arial" w:hAnsi="Arial" w:cs="Arial"/>
          <w:i/>
          <w:kern w:val="21"/>
          <w:sz w:val="28"/>
          <w:szCs w:val="28"/>
          <w:lang w:val="en-GB" w:eastAsia="zh-TW"/>
        </w:rPr>
      </w:pPr>
      <w:r w:rsidRPr="001A599E">
        <w:rPr>
          <w:rFonts w:ascii="Arial" w:hAnsi="Arial" w:cs="Arial"/>
          <w:i/>
          <w:kern w:val="21"/>
          <w:sz w:val="28"/>
          <w:szCs w:val="28"/>
          <w:lang w:val="en-GB" w:eastAsia="zh-TW"/>
        </w:rPr>
        <w:t>Perishable Goods</w:t>
      </w: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b/>
          <w:sz w:val="28"/>
          <w:szCs w:val="28"/>
          <w:lang w:val="en-GB"/>
        </w:rPr>
      </w:pPr>
    </w:p>
    <w:p w:rsidR="00AE5E59" w:rsidRPr="001A599E" w:rsidRDefault="00AE5E59" w:rsidP="00B63EC4">
      <w:pPr>
        <w:widowControl/>
        <w:tabs>
          <w:tab w:val="left" w:pos="851"/>
        </w:tabs>
        <w:snapToGrid w:val="0"/>
        <w:spacing w:line="360" w:lineRule="auto"/>
        <w:rPr>
          <w:rFonts w:ascii="Arial" w:eastAsia="新細明體" w:hAnsi="Arial" w:cs="Arial"/>
          <w:kern w:val="21"/>
          <w:sz w:val="28"/>
          <w:szCs w:val="28"/>
          <w:lang w:val="en-GB" w:eastAsia="zh-TW"/>
        </w:rPr>
      </w:pPr>
      <w:r w:rsidRPr="001A599E">
        <w:rPr>
          <w:rFonts w:ascii="Arial" w:eastAsia="方正仿宋_GBK" w:hAnsi="Arial" w:cs="Arial"/>
          <w:kern w:val="21"/>
          <w:sz w:val="28"/>
          <w:szCs w:val="28"/>
          <w:lang w:val="en-GB"/>
        </w:rPr>
        <w:t>1.</w:t>
      </w:r>
      <w:r w:rsidR="00D0095E">
        <w:rPr>
          <w:rFonts w:ascii="Arial" w:hAnsi="Arial" w:cs="Arial"/>
          <w:kern w:val="21"/>
          <w:sz w:val="28"/>
          <w:szCs w:val="28"/>
          <w:lang w:val="en-GB" w:eastAsia="zh-TW"/>
        </w:rPr>
        <w:tab/>
      </w:r>
      <w:r w:rsidRPr="001A599E">
        <w:rPr>
          <w:rFonts w:ascii="Arial" w:hAnsi="Arial" w:cs="Arial"/>
          <w:kern w:val="21"/>
          <w:sz w:val="28"/>
          <w:szCs w:val="28"/>
          <w:lang w:val="en-GB" w:eastAsia="zh-TW"/>
        </w:rPr>
        <w:t xml:space="preserve">With a view to preventing avoidable loss or deterioration of perishable goods, and provided that all regulatory requirements have been met, </w:t>
      </w:r>
      <w:r w:rsidR="00973237" w:rsidRPr="001A599E">
        <w:rPr>
          <w:rFonts w:ascii="Arial" w:hAnsi="Arial" w:cs="Arial"/>
          <w:kern w:val="21"/>
          <w:sz w:val="28"/>
          <w:szCs w:val="28"/>
          <w:lang w:val="en-GB" w:eastAsia="zh-TW"/>
        </w:rPr>
        <w:t>one</w:t>
      </w:r>
      <w:r w:rsidRPr="001A599E">
        <w:rPr>
          <w:rFonts w:ascii="Arial" w:hAnsi="Arial" w:cs="Arial"/>
          <w:kern w:val="21"/>
          <w:sz w:val="28"/>
          <w:szCs w:val="28"/>
          <w:lang w:val="en-GB" w:eastAsia="zh-TW"/>
        </w:rPr>
        <w:t xml:space="preserve"> </w:t>
      </w:r>
      <w:r w:rsidRPr="001A599E">
        <w:rPr>
          <w:rFonts w:ascii="Arial" w:eastAsia="新細明體" w:hAnsi="Arial" w:cs="Arial"/>
          <w:kern w:val="21"/>
          <w:sz w:val="28"/>
          <w:szCs w:val="28"/>
          <w:lang w:val="en-GB" w:eastAsia="zh-HK"/>
        </w:rPr>
        <w:t>side</w:t>
      </w:r>
      <w:r w:rsidR="001A599E">
        <w:rPr>
          <w:rFonts w:ascii="Arial" w:eastAsia="新細明體" w:hAnsi="Arial" w:cs="Arial"/>
          <w:kern w:val="21"/>
          <w:sz w:val="28"/>
          <w:szCs w:val="28"/>
          <w:lang w:val="en-GB" w:eastAsia="zh-HK"/>
        </w:rPr>
        <w:t xml:space="preserve"> </w:t>
      </w:r>
      <w:r w:rsidR="00117335" w:rsidRPr="001A599E">
        <w:rPr>
          <w:rFonts w:ascii="Arial" w:eastAsia="方正仿宋_GBK" w:hAnsi="Arial" w:cs="Arial"/>
          <w:kern w:val="21"/>
          <w:sz w:val="28"/>
          <w:szCs w:val="28"/>
          <w:lang w:val="en-GB"/>
        </w:rPr>
        <w:t>shall</w:t>
      </w:r>
      <w:r w:rsidRPr="001A599E">
        <w:rPr>
          <w:rFonts w:ascii="Arial" w:eastAsia="新細明體" w:hAnsi="Arial" w:cs="Arial"/>
          <w:kern w:val="21"/>
          <w:sz w:val="28"/>
          <w:szCs w:val="28"/>
          <w:lang w:val="en-GB" w:eastAsia="zh-TW"/>
        </w:rPr>
        <w:t>:</w:t>
      </w:r>
    </w:p>
    <w:p w:rsidR="00AE5E59" w:rsidRPr="001A599E" w:rsidRDefault="00AE5E59" w:rsidP="00B63EC4">
      <w:pPr>
        <w:pStyle w:val="a8"/>
        <w:widowControl/>
        <w:numPr>
          <w:ilvl w:val="0"/>
          <w:numId w:val="19"/>
        </w:numPr>
        <w:snapToGrid w:val="0"/>
        <w:spacing w:line="360" w:lineRule="auto"/>
        <w:ind w:leftChars="0" w:left="1701" w:hanging="850"/>
        <w:jc w:val="both"/>
        <w:rPr>
          <w:rFonts w:ascii="Arial" w:eastAsia="SimSun" w:hAnsi="Arial" w:cs="Arial"/>
          <w:kern w:val="21"/>
          <w:sz w:val="28"/>
          <w:szCs w:val="28"/>
        </w:rPr>
      </w:pPr>
      <w:r w:rsidRPr="001A599E">
        <w:rPr>
          <w:rFonts w:ascii="Arial" w:hAnsi="Arial" w:cs="Arial"/>
          <w:kern w:val="21"/>
          <w:sz w:val="28"/>
          <w:szCs w:val="28"/>
        </w:rPr>
        <w:t>provide for the release of perishable goods within the shortest possible time</w:t>
      </w:r>
      <w:r w:rsidR="007240F1" w:rsidRPr="001A599E">
        <w:rPr>
          <w:rFonts w:ascii="Arial" w:hAnsi="Arial" w:cs="Arial"/>
          <w:kern w:val="21"/>
          <w:sz w:val="28"/>
          <w:szCs w:val="28"/>
        </w:rPr>
        <w:t xml:space="preserve"> under normal circumstances</w:t>
      </w:r>
      <w:r w:rsidRPr="001A599E">
        <w:rPr>
          <w:rFonts w:ascii="Arial" w:hAnsi="Arial" w:cs="Arial"/>
          <w:kern w:val="21"/>
          <w:sz w:val="28"/>
          <w:szCs w:val="28"/>
        </w:rPr>
        <w:t>;</w:t>
      </w:r>
    </w:p>
    <w:p w:rsidR="00AE5E59" w:rsidRPr="001A599E" w:rsidRDefault="00AE5E59" w:rsidP="00B63EC4">
      <w:pPr>
        <w:pStyle w:val="a8"/>
        <w:widowControl/>
        <w:numPr>
          <w:ilvl w:val="0"/>
          <w:numId w:val="19"/>
        </w:numPr>
        <w:snapToGrid w:val="0"/>
        <w:spacing w:line="360" w:lineRule="auto"/>
        <w:ind w:leftChars="0" w:left="1701" w:hanging="850"/>
        <w:jc w:val="both"/>
        <w:rPr>
          <w:rFonts w:ascii="Arial" w:eastAsia="細明體" w:hAnsi="Arial" w:cs="Arial"/>
          <w:sz w:val="28"/>
          <w:szCs w:val="28"/>
        </w:rPr>
      </w:pPr>
      <w:r w:rsidRPr="001A599E">
        <w:rPr>
          <w:rFonts w:ascii="Arial" w:hAnsi="Arial" w:cs="Arial"/>
          <w:kern w:val="21"/>
          <w:sz w:val="28"/>
          <w:szCs w:val="28"/>
        </w:rPr>
        <w:t xml:space="preserve">provide for the release of perishable goods outside the </w:t>
      </w:r>
      <w:r w:rsidR="00973237" w:rsidRPr="001A599E">
        <w:rPr>
          <w:rFonts w:ascii="Arial" w:hAnsi="Arial" w:cs="Arial"/>
          <w:kern w:val="21"/>
          <w:sz w:val="28"/>
          <w:szCs w:val="28"/>
        </w:rPr>
        <w:t xml:space="preserve">normal </w:t>
      </w:r>
      <w:r w:rsidRPr="001A599E">
        <w:rPr>
          <w:rFonts w:ascii="Arial" w:hAnsi="Arial" w:cs="Arial"/>
          <w:kern w:val="21"/>
          <w:sz w:val="28"/>
          <w:szCs w:val="28"/>
        </w:rPr>
        <w:t xml:space="preserve">business hours of its customs </w:t>
      </w:r>
      <w:r w:rsidR="00CE70EC" w:rsidRPr="001A599E">
        <w:rPr>
          <w:rFonts w:ascii="Arial" w:hAnsi="Arial" w:cs="Arial"/>
          <w:kern w:val="21"/>
          <w:sz w:val="28"/>
          <w:szCs w:val="28"/>
        </w:rPr>
        <w:t>administration</w:t>
      </w:r>
      <w:r w:rsidR="007240F1" w:rsidRPr="001A599E">
        <w:rPr>
          <w:rFonts w:ascii="Arial" w:hAnsi="Arial" w:cs="Arial"/>
          <w:kern w:val="21"/>
          <w:sz w:val="28"/>
          <w:szCs w:val="28"/>
        </w:rPr>
        <w:t xml:space="preserve"> in exceptional circumstances </w:t>
      </w:r>
      <w:r w:rsidR="006350CC" w:rsidRPr="001A599E">
        <w:rPr>
          <w:rFonts w:ascii="Arial" w:hAnsi="Arial" w:cs="Arial"/>
          <w:kern w:val="21"/>
          <w:sz w:val="28"/>
          <w:szCs w:val="28"/>
        </w:rPr>
        <w:t xml:space="preserve">and </w:t>
      </w:r>
      <w:r w:rsidR="007240F1" w:rsidRPr="001A599E">
        <w:rPr>
          <w:rFonts w:ascii="Arial" w:hAnsi="Arial" w:cs="Arial"/>
          <w:kern w:val="21"/>
          <w:sz w:val="28"/>
          <w:szCs w:val="28"/>
        </w:rPr>
        <w:t xml:space="preserve">where </w:t>
      </w:r>
      <w:r w:rsidR="006350CC" w:rsidRPr="001A599E">
        <w:rPr>
          <w:rFonts w:ascii="Arial" w:hAnsi="Arial" w:cs="Arial"/>
          <w:kern w:val="21"/>
          <w:sz w:val="28"/>
          <w:szCs w:val="28"/>
        </w:rPr>
        <w:t>permitted in the contexts</w:t>
      </w:r>
      <w:r w:rsidRPr="001A599E">
        <w:rPr>
          <w:rFonts w:ascii="Arial" w:hAnsi="Arial" w:cs="Arial"/>
          <w:kern w:val="21"/>
          <w:sz w:val="28"/>
          <w:szCs w:val="28"/>
        </w:rPr>
        <w:t>.</w:t>
      </w:r>
    </w:p>
    <w:p w:rsidR="00AE5E59" w:rsidRPr="001A599E" w:rsidRDefault="00AE5E59" w:rsidP="00AD5C42">
      <w:pPr>
        <w:widowControl/>
        <w:snapToGrid w:val="0"/>
        <w:spacing w:line="360" w:lineRule="auto"/>
        <w:ind w:firstLineChars="200" w:firstLine="560"/>
        <w:rPr>
          <w:rFonts w:ascii="Arial" w:hAnsi="Arial" w:cs="Arial"/>
          <w:sz w:val="28"/>
          <w:szCs w:val="28"/>
          <w:lang w:val="en-GB"/>
        </w:rPr>
      </w:pPr>
    </w:p>
    <w:p w:rsidR="00AE5E59" w:rsidRPr="001A599E" w:rsidRDefault="00AE5E59" w:rsidP="00B63EC4">
      <w:pPr>
        <w:widowControl/>
        <w:tabs>
          <w:tab w:val="left" w:pos="851"/>
        </w:tabs>
        <w:snapToGrid w:val="0"/>
        <w:spacing w:line="360" w:lineRule="auto"/>
        <w:rPr>
          <w:rFonts w:ascii="Arial" w:hAnsi="Arial" w:cs="Arial"/>
          <w:kern w:val="21"/>
          <w:sz w:val="28"/>
          <w:szCs w:val="28"/>
          <w:lang w:val="en-GB" w:eastAsia="zh-TW"/>
        </w:rPr>
      </w:pPr>
      <w:r w:rsidRPr="001A599E">
        <w:rPr>
          <w:rFonts w:ascii="Arial" w:eastAsia="方正仿宋_GBK" w:hAnsi="Arial" w:cs="Arial"/>
          <w:kern w:val="21"/>
          <w:sz w:val="28"/>
          <w:szCs w:val="28"/>
          <w:lang w:val="en-GB"/>
        </w:rPr>
        <w:t>2.</w:t>
      </w:r>
      <w:r w:rsidR="00D0095E">
        <w:rPr>
          <w:rFonts w:ascii="Arial" w:hAnsi="Arial" w:cs="Arial"/>
          <w:kern w:val="21"/>
          <w:sz w:val="28"/>
          <w:szCs w:val="28"/>
          <w:lang w:val="en-GB" w:eastAsia="zh-TW"/>
        </w:rPr>
        <w:tab/>
      </w:r>
      <w:r w:rsidR="00973237" w:rsidRPr="001A599E">
        <w:rPr>
          <w:rFonts w:ascii="Arial" w:hAnsi="Arial" w:cs="Arial"/>
          <w:kern w:val="21"/>
          <w:sz w:val="28"/>
          <w:szCs w:val="28"/>
          <w:lang w:val="en-GB" w:eastAsia="zh-TW"/>
        </w:rPr>
        <w:t>One</w:t>
      </w:r>
      <w:r w:rsidRPr="001A599E">
        <w:rPr>
          <w:rFonts w:ascii="Arial" w:hAnsi="Arial" w:cs="Arial"/>
          <w:kern w:val="21"/>
          <w:sz w:val="28"/>
          <w:szCs w:val="28"/>
          <w:lang w:val="en-GB" w:eastAsia="zh-TW"/>
        </w:rPr>
        <w:t xml:space="preserve"> side </w:t>
      </w:r>
      <w:r w:rsidR="00117335" w:rsidRPr="001A599E">
        <w:rPr>
          <w:rFonts w:ascii="Arial" w:eastAsia="方正仿宋_GBK" w:hAnsi="Arial" w:cs="Arial"/>
          <w:kern w:val="21"/>
          <w:sz w:val="28"/>
          <w:szCs w:val="28"/>
          <w:lang w:val="en-GB"/>
        </w:rPr>
        <w:t xml:space="preserve">shall </w:t>
      </w:r>
      <w:r w:rsidR="007240F1" w:rsidRPr="001A599E">
        <w:rPr>
          <w:rFonts w:ascii="Arial" w:hAnsi="Arial" w:cs="Arial"/>
          <w:kern w:val="21"/>
          <w:sz w:val="28"/>
          <w:szCs w:val="28"/>
          <w:lang w:val="en-GB" w:eastAsia="zh-TW"/>
        </w:rPr>
        <w:t>consider accord</w:t>
      </w:r>
      <w:r w:rsidR="00094FA4" w:rsidRPr="001A599E">
        <w:rPr>
          <w:rFonts w:ascii="Arial" w:hAnsi="Arial" w:cs="Arial"/>
          <w:kern w:val="21"/>
          <w:sz w:val="28"/>
          <w:szCs w:val="28"/>
          <w:lang w:val="en-GB" w:eastAsia="zh-TW"/>
        </w:rPr>
        <w:t>ing</w:t>
      </w:r>
      <w:r w:rsidRPr="001A599E">
        <w:rPr>
          <w:rFonts w:ascii="Arial" w:hAnsi="Arial" w:cs="Arial"/>
          <w:kern w:val="21"/>
          <w:sz w:val="28"/>
          <w:szCs w:val="28"/>
          <w:lang w:val="en-GB" w:eastAsia="zh-TW"/>
        </w:rPr>
        <w:t xml:space="preserve"> priority to perishable goods when scheduling examinations </w:t>
      </w:r>
      <w:r w:rsidR="007240F1" w:rsidRPr="001A599E">
        <w:rPr>
          <w:rFonts w:ascii="Arial" w:hAnsi="Arial" w:cs="Arial"/>
          <w:kern w:val="21"/>
          <w:sz w:val="28"/>
          <w:szCs w:val="28"/>
          <w:lang w:val="en-GB" w:eastAsia="zh-TW"/>
        </w:rPr>
        <w:t>of goods</w:t>
      </w:r>
      <w:r w:rsidRPr="001A599E">
        <w:rPr>
          <w:rFonts w:ascii="Arial" w:hAnsi="Arial" w:cs="Arial"/>
          <w:kern w:val="21"/>
          <w:sz w:val="28"/>
          <w:szCs w:val="28"/>
          <w:lang w:val="en-GB" w:eastAsia="zh-TW"/>
        </w:rPr>
        <w:t>.</w:t>
      </w:r>
    </w:p>
    <w:p w:rsidR="00AE5E59" w:rsidRPr="001A599E" w:rsidRDefault="00AE5E59" w:rsidP="00B63EC4">
      <w:pPr>
        <w:widowControl/>
        <w:snapToGrid w:val="0"/>
        <w:spacing w:line="360" w:lineRule="auto"/>
        <w:rPr>
          <w:rFonts w:ascii="Arial" w:hAnsi="Arial" w:cs="Arial"/>
          <w:sz w:val="28"/>
          <w:szCs w:val="28"/>
          <w:lang w:val="en-GB"/>
        </w:rPr>
      </w:pPr>
    </w:p>
    <w:p w:rsidR="002730D8" w:rsidRDefault="002730D8" w:rsidP="002730D8">
      <w:pPr>
        <w:keepNext/>
        <w:widowControl/>
        <w:overflowPunct w:val="0"/>
        <w:snapToGrid w:val="0"/>
        <w:spacing w:line="360" w:lineRule="auto"/>
        <w:ind w:firstLineChars="200" w:firstLine="561"/>
        <w:jc w:val="center"/>
        <w:rPr>
          <w:rFonts w:ascii="Arial" w:eastAsia="細明體" w:hAnsi="Arial" w:cs="Arial"/>
          <w:b/>
          <w:i/>
          <w:sz w:val="28"/>
          <w:szCs w:val="28"/>
          <w:lang w:val="en-GB"/>
        </w:rPr>
      </w:pPr>
      <w:r w:rsidRPr="001A599E">
        <w:rPr>
          <w:rFonts w:ascii="Arial" w:eastAsia="細明體" w:hAnsi="Arial" w:cs="Arial"/>
          <w:b/>
          <w:i/>
          <w:sz w:val="28"/>
          <w:szCs w:val="28"/>
          <w:lang w:val="en-GB" w:eastAsia="zh-TW"/>
        </w:rPr>
        <w:lastRenderedPageBreak/>
        <w:t>A</w:t>
      </w:r>
      <w:r w:rsidRPr="001A599E">
        <w:rPr>
          <w:rFonts w:ascii="Arial" w:eastAsia="細明體" w:hAnsi="Arial" w:cs="Arial"/>
          <w:b/>
          <w:i/>
          <w:sz w:val="28"/>
          <w:szCs w:val="28"/>
          <w:lang w:val="en-GB" w:eastAsia="zh-HK"/>
        </w:rPr>
        <w:t>rticle 40</w:t>
      </w:r>
    </w:p>
    <w:p w:rsidR="002730D8" w:rsidRPr="001A599E" w:rsidRDefault="002730D8" w:rsidP="002730D8">
      <w:pPr>
        <w:keepNext/>
        <w:widowControl/>
        <w:overflowPunct w:val="0"/>
        <w:snapToGrid w:val="0"/>
        <w:spacing w:line="360" w:lineRule="auto"/>
        <w:ind w:firstLineChars="200" w:firstLine="560"/>
        <w:jc w:val="center"/>
        <w:rPr>
          <w:rFonts w:ascii="Arial" w:eastAsia="細明體" w:hAnsi="Arial" w:cs="Arial"/>
          <w:i/>
          <w:sz w:val="28"/>
          <w:szCs w:val="28"/>
          <w:lang w:val="en-GB"/>
        </w:rPr>
      </w:pPr>
      <w:r>
        <w:rPr>
          <w:rFonts w:ascii="Arial" w:eastAsia="細明體" w:hAnsi="Arial" w:cs="Arial"/>
          <w:i/>
          <w:sz w:val="28"/>
          <w:szCs w:val="28"/>
          <w:lang w:val="en-GB"/>
        </w:rPr>
        <w:t>Baggage</w:t>
      </w:r>
    </w:p>
    <w:p w:rsidR="002730D8" w:rsidRPr="001A599E" w:rsidRDefault="002730D8" w:rsidP="002730D8">
      <w:pPr>
        <w:keepNext/>
        <w:widowControl/>
        <w:overflowPunct w:val="0"/>
        <w:snapToGrid w:val="0"/>
        <w:spacing w:line="360" w:lineRule="auto"/>
        <w:ind w:firstLineChars="200" w:firstLine="561"/>
        <w:jc w:val="center"/>
        <w:rPr>
          <w:rFonts w:ascii="Arial" w:eastAsia="細明體" w:hAnsi="Arial" w:cs="Arial"/>
          <w:b/>
          <w:sz w:val="28"/>
          <w:szCs w:val="28"/>
          <w:lang w:val="en-GB"/>
        </w:rPr>
      </w:pPr>
    </w:p>
    <w:p w:rsidR="002730D8" w:rsidRDefault="002730D8" w:rsidP="00D22D5A">
      <w:pPr>
        <w:widowControl/>
        <w:snapToGrid w:val="0"/>
        <w:spacing w:line="360" w:lineRule="auto"/>
        <w:ind w:firstLineChars="300" w:firstLine="840"/>
        <w:rPr>
          <w:rFonts w:ascii="Arial" w:eastAsia="方正仿宋_GBK" w:hAnsi="Arial" w:cs="Arial"/>
          <w:kern w:val="21"/>
          <w:sz w:val="28"/>
          <w:szCs w:val="28"/>
          <w:lang w:val="en-GB"/>
        </w:rPr>
      </w:pPr>
      <w:r w:rsidRPr="002730D8">
        <w:rPr>
          <w:rFonts w:ascii="Arial" w:eastAsia="方正仿宋_GBK" w:hAnsi="Arial" w:cs="Arial"/>
          <w:kern w:val="21"/>
          <w:sz w:val="28"/>
          <w:szCs w:val="28"/>
          <w:lang w:val="en-GB"/>
        </w:rPr>
        <w:t xml:space="preserve">The Mainland shall increase the duty free allowance for articles in accompanied baggage of travellers who are residents entering the Mainland from Hong Kong. </w:t>
      </w:r>
      <w:r>
        <w:rPr>
          <w:rFonts w:ascii="Arial" w:eastAsia="方正仿宋_GBK" w:hAnsi="Arial" w:cs="Arial"/>
          <w:kern w:val="21"/>
          <w:sz w:val="28"/>
          <w:szCs w:val="28"/>
          <w:lang w:val="en-GB"/>
        </w:rPr>
        <w:t xml:space="preserve"> </w:t>
      </w:r>
      <w:r w:rsidRPr="002730D8">
        <w:rPr>
          <w:rFonts w:ascii="Arial" w:eastAsia="方正仿宋_GBK" w:hAnsi="Arial" w:cs="Arial"/>
          <w:kern w:val="21"/>
          <w:sz w:val="28"/>
          <w:szCs w:val="28"/>
          <w:lang w:val="en-GB"/>
        </w:rPr>
        <w:t>The relevant measures shall be announced and implemented by the competent authorities of the two sides.</w:t>
      </w:r>
    </w:p>
    <w:p w:rsidR="002730D8" w:rsidRPr="00D22D5A" w:rsidRDefault="002730D8" w:rsidP="00D22D5A">
      <w:pPr>
        <w:widowControl/>
        <w:snapToGrid w:val="0"/>
        <w:spacing w:line="360" w:lineRule="auto"/>
        <w:ind w:firstLineChars="300" w:firstLine="840"/>
        <w:rPr>
          <w:rFonts w:ascii="Arial" w:eastAsia="方正仿宋_GBK" w:hAnsi="Arial" w:cs="Arial"/>
          <w:kern w:val="21"/>
          <w:sz w:val="28"/>
          <w:szCs w:val="28"/>
          <w:lang w:val="en-GB"/>
        </w:rPr>
      </w:pPr>
    </w:p>
    <w:p w:rsidR="001A599E" w:rsidRDefault="00AE5E59" w:rsidP="00AD5C42">
      <w:pPr>
        <w:keepNext/>
        <w:widowControl/>
        <w:overflowPunct w:val="0"/>
        <w:snapToGrid w:val="0"/>
        <w:spacing w:line="360" w:lineRule="auto"/>
        <w:ind w:firstLineChars="200" w:firstLine="561"/>
        <w:jc w:val="center"/>
        <w:rPr>
          <w:rFonts w:ascii="Arial" w:eastAsia="細明體" w:hAnsi="Arial" w:cs="Arial"/>
          <w:b/>
          <w:i/>
          <w:sz w:val="28"/>
          <w:szCs w:val="28"/>
          <w:lang w:val="en-GB"/>
        </w:rPr>
      </w:pPr>
      <w:r w:rsidRPr="001A599E">
        <w:rPr>
          <w:rFonts w:ascii="Arial" w:eastAsia="細明體" w:hAnsi="Arial" w:cs="Arial"/>
          <w:b/>
          <w:i/>
          <w:sz w:val="28"/>
          <w:szCs w:val="28"/>
          <w:lang w:val="en-GB" w:eastAsia="zh-TW"/>
        </w:rPr>
        <w:t>A</w:t>
      </w:r>
      <w:r w:rsidRPr="001A599E">
        <w:rPr>
          <w:rFonts w:ascii="Arial" w:eastAsia="細明體" w:hAnsi="Arial" w:cs="Arial"/>
          <w:b/>
          <w:i/>
          <w:sz w:val="28"/>
          <w:szCs w:val="28"/>
          <w:lang w:val="en-GB" w:eastAsia="zh-HK"/>
        </w:rPr>
        <w:t>rticle 4</w:t>
      </w:r>
      <w:r w:rsidR="002730D8">
        <w:rPr>
          <w:rFonts w:ascii="Arial" w:eastAsia="細明體" w:hAnsi="Arial" w:cs="Arial"/>
          <w:b/>
          <w:i/>
          <w:sz w:val="28"/>
          <w:szCs w:val="28"/>
          <w:lang w:val="en-GB" w:eastAsia="zh-HK"/>
        </w:rPr>
        <w:t>1</w:t>
      </w:r>
    </w:p>
    <w:p w:rsidR="00AE5E59" w:rsidRPr="001A599E" w:rsidRDefault="00AE5E59" w:rsidP="00AD5C42">
      <w:pPr>
        <w:keepNext/>
        <w:widowControl/>
        <w:overflowPunct w:val="0"/>
        <w:snapToGrid w:val="0"/>
        <w:spacing w:line="360" w:lineRule="auto"/>
        <w:ind w:firstLineChars="200" w:firstLine="560"/>
        <w:jc w:val="center"/>
        <w:rPr>
          <w:rFonts w:ascii="Arial" w:eastAsia="細明體" w:hAnsi="Arial" w:cs="Arial"/>
          <w:i/>
          <w:sz w:val="28"/>
          <w:szCs w:val="28"/>
          <w:lang w:val="en-GB"/>
        </w:rPr>
      </w:pPr>
      <w:r w:rsidRPr="001A599E">
        <w:rPr>
          <w:rFonts w:ascii="Arial" w:eastAsia="細明體" w:hAnsi="Arial" w:cs="Arial"/>
          <w:i/>
          <w:sz w:val="28"/>
          <w:szCs w:val="28"/>
          <w:lang w:val="en-GB"/>
        </w:rPr>
        <w:t>Liaison Mechanism</w:t>
      </w:r>
    </w:p>
    <w:p w:rsidR="00AE5E59" w:rsidRPr="001A599E" w:rsidRDefault="00AE5E59" w:rsidP="00AD5C42">
      <w:pPr>
        <w:keepNext/>
        <w:widowControl/>
        <w:overflowPunct w:val="0"/>
        <w:snapToGrid w:val="0"/>
        <w:spacing w:line="360" w:lineRule="auto"/>
        <w:ind w:firstLineChars="200" w:firstLine="561"/>
        <w:jc w:val="center"/>
        <w:rPr>
          <w:rFonts w:ascii="Arial" w:eastAsia="細明體" w:hAnsi="Arial" w:cs="Arial"/>
          <w:b/>
          <w:sz w:val="28"/>
          <w:szCs w:val="28"/>
          <w:lang w:val="en-GB"/>
        </w:rPr>
      </w:pPr>
    </w:p>
    <w:p w:rsidR="001A599E" w:rsidRDefault="00AE5E59" w:rsidP="00B63EC4">
      <w:pPr>
        <w:widowControl/>
        <w:tabs>
          <w:tab w:val="left" w:pos="851"/>
        </w:tabs>
        <w:snapToGrid w:val="0"/>
        <w:spacing w:line="360" w:lineRule="auto"/>
        <w:rPr>
          <w:rFonts w:ascii="Arial" w:eastAsia="細明體" w:hAnsi="Arial" w:cs="Arial"/>
          <w:sz w:val="28"/>
          <w:szCs w:val="28"/>
          <w:lang w:val="en-GB"/>
        </w:rPr>
      </w:pPr>
      <w:r w:rsidRPr="001A599E">
        <w:rPr>
          <w:rFonts w:ascii="Arial" w:eastAsia="方正仿宋_GBK" w:hAnsi="Arial" w:cs="Arial"/>
          <w:kern w:val="21"/>
          <w:sz w:val="28"/>
          <w:szCs w:val="28"/>
          <w:lang w:val="en-GB"/>
        </w:rPr>
        <w:t>1.</w:t>
      </w:r>
      <w:r w:rsidR="00D0095E">
        <w:rPr>
          <w:rFonts w:ascii="Arial" w:hAnsi="Arial" w:cs="Arial"/>
          <w:kern w:val="21"/>
          <w:sz w:val="28"/>
          <w:szCs w:val="28"/>
          <w:lang w:val="en-GB" w:eastAsia="zh-TW"/>
        </w:rPr>
        <w:tab/>
      </w:r>
      <w:r w:rsidRPr="001A599E">
        <w:rPr>
          <w:rFonts w:ascii="Arial" w:eastAsia="細明體" w:hAnsi="Arial" w:cs="Arial"/>
          <w:sz w:val="28"/>
          <w:szCs w:val="28"/>
          <w:lang w:val="en-GB"/>
        </w:rPr>
        <w:t xml:space="preserve">The two sides </w:t>
      </w:r>
      <w:r w:rsidR="00C44736" w:rsidRPr="001A599E">
        <w:rPr>
          <w:rFonts w:ascii="Arial" w:eastAsia="細明體" w:hAnsi="Arial" w:cs="Arial"/>
          <w:sz w:val="28"/>
          <w:szCs w:val="28"/>
          <w:lang w:val="en-GB"/>
        </w:rPr>
        <w:t xml:space="preserve">shall </w:t>
      </w:r>
      <w:r w:rsidRPr="001A599E">
        <w:rPr>
          <w:rFonts w:ascii="Arial" w:eastAsia="細明體" w:hAnsi="Arial" w:cs="Arial"/>
          <w:sz w:val="28"/>
          <w:szCs w:val="28"/>
          <w:lang w:val="en-GB"/>
        </w:rPr>
        <w:t xml:space="preserve">steer and coordinate cooperation in customs clearance facilitation through the Annual Review Meeting between the senior </w:t>
      </w:r>
      <w:r w:rsidR="00094FA4" w:rsidRPr="001A599E">
        <w:rPr>
          <w:rFonts w:ascii="Arial" w:eastAsia="細明體" w:hAnsi="Arial" w:cs="Arial"/>
          <w:sz w:val="28"/>
          <w:szCs w:val="28"/>
          <w:lang w:val="en-GB"/>
        </w:rPr>
        <w:t>management</w:t>
      </w:r>
      <w:r w:rsidRPr="001A599E">
        <w:rPr>
          <w:rFonts w:ascii="Arial" w:eastAsia="細明體" w:hAnsi="Arial" w:cs="Arial"/>
          <w:sz w:val="28"/>
          <w:szCs w:val="28"/>
          <w:lang w:val="en-GB"/>
        </w:rPr>
        <w:t xml:space="preserve"> of the General Administration of Customs </w:t>
      </w:r>
      <w:r w:rsidR="005C321C" w:rsidRPr="001A599E">
        <w:rPr>
          <w:rFonts w:ascii="Arial" w:eastAsia="細明體" w:hAnsi="Arial" w:cs="Arial"/>
          <w:sz w:val="28"/>
          <w:szCs w:val="28"/>
          <w:lang w:val="en-GB"/>
        </w:rPr>
        <w:t xml:space="preserve">of the Mainland </w:t>
      </w:r>
      <w:r w:rsidRPr="001A599E">
        <w:rPr>
          <w:rFonts w:ascii="Arial" w:eastAsia="細明體" w:hAnsi="Arial" w:cs="Arial"/>
          <w:sz w:val="28"/>
          <w:szCs w:val="28"/>
          <w:lang w:val="en-GB"/>
        </w:rPr>
        <w:t xml:space="preserve">and the Customs and Excise Department of Hong Kong, </w:t>
      </w:r>
      <w:r w:rsidR="00094FA4" w:rsidRPr="001A599E">
        <w:rPr>
          <w:rFonts w:ascii="Arial" w:eastAsia="細明體" w:hAnsi="Arial" w:cs="Arial"/>
          <w:sz w:val="28"/>
          <w:szCs w:val="28"/>
          <w:lang w:val="en-GB"/>
        </w:rPr>
        <w:t>take forward</w:t>
      </w:r>
      <w:r w:rsidRPr="001A599E">
        <w:rPr>
          <w:rFonts w:ascii="Arial" w:eastAsia="細明體" w:hAnsi="Arial" w:cs="Arial"/>
          <w:sz w:val="28"/>
          <w:szCs w:val="28"/>
          <w:lang w:val="en-GB"/>
        </w:rPr>
        <w:t xml:space="preserve"> cooperation in customs clearance facilitation through the </w:t>
      </w:r>
      <w:r w:rsidR="00546C31" w:rsidRPr="001A599E">
        <w:rPr>
          <w:rFonts w:ascii="Arial" w:eastAsia="細明體" w:hAnsi="Arial" w:cs="Arial"/>
          <w:sz w:val="28"/>
          <w:szCs w:val="28"/>
          <w:lang w:val="en-GB"/>
        </w:rPr>
        <w:t>c</w:t>
      </w:r>
      <w:r w:rsidRPr="001A599E">
        <w:rPr>
          <w:rFonts w:ascii="Arial" w:eastAsia="細明體" w:hAnsi="Arial" w:cs="Arial"/>
          <w:sz w:val="28"/>
          <w:szCs w:val="28"/>
          <w:lang w:val="en-GB"/>
        </w:rPr>
        <w:t xml:space="preserve">ustoms </w:t>
      </w:r>
      <w:r w:rsidR="00546C31" w:rsidRPr="001A599E">
        <w:rPr>
          <w:rFonts w:ascii="Arial" w:eastAsia="細明體" w:hAnsi="Arial" w:cs="Arial"/>
          <w:sz w:val="28"/>
          <w:szCs w:val="28"/>
          <w:lang w:val="en-GB"/>
        </w:rPr>
        <w:t>a</w:t>
      </w:r>
      <w:r w:rsidRPr="001A599E">
        <w:rPr>
          <w:rFonts w:ascii="Arial" w:eastAsia="細明體" w:hAnsi="Arial" w:cs="Arial"/>
          <w:sz w:val="28"/>
          <w:szCs w:val="28"/>
          <w:lang w:val="en-GB"/>
        </w:rPr>
        <w:t xml:space="preserve">dministrations </w:t>
      </w:r>
      <w:r w:rsidR="0047261B" w:rsidRPr="001A599E">
        <w:rPr>
          <w:rFonts w:ascii="Arial" w:eastAsia="細明體" w:hAnsi="Arial" w:cs="Arial"/>
          <w:sz w:val="28"/>
          <w:szCs w:val="28"/>
          <w:lang w:val="en-GB"/>
        </w:rPr>
        <w:t xml:space="preserve">and the expert groups of </w:t>
      </w:r>
      <w:r w:rsidR="00546C31" w:rsidRPr="001A599E">
        <w:rPr>
          <w:rFonts w:ascii="Arial" w:eastAsia="細明體" w:hAnsi="Arial" w:cs="Arial"/>
          <w:sz w:val="28"/>
          <w:szCs w:val="28"/>
          <w:lang w:val="en-GB"/>
        </w:rPr>
        <w:t xml:space="preserve">the </w:t>
      </w:r>
      <w:r w:rsidRPr="001A599E">
        <w:rPr>
          <w:rFonts w:ascii="Arial" w:eastAsia="細明體" w:hAnsi="Arial" w:cs="Arial"/>
          <w:sz w:val="28"/>
          <w:szCs w:val="28"/>
          <w:lang w:val="en-GB"/>
        </w:rPr>
        <w:t>relevant departments of the two sides</w:t>
      </w:r>
      <w:r w:rsidR="00546C31" w:rsidRPr="001A599E">
        <w:rPr>
          <w:rFonts w:ascii="Arial" w:eastAsia="細明體" w:hAnsi="Arial" w:cs="Arial"/>
          <w:sz w:val="28"/>
          <w:szCs w:val="28"/>
          <w:lang w:val="en-GB"/>
        </w:rPr>
        <w:t>, and conduct</w:t>
      </w:r>
      <w:r w:rsidRPr="001A599E">
        <w:rPr>
          <w:rFonts w:ascii="Arial" w:eastAsia="細明體" w:hAnsi="Arial" w:cs="Arial"/>
          <w:sz w:val="28"/>
          <w:szCs w:val="28"/>
          <w:lang w:val="en-GB"/>
        </w:rPr>
        <w:t xml:space="preserve"> regular assessment of the effectiveness of trade facilitation</w:t>
      </w:r>
      <w:r w:rsidR="00F67A90" w:rsidRPr="001A599E">
        <w:rPr>
          <w:rFonts w:ascii="Arial" w:eastAsia="細明體" w:hAnsi="Arial" w:cs="Arial"/>
          <w:sz w:val="28"/>
          <w:szCs w:val="28"/>
          <w:lang w:val="en-GB"/>
        </w:rPr>
        <w:t xml:space="preserve"> measures </w:t>
      </w:r>
      <w:r w:rsidR="00546C31" w:rsidRPr="001A599E">
        <w:rPr>
          <w:rFonts w:ascii="Arial" w:eastAsia="細明體" w:hAnsi="Arial" w:cs="Arial"/>
          <w:sz w:val="28"/>
          <w:szCs w:val="28"/>
          <w:lang w:val="en-GB"/>
        </w:rPr>
        <w:t xml:space="preserve">being </w:t>
      </w:r>
      <w:r w:rsidR="00F67A90" w:rsidRPr="001A599E">
        <w:rPr>
          <w:rFonts w:ascii="Arial" w:eastAsia="細明體" w:hAnsi="Arial" w:cs="Arial"/>
          <w:sz w:val="28"/>
          <w:szCs w:val="28"/>
          <w:lang w:val="en-GB"/>
        </w:rPr>
        <w:t>implemented</w:t>
      </w:r>
      <w:r w:rsidRPr="001A599E">
        <w:rPr>
          <w:rFonts w:ascii="Arial" w:eastAsia="細明體" w:hAnsi="Arial" w:cs="Arial"/>
          <w:sz w:val="28"/>
          <w:szCs w:val="28"/>
          <w:lang w:val="en-GB"/>
        </w:rPr>
        <w:t>.</w:t>
      </w:r>
    </w:p>
    <w:p w:rsidR="00AE5E59" w:rsidRPr="001A599E" w:rsidRDefault="00AE5E59" w:rsidP="00AD5C42">
      <w:pPr>
        <w:widowControl/>
        <w:snapToGrid w:val="0"/>
        <w:spacing w:line="360" w:lineRule="auto"/>
        <w:rPr>
          <w:rFonts w:ascii="Arial" w:hAnsi="Arial" w:cs="Arial"/>
          <w:sz w:val="28"/>
          <w:szCs w:val="28"/>
          <w:lang w:val="en-GB"/>
        </w:rPr>
      </w:pPr>
    </w:p>
    <w:p w:rsidR="00AE5E59" w:rsidRPr="001A599E" w:rsidRDefault="00AE5E59" w:rsidP="00B63EC4">
      <w:pPr>
        <w:widowControl/>
        <w:tabs>
          <w:tab w:val="left" w:pos="851"/>
        </w:tabs>
        <w:snapToGrid w:val="0"/>
        <w:spacing w:line="360" w:lineRule="auto"/>
        <w:rPr>
          <w:rFonts w:ascii="Arial" w:eastAsia="方正仿宋_GBK" w:hAnsi="Arial" w:cs="Arial"/>
          <w:kern w:val="21"/>
          <w:sz w:val="28"/>
          <w:szCs w:val="28"/>
          <w:lang w:val="en-GB"/>
        </w:rPr>
      </w:pPr>
      <w:r w:rsidRPr="001A599E">
        <w:rPr>
          <w:rFonts w:ascii="Arial" w:eastAsia="方正仿宋_GBK" w:hAnsi="Arial" w:cs="Arial"/>
          <w:kern w:val="21"/>
          <w:sz w:val="28"/>
          <w:szCs w:val="28"/>
          <w:lang w:val="en-GB"/>
        </w:rPr>
        <w:t>2.</w:t>
      </w:r>
      <w:r w:rsidR="00D0095E">
        <w:rPr>
          <w:rFonts w:ascii="Arial" w:eastAsia="方正仿宋_GBK" w:hAnsi="Arial" w:cs="Arial"/>
          <w:kern w:val="21"/>
          <w:sz w:val="28"/>
          <w:szCs w:val="28"/>
          <w:lang w:val="en-GB"/>
        </w:rPr>
        <w:tab/>
      </w:r>
      <w:r w:rsidRPr="001A599E">
        <w:rPr>
          <w:rFonts w:ascii="Arial" w:eastAsia="方正仿宋_GBK" w:hAnsi="Arial" w:cs="Arial"/>
          <w:kern w:val="21"/>
          <w:sz w:val="28"/>
          <w:szCs w:val="28"/>
          <w:lang w:val="en-GB"/>
        </w:rPr>
        <w:t xml:space="preserve">The customs </w:t>
      </w:r>
      <w:r w:rsidR="00CE70EC" w:rsidRPr="001A599E">
        <w:rPr>
          <w:rFonts w:ascii="Arial" w:eastAsia="方正仿宋_GBK" w:hAnsi="Arial" w:cs="Arial"/>
          <w:kern w:val="21"/>
          <w:sz w:val="28"/>
          <w:szCs w:val="28"/>
          <w:lang w:val="en-GB"/>
        </w:rPr>
        <w:t>administrations</w:t>
      </w:r>
      <w:r w:rsidRPr="001A599E">
        <w:rPr>
          <w:rFonts w:ascii="Arial" w:eastAsia="方正仿宋_GBK" w:hAnsi="Arial" w:cs="Arial"/>
          <w:kern w:val="21"/>
          <w:sz w:val="28"/>
          <w:szCs w:val="28"/>
          <w:lang w:val="en-GB"/>
        </w:rPr>
        <w:t xml:space="preserve"> of the two sides </w:t>
      </w:r>
      <w:r w:rsidR="00C44736" w:rsidRPr="001A599E">
        <w:rPr>
          <w:rFonts w:ascii="Arial" w:eastAsia="方正仿宋_GBK" w:hAnsi="Arial" w:cs="Arial"/>
          <w:kern w:val="21"/>
          <w:sz w:val="28"/>
          <w:szCs w:val="28"/>
          <w:lang w:val="en-GB"/>
        </w:rPr>
        <w:t xml:space="preserve">shall </w:t>
      </w:r>
      <w:r w:rsidRPr="001A599E">
        <w:rPr>
          <w:rFonts w:ascii="Arial" w:eastAsia="方正仿宋_GBK" w:hAnsi="Arial" w:cs="Arial"/>
          <w:kern w:val="21"/>
          <w:sz w:val="28"/>
          <w:szCs w:val="28"/>
          <w:lang w:val="en-GB"/>
        </w:rPr>
        <w:t>set up a liaison officer mechanism to implement the point-to-point hotline notification measure</w:t>
      </w:r>
      <w:r w:rsidR="00F16A3B" w:rsidRPr="001A599E">
        <w:rPr>
          <w:rFonts w:ascii="Arial" w:eastAsia="方正仿宋_GBK" w:hAnsi="Arial" w:cs="Arial"/>
          <w:kern w:val="21"/>
          <w:sz w:val="28"/>
          <w:szCs w:val="28"/>
          <w:lang w:val="en-GB"/>
        </w:rPr>
        <w:t>,</w:t>
      </w:r>
      <w:r w:rsidRPr="001A599E">
        <w:rPr>
          <w:rFonts w:ascii="Arial" w:eastAsia="方正仿宋_GBK" w:hAnsi="Arial" w:cs="Arial"/>
          <w:kern w:val="21"/>
          <w:sz w:val="28"/>
          <w:szCs w:val="28"/>
          <w:lang w:val="en-GB"/>
        </w:rPr>
        <w:t xml:space="preserve"> and coordinate and resolve problems </w:t>
      </w:r>
      <w:r w:rsidR="00546C31" w:rsidRPr="001A599E">
        <w:rPr>
          <w:rFonts w:ascii="Arial" w:eastAsia="方正仿宋_GBK" w:hAnsi="Arial" w:cs="Arial"/>
          <w:kern w:val="21"/>
          <w:sz w:val="28"/>
          <w:szCs w:val="28"/>
          <w:lang w:val="en-GB"/>
        </w:rPr>
        <w:t>in</w:t>
      </w:r>
      <w:r w:rsidRPr="001A599E">
        <w:rPr>
          <w:rFonts w:ascii="Arial" w:eastAsia="方正仿宋_GBK" w:hAnsi="Arial" w:cs="Arial"/>
          <w:kern w:val="21"/>
          <w:sz w:val="28"/>
          <w:szCs w:val="28"/>
          <w:lang w:val="en-GB"/>
        </w:rPr>
        <w:t xml:space="preserve"> cooperation in a timely manner.</w:t>
      </w:r>
    </w:p>
    <w:p w:rsidR="00AE5E59" w:rsidRPr="001A599E" w:rsidRDefault="00AE5E59" w:rsidP="00AD5C42">
      <w:pPr>
        <w:widowControl/>
        <w:snapToGrid w:val="0"/>
        <w:spacing w:line="360" w:lineRule="auto"/>
        <w:ind w:firstLineChars="200" w:firstLine="560"/>
        <w:rPr>
          <w:rFonts w:ascii="Arial" w:hAnsi="Arial" w:cs="Arial"/>
          <w:sz w:val="28"/>
          <w:szCs w:val="28"/>
          <w:lang w:val="en-GB"/>
        </w:rPr>
      </w:pPr>
    </w:p>
    <w:p w:rsidR="00AE5E59" w:rsidRPr="001A599E" w:rsidRDefault="00AE5E59" w:rsidP="00B63EC4">
      <w:pPr>
        <w:widowControl/>
        <w:tabs>
          <w:tab w:val="left" w:pos="851"/>
        </w:tabs>
        <w:snapToGrid w:val="0"/>
        <w:spacing w:line="360" w:lineRule="auto"/>
        <w:rPr>
          <w:rFonts w:ascii="Arial" w:eastAsia="SimSun" w:hAnsi="Arial" w:cs="Arial"/>
          <w:sz w:val="28"/>
          <w:szCs w:val="28"/>
          <w:lang w:val="en-GB"/>
        </w:rPr>
      </w:pPr>
      <w:r w:rsidRPr="001A599E">
        <w:rPr>
          <w:rFonts w:ascii="Arial" w:eastAsia="方正仿宋_GBK" w:hAnsi="Arial" w:cs="Arial"/>
          <w:kern w:val="21"/>
          <w:sz w:val="28"/>
          <w:szCs w:val="28"/>
          <w:lang w:val="en-GB"/>
        </w:rPr>
        <w:t>3.</w:t>
      </w:r>
      <w:r w:rsidR="00D0095E">
        <w:rPr>
          <w:rFonts w:ascii="Arial" w:hAnsi="Arial" w:cs="Arial"/>
          <w:kern w:val="21"/>
          <w:sz w:val="28"/>
          <w:szCs w:val="28"/>
          <w:lang w:val="en-GB" w:eastAsia="zh-TW"/>
        </w:rPr>
        <w:tab/>
      </w:r>
      <w:r w:rsidRPr="001A599E">
        <w:rPr>
          <w:rFonts w:ascii="Arial" w:eastAsia="細明體" w:hAnsi="Arial" w:cs="Arial"/>
          <w:sz w:val="28"/>
          <w:szCs w:val="28"/>
          <w:lang w:val="en-GB"/>
        </w:rPr>
        <w:t xml:space="preserve">The two sides </w:t>
      </w:r>
      <w:r w:rsidR="00C44736" w:rsidRPr="001A599E">
        <w:rPr>
          <w:rFonts w:ascii="Arial" w:eastAsia="方正仿宋_GBK" w:hAnsi="Arial" w:cs="Arial"/>
          <w:kern w:val="21"/>
          <w:sz w:val="28"/>
          <w:szCs w:val="28"/>
          <w:lang w:val="en-GB"/>
        </w:rPr>
        <w:t xml:space="preserve">shall </w:t>
      </w:r>
      <w:r w:rsidRPr="001A599E">
        <w:rPr>
          <w:rFonts w:ascii="Arial" w:hAnsi="Arial" w:cs="Arial"/>
          <w:kern w:val="21"/>
          <w:sz w:val="28"/>
          <w:szCs w:val="28"/>
          <w:lang w:val="en-GB" w:eastAsia="zh-TW"/>
        </w:rPr>
        <w:t>set up a control point operation</w:t>
      </w:r>
      <w:r w:rsidR="00546C31" w:rsidRPr="001A599E">
        <w:rPr>
          <w:rFonts w:ascii="Arial" w:hAnsi="Arial" w:cs="Arial"/>
          <w:kern w:val="21"/>
          <w:sz w:val="28"/>
          <w:szCs w:val="28"/>
          <w:lang w:val="en-GB" w:eastAsia="zh-TW"/>
        </w:rPr>
        <w:t>s</w:t>
      </w:r>
      <w:r w:rsidRPr="001A599E">
        <w:rPr>
          <w:rFonts w:ascii="Arial" w:hAnsi="Arial" w:cs="Arial"/>
          <w:kern w:val="21"/>
          <w:sz w:val="28"/>
          <w:szCs w:val="28"/>
          <w:lang w:val="en-GB" w:eastAsia="zh-TW"/>
        </w:rPr>
        <w:t xml:space="preserve"> liaison mechanism to strengthen cooperation in establishing </w:t>
      </w:r>
      <w:r w:rsidR="00094FA4" w:rsidRPr="001A599E">
        <w:rPr>
          <w:rFonts w:ascii="Arial" w:hAnsi="Arial" w:cs="Arial"/>
          <w:kern w:val="21"/>
          <w:sz w:val="28"/>
          <w:szCs w:val="28"/>
          <w:lang w:val="en-GB" w:eastAsia="zh-TW"/>
        </w:rPr>
        <w:t>an emergency</w:t>
      </w:r>
      <w:r w:rsidRPr="001A599E">
        <w:rPr>
          <w:rFonts w:ascii="Arial" w:hAnsi="Arial" w:cs="Arial"/>
          <w:kern w:val="21"/>
          <w:sz w:val="28"/>
          <w:szCs w:val="28"/>
          <w:lang w:val="en-GB" w:eastAsia="zh-TW"/>
        </w:rPr>
        <w:t xml:space="preserve"> management mechanism at control points and adopt effective measures to maintain as far as possible smooth clearance on the two sides.</w:t>
      </w:r>
    </w:p>
    <w:p w:rsidR="00AE5E59" w:rsidRPr="001A599E" w:rsidRDefault="00AE5E59" w:rsidP="00AD5C42">
      <w:pPr>
        <w:widowControl/>
        <w:snapToGrid w:val="0"/>
        <w:spacing w:line="360" w:lineRule="auto"/>
        <w:ind w:firstLineChars="200" w:firstLine="560"/>
        <w:rPr>
          <w:rFonts w:ascii="Arial" w:hAnsi="Arial" w:cs="Arial"/>
          <w:sz w:val="28"/>
          <w:szCs w:val="28"/>
          <w:lang w:val="en-GB"/>
        </w:rPr>
      </w:pPr>
    </w:p>
    <w:p w:rsidR="00AE5E59" w:rsidRPr="001A599E" w:rsidRDefault="00AE5E59" w:rsidP="00B63EC4">
      <w:pPr>
        <w:widowControl/>
        <w:tabs>
          <w:tab w:val="left" w:pos="851"/>
        </w:tabs>
        <w:snapToGrid w:val="0"/>
        <w:spacing w:line="360" w:lineRule="auto"/>
        <w:rPr>
          <w:rFonts w:ascii="Arial" w:eastAsia="方正仿宋_GBK" w:hAnsi="Arial" w:cs="Arial"/>
          <w:kern w:val="21"/>
          <w:sz w:val="28"/>
          <w:szCs w:val="28"/>
          <w:lang w:val="en-GB"/>
        </w:rPr>
      </w:pPr>
      <w:r w:rsidRPr="001A599E">
        <w:rPr>
          <w:rFonts w:ascii="Arial" w:eastAsia="方正仿宋_GBK" w:hAnsi="Arial" w:cs="Arial"/>
          <w:kern w:val="21"/>
          <w:sz w:val="28"/>
          <w:szCs w:val="28"/>
          <w:lang w:val="en-GB"/>
        </w:rPr>
        <w:t>4.</w:t>
      </w:r>
      <w:r w:rsidR="00D0095E">
        <w:rPr>
          <w:rFonts w:ascii="Arial" w:eastAsia="方正仿宋_GBK" w:hAnsi="Arial" w:cs="Arial"/>
          <w:kern w:val="21"/>
          <w:sz w:val="28"/>
          <w:szCs w:val="28"/>
          <w:lang w:val="en-GB"/>
        </w:rPr>
        <w:tab/>
      </w:r>
      <w:r w:rsidRPr="001A599E">
        <w:rPr>
          <w:rFonts w:ascii="Arial" w:eastAsia="方正仿宋_GBK" w:hAnsi="Arial" w:cs="Arial"/>
          <w:kern w:val="21"/>
          <w:sz w:val="28"/>
          <w:szCs w:val="28"/>
          <w:lang w:val="en-GB"/>
        </w:rPr>
        <w:t xml:space="preserve">The customs </w:t>
      </w:r>
      <w:r w:rsidR="00CE70EC" w:rsidRPr="001A599E">
        <w:rPr>
          <w:rFonts w:ascii="Arial" w:eastAsia="方正仿宋_GBK" w:hAnsi="Arial" w:cs="Arial"/>
          <w:kern w:val="21"/>
          <w:sz w:val="28"/>
          <w:szCs w:val="28"/>
          <w:lang w:val="en-GB"/>
        </w:rPr>
        <w:t>administrations</w:t>
      </w:r>
      <w:r w:rsidRPr="001A599E">
        <w:rPr>
          <w:rFonts w:ascii="Arial" w:eastAsia="方正仿宋_GBK" w:hAnsi="Arial" w:cs="Arial"/>
          <w:kern w:val="21"/>
          <w:sz w:val="28"/>
          <w:szCs w:val="28"/>
          <w:lang w:val="en-GB"/>
        </w:rPr>
        <w:t xml:space="preserve"> of the two sides </w:t>
      </w:r>
      <w:r w:rsidR="00C44736" w:rsidRPr="001A599E">
        <w:rPr>
          <w:rFonts w:ascii="Arial" w:eastAsia="方正仿宋_GBK" w:hAnsi="Arial" w:cs="Arial"/>
          <w:kern w:val="21"/>
          <w:sz w:val="28"/>
          <w:szCs w:val="28"/>
          <w:lang w:val="en-GB"/>
        </w:rPr>
        <w:t xml:space="preserve">shall </w:t>
      </w:r>
      <w:r w:rsidRPr="001A599E">
        <w:rPr>
          <w:rFonts w:ascii="Arial" w:eastAsia="方正仿宋_GBK" w:hAnsi="Arial" w:cs="Arial"/>
          <w:kern w:val="21"/>
          <w:sz w:val="28"/>
          <w:szCs w:val="28"/>
          <w:lang w:val="en-GB"/>
        </w:rPr>
        <w:t>establish a regular meeting mechanism to make full use of the Guangdong and Hong Kong Customs Working Group on Operational Efficiency of Control Points set up under the Guangdong Branch of the General Administration of Customs and the Customs and Excise Department of Hong Kong.</w:t>
      </w:r>
    </w:p>
    <w:p w:rsidR="00AE5E59" w:rsidRPr="001A599E" w:rsidRDefault="00AE5E59" w:rsidP="00AD5C42">
      <w:pPr>
        <w:widowControl/>
        <w:snapToGrid w:val="0"/>
        <w:spacing w:line="360" w:lineRule="auto"/>
        <w:rPr>
          <w:rFonts w:ascii="Arial" w:hAnsi="Arial" w:cs="Arial"/>
          <w:sz w:val="28"/>
          <w:szCs w:val="28"/>
          <w:lang w:val="en-GB"/>
        </w:rPr>
      </w:pPr>
    </w:p>
    <w:p w:rsidR="00AE5E59" w:rsidRPr="001A599E" w:rsidRDefault="00AE5E59" w:rsidP="00AD5C42">
      <w:pPr>
        <w:keepNext/>
        <w:widowControl/>
        <w:adjustRightInd w:val="0"/>
        <w:snapToGrid w:val="0"/>
        <w:spacing w:line="360" w:lineRule="auto"/>
        <w:jc w:val="center"/>
        <w:rPr>
          <w:rFonts w:ascii="Arial" w:eastAsia="細明體" w:hAnsi="Arial" w:cs="Arial"/>
          <w:b/>
          <w:sz w:val="28"/>
          <w:szCs w:val="28"/>
          <w:lang w:val="en-GB" w:eastAsia="zh-HK"/>
        </w:rPr>
      </w:pPr>
      <w:r w:rsidRPr="001A599E">
        <w:rPr>
          <w:rFonts w:ascii="Arial" w:eastAsia="細明體" w:hAnsi="Arial" w:cs="Arial"/>
          <w:b/>
          <w:sz w:val="28"/>
          <w:szCs w:val="28"/>
          <w:lang w:val="en-GB" w:eastAsia="zh-TW"/>
        </w:rPr>
        <w:t>CHAPTER</w:t>
      </w:r>
      <w:r w:rsidRPr="001A599E">
        <w:rPr>
          <w:rFonts w:ascii="Arial" w:eastAsia="細明體" w:hAnsi="Arial" w:cs="Arial"/>
          <w:b/>
          <w:sz w:val="28"/>
          <w:szCs w:val="28"/>
          <w:lang w:val="en-GB" w:eastAsia="zh-HK"/>
        </w:rPr>
        <w:t xml:space="preserve"> 6</w:t>
      </w:r>
    </w:p>
    <w:p w:rsidR="00AE5E59" w:rsidRPr="001A599E" w:rsidRDefault="00AE5E59" w:rsidP="00AD5C42">
      <w:pPr>
        <w:keepNext/>
        <w:widowControl/>
        <w:adjustRightInd w:val="0"/>
        <w:snapToGrid w:val="0"/>
        <w:spacing w:line="360" w:lineRule="auto"/>
        <w:jc w:val="center"/>
        <w:rPr>
          <w:rFonts w:ascii="Arial" w:hAnsi="Arial" w:cs="Arial"/>
          <w:b/>
          <w:sz w:val="28"/>
          <w:szCs w:val="28"/>
          <w:lang w:val="en-GB"/>
        </w:rPr>
      </w:pPr>
      <w:r w:rsidRPr="001A599E">
        <w:rPr>
          <w:rFonts w:ascii="Arial" w:hAnsi="Arial" w:cs="Arial"/>
          <w:b/>
          <w:sz w:val="28"/>
          <w:szCs w:val="28"/>
          <w:lang w:val="en-GB" w:eastAsia="zh-HK"/>
        </w:rPr>
        <w:t>SANITARY AND PHYTOSANITARY MEASURES</w:t>
      </w:r>
    </w:p>
    <w:p w:rsidR="00AE5E59" w:rsidRPr="001A599E" w:rsidRDefault="00AE5E59" w:rsidP="00AD5C42">
      <w:pPr>
        <w:keepNext/>
        <w:widowControl/>
        <w:adjustRightInd w:val="0"/>
        <w:snapToGrid w:val="0"/>
        <w:spacing w:line="360" w:lineRule="auto"/>
        <w:jc w:val="center"/>
        <w:rPr>
          <w:rFonts w:ascii="Arial" w:hAnsi="Arial" w:cs="Arial"/>
          <w:b/>
          <w:sz w:val="28"/>
          <w:szCs w:val="28"/>
          <w:lang w:val="en-GB"/>
        </w:rPr>
      </w:pPr>
    </w:p>
    <w:p w:rsidR="001A599E" w:rsidRDefault="00AE5E59" w:rsidP="00AD5C42">
      <w:pPr>
        <w:keepNext/>
        <w:widowControl/>
        <w:tabs>
          <w:tab w:val="left" w:pos="720"/>
        </w:tabs>
        <w:adjustRightInd w:val="0"/>
        <w:snapToGrid w:val="0"/>
        <w:spacing w:line="360" w:lineRule="auto"/>
        <w:jc w:val="center"/>
        <w:rPr>
          <w:rFonts w:ascii="Arial" w:eastAsia="細明體" w:hAnsi="Arial" w:cs="Arial"/>
          <w:b/>
          <w:i/>
          <w:sz w:val="28"/>
          <w:szCs w:val="28"/>
          <w:lang w:val="en-GB"/>
        </w:rPr>
      </w:pPr>
      <w:r w:rsidRPr="001A599E">
        <w:rPr>
          <w:rFonts w:ascii="Arial" w:eastAsia="細明體" w:hAnsi="Arial" w:cs="Arial"/>
          <w:b/>
          <w:i/>
          <w:sz w:val="28"/>
          <w:szCs w:val="28"/>
          <w:lang w:val="en-GB" w:eastAsia="zh-TW"/>
        </w:rPr>
        <w:t>A</w:t>
      </w:r>
      <w:r w:rsidRPr="001A599E">
        <w:rPr>
          <w:rFonts w:ascii="Arial" w:eastAsia="細明體" w:hAnsi="Arial" w:cs="Arial"/>
          <w:b/>
          <w:i/>
          <w:sz w:val="28"/>
          <w:szCs w:val="28"/>
          <w:lang w:val="en-GB" w:eastAsia="zh-HK"/>
        </w:rPr>
        <w:t>rticle 4</w:t>
      </w:r>
      <w:r w:rsidR="002730D8">
        <w:rPr>
          <w:rFonts w:ascii="Arial" w:eastAsia="細明體" w:hAnsi="Arial" w:cs="Arial"/>
          <w:b/>
          <w:i/>
          <w:sz w:val="28"/>
          <w:szCs w:val="28"/>
          <w:lang w:val="en-GB" w:eastAsia="zh-HK"/>
        </w:rPr>
        <w:t>2</w:t>
      </w:r>
    </w:p>
    <w:p w:rsidR="00AE5E59" w:rsidRPr="001A599E" w:rsidRDefault="00AE5E59">
      <w:pPr>
        <w:keepNext/>
        <w:widowControl/>
        <w:tabs>
          <w:tab w:val="left" w:pos="720"/>
        </w:tabs>
        <w:adjustRightInd w:val="0"/>
        <w:snapToGrid w:val="0"/>
        <w:spacing w:line="360" w:lineRule="auto"/>
        <w:jc w:val="center"/>
        <w:rPr>
          <w:rFonts w:ascii="Arial" w:hAnsi="Arial" w:cs="Arial"/>
          <w:i/>
          <w:sz w:val="28"/>
          <w:szCs w:val="28"/>
          <w:lang w:val="en-GB"/>
        </w:rPr>
      </w:pPr>
      <w:r w:rsidRPr="001A599E">
        <w:rPr>
          <w:rFonts w:ascii="Arial" w:eastAsia="細明體" w:hAnsi="Arial" w:cs="Arial"/>
          <w:i/>
          <w:sz w:val="28"/>
          <w:szCs w:val="28"/>
          <w:lang w:val="en-GB" w:eastAsia="zh-TW"/>
        </w:rPr>
        <w:t>O</w:t>
      </w:r>
      <w:r w:rsidRPr="001A599E">
        <w:rPr>
          <w:rFonts w:ascii="Arial" w:eastAsia="細明體" w:hAnsi="Arial" w:cs="Arial"/>
          <w:i/>
          <w:sz w:val="28"/>
          <w:szCs w:val="28"/>
          <w:lang w:val="en-GB" w:eastAsia="zh-HK"/>
        </w:rPr>
        <w:t>bjectives</w:t>
      </w:r>
    </w:p>
    <w:p w:rsidR="00AE5E59" w:rsidRPr="001A599E" w:rsidRDefault="00AE5E59" w:rsidP="00B63EC4">
      <w:pPr>
        <w:keepNext/>
        <w:widowControl/>
        <w:snapToGrid w:val="0"/>
        <w:spacing w:line="360" w:lineRule="auto"/>
        <w:ind w:firstLineChars="200" w:firstLine="560"/>
        <w:rPr>
          <w:rFonts w:ascii="Arial" w:hAnsi="Arial" w:cs="Arial"/>
          <w:sz w:val="28"/>
          <w:szCs w:val="28"/>
          <w:lang w:val="en-GB"/>
        </w:rPr>
      </w:pPr>
    </w:p>
    <w:p w:rsidR="00AE5E59" w:rsidRPr="001A599E" w:rsidRDefault="00AE5E59" w:rsidP="00B63EC4">
      <w:pPr>
        <w:keepNext/>
        <w:adjustRightInd w:val="0"/>
        <w:snapToGrid w:val="0"/>
        <w:spacing w:line="360" w:lineRule="auto"/>
        <w:ind w:firstLineChars="300" w:firstLine="840"/>
        <w:rPr>
          <w:rFonts w:ascii="Arial" w:hAnsi="Arial" w:cs="Arial"/>
          <w:sz w:val="28"/>
          <w:szCs w:val="28"/>
          <w:lang w:val="en-GB" w:eastAsia="zh-HK"/>
        </w:rPr>
      </w:pPr>
      <w:r w:rsidRPr="001A599E">
        <w:rPr>
          <w:rFonts w:ascii="Arial" w:hAnsi="Arial" w:cs="Arial"/>
          <w:sz w:val="28"/>
          <w:szCs w:val="28"/>
          <w:lang w:val="en-GB" w:eastAsia="zh-HK"/>
        </w:rPr>
        <w:t>The objectives of this Chapter are to:</w:t>
      </w:r>
    </w:p>
    <w:p w:rsidR="00AE5E59" w:rsidRPr="001A599E" w:rsidRDefault="00AE5E59" w:rsidP="00B63EC4">
      <w:pPr>
        <w:pStyle w:val="a8"/>
        <w:numPr>
          <w:ilvl w:val="0"/>
          <w:numId w:val="22"/>
        </w:numPr>
        <w:adjustRightInd w:val="0"/>
        <w:snapToGrid w:val="0"/>
        <w:spacing w:line="360" w:lineRule="auto"/>
        <w:ind w:leftChars="0" w:left="1701" w:hanging="850"/>
        <w:jc w:val="both"/>
        <w:rPr>
          <w:rFonts w:ascii="Arial" w:hAnsi="Arial" w:cs="Arial"/>
          <w:sz w:val="28"/>
          <w:szCs w:val="28"/>
          <w:lang w:eastAsia="zh-HK"/>
        </w:rPr>
      </w:pPr>
      <w:r w:rsidRPr="001A599E">
        <w:rPr>
          <w:rFonts w:ascii="Arial" w:hAnsi="Arial" w:cs="Arial"/>
          <w:sz w:val="28"/>
          <w:szCs w:val="28"/>
        </w:rPr>
        <w:t>facilitate trade between the two sides</w:t>
      </w:r>
      <w:r w:rsidR="001358B4" w:rsidRPr="001A599E">
        <w:rPr>
          <w:rFonts w:ascii="Arial" w:hAnsi="Arial" w:cs="Arial"/>
          <w:sz w:val="28"/>
          <w:szCs w:val="28"/>
        </w:rPr>
        <w:t>,</w:t>
      </w:r>
      <w:r w:rsidRPr="001A599E">
        <w:rPr>
          <w:rFonts w:ascii="Arial" w:hAnsi="Arial" w:cs="Arial"/>
          <w:sz w:val="28"/>
          <w:szCs w:val="28"/>
        </w:rPr>
        <w:t xml:space="preserve"> </w:t>
      </w:r>
      <w:r w:rsidR="00A708A1" w:rsidRPr="001A599E">
        <w:rPr>
          <w:rFonts w:ascii="Arial" w:hAnsi="Arial" w:cs="Arial"/>
          <w:sz w:val="28"/>
          <w:szCs w:val="28"/>
        </w:rPr>
        <w:t>and</w:t>
      </w:r>
      <w:r w:rsidRPr="001A599E">
        <w:rPr>
          <w:rFonts w:ascii="Arial" w:hAnsi="Arial" w:cs="Arial"/>
          <w:sz w:val="28"/>
          <w:szCs w:val="28"/>
        </w:rPr>
        <w:t xml:space="preserve"> protect human, animal </w:t>
      </w:r>
      <w:r w:rsidR="001358B4" w:rsidRPr="001A599E">
        <w:rPr>
          <w:rFonts w:ascii="Arial" w:hAnsi="Arial" w:cs="Arial"/>
          <w:sz w:val="28"/>
          <w:szCs w:val="28"/>
        </w:rPr>
        <w:t>and</w:t>
      </w:r>
      <w:r w:rsidRPr="001A599E">
        <w:rPr>
          <w:rFonts w:ascii="Arial" w:hAnsi="Arial" w:cs="Arial"/>
          <w:sz w:val="28"/>
          <w:szCs w:val="28"/>
        </w:rPr>
        <w:t xml:space="preserve"> plant life </w:t>
      </w:r>
      <w:r w:rsidR="001358B4" w:rsidRPr="001A599E">
        <w:rPr>
          <w:rFonts w:ascii="Arial" w:hAnsi="Arial" w:cs="Arial"/>
          <w:sz w:val="28"/>
          <w:szCs w:val="28"/>
        </w:rPr>
        <w:t>and</w:t>
      </w:r>
      <w:r w:rsidRPr="001A599E">
        <w:rPr>
          <w:rFonts w:ascii="Arial" w:hAnsi="Arial" w:cs="Arial"/>
          <w:sz w:val="28"/>
          <w:szCs w:val="28"/>
        </w:rPr>
        <w:t xml:space="preserve"> health in their </w:t>
      </w:r>
      <w:r w:rsidRPr="001A599E">
        <w:rPr>
          <w:rFonts w:ascii="Arial" w:hAnsi="Arial" w:cs="Arial"/>
          <w:sz w:val="28"/>
          <w:szCs w:val="28"/>
          <w:lang w:eastAsia="zh-HK"/>
        </w:rPr>
        <w:t>areas</w:t>
      </w:r>
      <w:r w:rsidRPr="001A599E">
        <w:rPr>
          <w:rFonts w:ascii="Arial" w:hAnsi="Arial" w:cs="Arial"/>
          <w:sz w:val="28"/>
          <w:szCs w:val="28"/>
        </w:rPr>
        <w:t>;</w:t>
      </w:r>
    </w:p>
    <w:p w:rsidR="00AE5E59" w:rsidRPr="001A599E" w:rsidRDefault="00AE5E59" w:rsidP="00B63EC4">
      <w:pPr>
        <w:pStyle w:val="a8"/>
        <w:numPr>
          <w:ilvl w:val="0"/>
          <w:numId w:val="22"/>
        </w:numPr>
        <w:adjustRightInd w:val="0"/>
        <w:snapToGrid w:val="0"/>
        <w:spacing w:line="360" w:lineRule="auto"/>
        <w:ind w:leftChars="0" w:left="1701" w:hanging="850"/>
        <w:jc w:val="both"/>
        <w:rPr>
          <w:rFonts w:ascii="Arial" w:hAnsi="Arial" w:cs="Arial"/>
          <w:sz w:val="28"/>
          <w:szCs w:val="28"/>
        </w:rPr>
      </w:pPr>
      <w:r w:rsidRPr="001A599E">
        <w:rPr>
          <w:rFonts w:ascii="Arial" w:hAnsi="Arial" w:cs="Arial"/>
          <w:sz w:val="28"/>
          <w:szCs w:val="28"/>
        </w:rPr>
        <w:t xml:space="preserve">ensure transparency of the sanitary and phytosanitary measures </w:t>
      </w:r>
      <w:r w:rsidR="00A708A1" w:rsidRPr="001A599E">
        <w:rPr>
          <w:rFonts w:ascii="Arial" w:hAnsi="Arial" w:cs="Arial"/>
          <w:sz w:val="28"/>
          <w:szCs w:val="28"/>
        </w:rPr>
        <w:t>and regulations of</w:t>
      </w:r>
      <w:r w:rsidRPr="001A599E">
        <w:rPr>
          <w:rFonts w:ascii="Arial" w:hAnsi="Arial" w:cs="Arial"/>
          <w:sz w:val="28"/>
          <w:szCs w:val="28"/>
        </w:rPr>
        <w:t xml:space="preserve"> the two sides;</w:t>
      </w:r>
    </w:p>
    <w:p w:rsidR="00AE5E59" w:rsidRPr="001A599E" w:rsidRDefault="00AE5E59" w:rsidP="00D22D5A">
      <w:pPr>
        <w:pStyle w:val="a8"/>
        <w:widowControl/>
        <w:numPr>
          <w:ilvl w:val="0"/>
          <w:numId w:val="22"/>
        </w:numPr>
        <w:adjustRightInd w:val="0"/>
        <w:snapToGrid w:val="0"/>
        <w:spacing w:line="360" w:lineRule="auto"/>
        <w:ind w:leftChars="0" w:left="1702" w:hanging="851"/>
        <w:jc w:val="both"/>
        <w:rPr>
          <w:rFonts w:ascii="Arial" w:hAnsi="Arial" w:cs="Arial"/>
          <w:sz w:val="28"/>
          <w:szCs w:val="28"/>
        </w:rPr>
      </w:pPr>
      <w:r w:rsidRPr="001A599E">
        <w:rPr>
          <w:rFonts w:ascii="Arial" w:hAnsi="Arial" w:cs="Arial"/>
          <w:sz w:val="28"/>
          <w:szCs w:val="28"/>
        </w:rPr>
        <w:lastRenderedPageBreak/>
        <w:t xml:space="preserve">strengthen cooperation between the </w:t>
      </w:r>
      <w:r w:rsidR="001F3D9A" w:rsidRPr="001A599E">
        <w:rPr>
          <w:rFonts w:ascii="Arial" w:hAnsi="Arial" w:cs="Arial"/>
          <w:sz w:val="28"/>
          <w:szCs w:val="28"/>
        </w:rPr>
        <w:t>competent</w:t>
      </w:r>
      <w:r w:rsidRPr="001A599E">
        <w:rPr>
          <w:rFonts w:ascii="Arial" w:hAnsi="Arial" w:cs="Arial"/>
          <w:sz w:val="28"/>
          <w:szCs w:val="28"/>
        </w:rPr>
        <w:t xml:space="preserve"> authorities of the two sides which are responsible for this Chapter;</w:t>
      </w:r>
    </w:p>
    <w:p w:rsidR="00AE5E59" w:rsidRPr="001A599E" w:rsidRDefault="00AE5E59" w:rsidP="00B63EC4">
      <w:pPr>
        <w:pStyle w:val="a8"/>
        <w:numPr>
          <w:ilvl w:val="0"/>
          <w:numId w:val="22"/>
        </w:numPr>
        <w:adjustRightInd w:val="0"/>
        <w:snapToGrid w:val="0"/>
        <w:spacing w:line="360" w:lineRule="auto"/>
        <w:ind w:leftChars="0" w:left="1701" w:hanging="850"/>
        <w:jc w:val="both"/>
        <w:rPr>
          <w:rFonts w:ascii="Arial" w:hAnsi="Arial" w:cs="Arial"/>
          <w:sz w:val="28"/>
          <w:szCs w:val="28"/>
        </w:rPr>
      </w:pPr>
      <w:r w:rsidRPr="001A599E">
        <w:rPr>
          <w:rFonts w:ascii="Arial" w:hAnsi="Arial" w:cs="Arial"/>
          <w:sz w:val="28"/>
          <w:szCs w:val="28"/>
        </w:rPr>
        <w:t xml:space="preserve">facilitate the actual implementation of the principles </w:t>
      </w:r>
      <w:r w:rsidR="00A708A1" w:rsidRPr="001A599E">
        <w:rPr>
          <w:rFonts w:ascii="Arial" w:hAnsi="Arial" w:cs="Arial"/>
          <w:sz w:val="28"/>
          <w:szCs w:val="28"/>
        </w:rPr>
        <w:t xml:space="preserve">of </w:t>
      </w:r>
      <w:r w:rsidRPr="001A599E">
        <w:rPr>
          <w:rFonts w:ascii="Arial" w:hAnsi="Arial" w:cs="Arial"/>
          <w:sz w:val="28"/>
          <w:szCs w:val="28"/>
        </w:rPr>
        <w:t xml:space="preserve">the Agreement on the Application of Sanitary and Phytosanitary Measures (hereinafter referred </w:t>
      </w:r>
      <w:r w:rsidR="000E59D5" w:rsidRPr="001A599E">
        <w:rPr>
          <w:rFonts w:ascii="Arial" w:hAnsi="Arial" w:cs="Arial"/>
          <w:sz w:val="28"/>
          <w:szCs w:val="28"/>
        </w:rPr>
        <w:t xml:space="preserve">to </w:t>
      </w:r>
      <w:r w:rsidRPr="001A599E">
        <w:rPr>
          <w:rFonts w:ascii="Arial" w:hAnsi="Arial" w:cs="Arial"/>
          <w:sz w:val="28"/>
          <w:szCs w:val="28"/>
        </w:rPr>
        <w:t xml:space="preserve">as the “SPS Agreement”) </w:t>
      </w:r>
      <w:r w:rsidR="00DC7B26" w:rsidRPr="001A599E">
        <w:rPr>
          <w:rFonts w:ascii="Arial" w:hAnsi="Arial" w:cs="Arial"/>
          <w:sz w:val="28"/>
          <w:szCs w:val="28"/>
        </w:rPr>
        <w:t xml:space="preserve">in </w:t>
      </w:r>
      <w:r w:rsidRPr="001A599E">
        <w:rPr>
          <w:rFonts w:ascii="Arial" w:hAnsi="Arial" w:cs="Arial"/>
          <w:sz w:val="28"/>
          <w:szCs w:val="28"/>
        </w:rPr>
        <w:t>Annex</w:t>
      </w:r>
      <w:r w:rsidR="001A599E">
        <w:rPr>
          <w:rFonts w:ascii="Arial" w:hAnsi="Arial" w:cs="Arial"/>
          <w:sz w:val="28"/>
          <w:szCs w:val="28"/>
          <w:lang w:val="en-US"/>
        </w:rPr>
        <w:t> </w:t>
      </w:r>
      <w:r w:rsidRPr="001A599E">
        <w:rPr>
          <w:rFonts w:ascii="Arial" w:hAnsi="Arial" w:cs="Arial"/>
          <w:sz w:val="28"/>
          <w:szCs w:val="28"/>
        </w:rPr>
        <w:t xml:space="preserve">1A </w:t>
      </w:r>
      <w:r w:rsidR="00EC5759" w:rsidRPr="001A599E">
        <w:rPr>
          <w:rFonts w:ascii="Arial" w:hAnsi="Arial" w:cs="Arial"/>
          <w:sz w:val="28"/>
          <w:szCs w:val="28"/>
        </w:rPr>
        <w:t>to</w:t>
      </w:r>
      <w:r w:rsidRPr="001A599E">
        <w:rPr>
          <w:rFonts w:ascii="Arial" w:hAnsi="Arial" w:cs="Arial"/>
          <w:sz w:val="28"/>
          <w:szCs w:val="28"/>
        </w:rPr>
        <w:t xml:space="preserve"> the WTO Agreement.</w:t>
      </w:r>
    </w:p>
    <w:p w:rsidR="00AE5E59" w:rsidRPr="001A599E" w:rsidRDefault="00AE5E59" w:rsidP="00AD5C42">
      <w:pPr>
        <w:widowControl/>
        <w:snapToGrid w:val="0"/>
        <w:spacing w:line="360" w:lineRule="auto"/>
        <w:ind w:firstLineChars="200" w:firstLine="560"/>
        <w:rPr>
          <w:rFonts w:ascii="Arial" w:hAnsi="Arial" w:cs="Arial"/>
          <w:sz w:val="28"/>
          <w:szCs w:val="28"/>
          <w:lang w:val="en-GB"/>
        </w:rPr>
      </w:pPr>
    </w:p>
    <w:p w:rsidR="001A599E" w:rsidRDefault="00AE5E59" w:rsidP="00AB0BAA">
      <w:pPr>
        <w:keepNext/>
        <w:widowControl/>
        <w:tabs>
          <w:tab w:val="left" w:pos="720"/>
        </w:tabs>
        <w:adjustRightInd w:val="0"/>
        <w:snapToGrid w:val="0"/>
        <w:spacing w:line="360" w:lineRule="auto"/>
        <w:jc w:val="center"/>
        <w:rPr>
          <w:rFonts w:ascii="Arial" w:eastAsia="細明體" w:hAnsi="Arial" w:cs="Arial"/>
          <w:b/>
          <w:i/>
          <w:sz w:val="28"/>
          <w:szCs w:val="28"/>
          <w:lang w:val="en-GB"/>
        </w:rPr>
      </w:pPr>
      <w:r w:rsidRPr="001A599E">
        <w:rPr>
          <w:rFonts w:ascii="Arial" w:eastAsia="細明體" w:hAnsi="Arial" w:cs="Arial"/>
          <w:b/>
          <w:i/>
          <w:sz w:val="28"/>
          <w:szCs w:val="28"/>
          <w:lang w:val="en-GB" w:eastAsia="zh-TW"/>
        </w:rPr>
        <w:t>A</w:t>
      </w:r>
      <w:r w:rsidRPr="001A599E">
        <w:rPr>
          <w:rFonts w:ascii="Arial" w:eastAsia="細明體" w:hAnsi="Arial" w:cs="Arial"/>
          <w:b/>
          <w:i/>
          <w:sz w:val="28"/>
          <w:szCs w:val="28"/>
          <w:lang w:val="en-GB" w:eastAsia="zh-HK"/>
        </w:rPr>
        <w:t>rticle 4</w:t>
      </w:r>
      <w:r w:rsidR="002730D8">
        <w:rPr>
          <w:rFonts w:ascii="Arial" w:eastAsia="細明體" w:hAnsi="Arial" w:cs="Arial"/>
          <w:b/>
          <w:i/>
          <w:sz w:val="28"/>
          <w:szCs w:val="28"/>
          <w:lang w:val="en-GB" w:eastAsia="zh-HK"/>
        </w:rPr>
        <w:t>3</w:t>
      </w:r>
    </w:p>
    <w:p w:rsidR="00AE5E59" w:rsidRPr="001A599E" w:rsidRDefault="00AE5E59" w:rsidP="00AB0BAA">
      <w:pPr>
        <w:keepNext/>
        <w:widowControl/>
        <w:tabs>
          <w:tab w:val="left" w:pos="720"/>
        </w:tabs>
        <w:adjustRightInd w:val="0"/>
        <w:snapToGrid w:val="0"/>
        <w:spacing w:line="360" w:lineRule="auto"/>
        <w:jc w:val="center"/>
        <w:rPr>
          <w:rFonts w:ascii="Arial" w:eastAsia="細明體" w:hAnsi="Arial" w:cs="Arial"/>
          <w:i/>
          <w:sz w:val="28"/>
          <w:szCs w:val="28"/>
          <w:lang w:val="en-GB"/>
        </w:rPr>
      </w:pPr>
      <w:r w:rsidRPr="001A599E">
        <w:rPr>
          <w:rFonts w:ascii="Arial" w:eastAsia="細明體" w:hAnsi="Arial" w:cs="Arial"/>
          <w:i/>
          <w:sz w:val="28"/>
          <w:szCs w:val="28"/>
          <w:lang w:val="en-GB"/>
        </w:rPr>
        <w:t>Scope</w:t>
      </w:r>
    </w:p>
    <w:p w:rsidR="00AE5E59" w:rsidRPr="001A599E" w:rsidRDefault="00AE5E59" w:rsidP="00AB0BAA">
      <w:pPr>
        <w:keepNext/>
        <w:widowControl/>
        <w:snapToGrid w:val="0"/>
        <w:spacing w:line="360" w:lineRule="auto"/>
        <w:ind w:firstLineChars="200" w:firstLine="560"/>
        <w:rPr>
          <w:rFonts w:ascii="Arial" w:hAnsi="Arial" w:cs="Arial"/>
          <w:sz w:val="28"/>
          <w:szCs w:val="28"/>
          <w:lang w:val="en-GB"/>
        </w:rPr>
      </w:pPr>
    </w:p>
    <w:p w:rsidR="00AE5E59" w:rsidRPr="001A599E" w:rsidRDefault="00AE5E59" w:rsidP="00B63EC4">
      <w:pPr>
        <w:autoSpaceDE w:val="0"/>
        <w:autoSpaceDN w:val="0"/>
        <w:adjustRightInd w:val="0"/>
        <w:snapToGrid w:val="0"/>
        <w:spacing w:line="360" w:lineRule="auto"/>
        <w:ind w:firstLineChars="300" w:firstLine="840"/>
        <w:rPr>
          <w:rFonts w:ascii="Arial" w:hAnsi="Arial" w:cs="Arial"/>
          <w:sz w:val="28"/>
          <w:szCs w:val="28"/>
          <w:lang w:val="en-GB" w:eastAsia="zh-HK"/>
        </w:rPr>
      </w:pPr>
      <w:r w:rsidRPr="001A599E">
        <w:rPr>
          <w:rFonts w:ascii="Arial" w:hAnsi="Arial" w:cs="Arial"/>
          <w:sz w:val="28"/>
          <w:szCs w:val="28"/>
          <w:lang w:val="en-GB" w:eastAsia="zh-HK"/>
        </w:rPr>
        <w:t>This Chapter shall apply to all sanitary and phytosanitary measures, which may, directly or indirectly, affect trade between the two sides.</w:t>
      </w:r>
    </w:p>
    <w:p w:rsidR="0039658B" w:rsidRPr="001A599E" w:rsidRDefault="0039658B" w:rsidP="00AD5C42">
      <w:pPr>
        <w:autoSpaceDE w:val="0"/>
        <w:autoSpaceDN w:val="0"/>
        <w:adjustRightInd w:val="0"/>
        <w:snapToGrid w:val="0"/>
        <w:spacing w:line="360" w:lineRule="auto"/>
        <w:rPr>
          <w:rFonts w:ascii="Arial" w:hAnsi="Arial" w:cs="Arial"/>
          <w:b/>
          <w:bCs/>
          <w:noProof/>
          <w:sz w:val="28"/>
          <w:szCs w:val="28"/>
          <w:u w:val="single"/>
          <w:lang w:val="en-GB" w:eastAsia="zh-TW"/>
        </w:rPr>
      </w:pPr>
    </w:p>
    <w:p w:rsidR="001A599E" w:rsidRDefault="00AE5E59" w:rsidP="00AD5C42">
      <w:pPr>
        <w:keepNext/>
        <w:widowControl/>
        <w:tabs>
          <w:tab w:val="left" w:pos="720"/>
        </w:tabs>
        <w:adjustRightInd w:val="0"/>
        <w:snapToGrid w:val="0"/>
        <w:spacing w:line="360" w:lineRule="auto"/>
        <w:jc w:val="center"/>
        <w:rPr>
          <w:rFonts w:ascii="Arial" w:eastAsia="細明體" w:hAnsi="Arial" w:cs="Arial"/>
          <w:b/>
          <w:i/>
          <w:sz w:val="28"/>
          <w:szCs w:val="28"/>
          <w:lang w:val="en-GB"/>
        </w:rPr>
      </w:pPr>
      <w:r w:rsidRPr="001A599E">
        <w:rPr>
          <w:rFonts w:ascii="Arial" w:eastAsia="細明體" w:hAnsi="Arial" w:cs="Arial"/>
          <w:b/>
          <w:i/>
          <w:sz w:val="28"/>
          <w:szCs w:val="28"/>
          <w:lang w:val="en-GB" w:eastAsia="zh-TW"/>
        </w:rPr>
        <w:t>A</w:t>
      </w:r>
      <w:r w:rsidRPr="001A599E">
        <w:rPr>
          <w:rFonts w:ascii="Arial" w:eastAsia="細明體" w:hAnsi="Arial" w:cs="Arial"/>
          <w:b/>
          <w:i/>
          <w:sz w:val="28"/>
          <w:szCs w:val="28"/>
          <w:lang w:val="en-GB" w:eastAsia="zh-HK"/>
        </w:rPr>
        <w:t>rticle 4</w:t>
      </w:r>
      <w:r w:rsidR="002730D8">
        <w:rPr>
          <w:rFonts w:ascii="Arial" w:eastAsia="細明體" w:hAnsi="Arial" w:cs="Arial"/>
          <w:b/>
          <w:i/>
          <w:sz w:val="28"/>
          <w:szCs w:val="28"/>
          <w:lang w:val="en-GB" w:eastAsia="zh-HK"/>
        </w:rPr>
        <w:t>4</w:t>
      </w: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i/>
          <w:sz w:val="28"/>
          <w:szCs w:val="28"/>
          <w:lang w:val="en-GB"/>
        </w:rPr>
      </w:pPr>
      <w:r w:rsidRPr="001A599E">
        <w:rPr>
          <w:rFonts w:ascii="Arial" w:eastAsia="細明體" w:hAnsi="Arial" w:cs="Arial"/>
          <w:i/>
          <w:sz w:val="28"/>
          <w:szCs w:val="28"/>
          <w:lang w:val="en-GB"/>
        </w:rPr>
        <w:t>Definitions</w:t>
      </w:r>
      <w:r w:rsidR="009D5EAD" w:rsidRPr="001A599E">
        <w:rPr>
          <w:rStyle w:val="a7"/>
          <w:rFonts w:ascii="Arial" w:hAnsi="Arial" w:cs="Arial"/>
          <w:kern w:val="0"/>
          <w:sz w:val="28"/>
          <w:szCs w:val="28"/>
          <w:lang w:val="en-GB" w:eastAsia="zh-HK"/>
        </w:rPr>
        <w:footnoteReference w:customMarkFollows="1" w:id="4"/>
        <w:t>④</w:t>
      </w: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b/>
          <w:sz w:val="28"/>
          <w:szCs w:val="28"/>
          <w:lang w:val="en-GB"/>
        </w:rPr>
      </w:pPr>
    </w:p>
    <w:p w:rsidR="00AE5E59" w:rsidRPr="001A599E" w:rsidRDefault="00AE5E59" w:rsidP="00B63EC4">
      <w:pPr>
        <w:adjustRightInd w:val="0"/>
        <w:snapToGrid w:val="0"/>
        <w:spacing w:line="360" w:lineRule="auto"/>
        <w:ind w:firstLineChars="300" w:firstLine="840"/>
        <w:rPr>
          <w:rFonts w:ascii="Arial" w:eastAsia="SimSun" w:hAnsi="Arial" w:cs="Arial"/>
          <w:sz w:val="28"/>
          <w:szCs w:val="28"/>
          <w:lang w:val="en-GB"/>
        </w:rPr>
      </w:pPr>
      <w:r w:rsidRPr="001A599E">
        <w:rPr>
          <w:rFonts w:ascii="Arial" w:eastAsia="方正仿宋_GBK" w:hAnsi="Arial" w:cs="Arial"/>
          <w:kern w:val="21"/>
          <w:sz w:val="28"/>
          <w:szCs w:val="28"/>
          <w:lang w:val="en-GB"/>
        </w:rPr>
        <w:t xml:space="preserve">For </w:t>
      </w:r>
      <w:r w:rsidRPr="001A599E">
        <w:rPr>
          <w:rFonts w:ascii="Arial" w:hAnsi="Arial" w:cs="Arial"/>
          <w:kern w:val="21"/>
          <w:sz w:val="28"/>
          <w:szCs w:val="28"/>
          <w:lang w:val="en-GB" w:eastAsia="zh-TW"/>
        </w:rPr>
        <w:t xml:space="preserve">the </w:t>
      </w:r>
      <w:r w:rsidRPr="001A599E">
        <w:rPr>
          <w:rFonts w:ascii="Arial" w:eastAsia="方正仿宋_GBK" w:hAnsi="Arial" w:cs="Arial"/>
          <w:kern w:val="21"/>
          <w:sz w:val="28"/>
          <w:szCs w:val="28"/>
          <w:lang w:val="en-GB"/>
        </w:rPr>
        <w:t>purposes of this Chapter:</w:t>
      </w:r>
    </w:p>
    <w:p w:rsidR="00AE5E59" w:rsidRPr="001A599E" w:rsidRDefault="00AE5E59" w:rsidP="00B63EC4">
      <w:pPr>
        <w:widowControl/>
        <w:snapToGrid w:val="0"/>
        <w:spacing w:line="360" w:lineRule="auto"/>
        <w:ind w:firstLineChars="300" w:firstLine="841"/>
        <w:rPr>
          <w:rFonts w:ascii="Arial" w:eastAsia="SimSun" w:hAnsi="Arial" w:cs="Arial"/>
          <w:sz w:val="28"/>
          <w:szCs w:val="28"/>
          <w:lang w:val="en-GB"/>
        </w:rPr>
      </w:pPr>
      <w:r w:rsidRPr="001A599E">
        <w:rPr>
          <w:rFonts w:ascii="Arial" w:hAnsi="Arial" w:cs="Arial"/>
          <w:b/>
          <w:iCs/>
          <w:kern w:val="0"/>
          <w:sz w:val="28"/>
          <w:szCs w:val="28"/>
          <w:lang w:val="en-GB"/>
        </w:rPr>
        <w:t>“</w:t>
      </w:r>
      <w:r w:rsidR="005003DC" w:rsidRPr="001A599E">
        <w:rPr>
          <w:rFonts w:ascii="Arial" w:hAnsi="Arial" w:cs="Arial"/>
          <w:b/>
          <w:iCs/>
          <w:kern w:val="0"/>
          <w:sz w:val="28"/>
          <w:szCs w:val="28"/>
          <w:lang w:val="en-GB"/>
        </w:rPr>
        <w:t>s</w:t>
      </w:r>
      <w:r w:rsidRPr="001A599E">
        <w:rPr>
          <w:rFonts w:ascii="Arial" w:hAnsi="Arial" w:cs="Arial"/>
          <w:b/>
          <w:iCs/>
          <w:kern w:val="0"/>
          <w:sz w:val="28"/>
          <w:szCs w:val="28"/>
          <w:lang w:val="en-GB"/>
        </w:rPr>
        <w:t>anitary and phytosanitary measure</w:t>
      </w:r>
      <w:r w:rsidRPr="001A599E">
        <w:rPr>
          <w:rFonts w:ascii="Arial" w:eastAsia="細明體" w:hAnsi="Arial" w:cs="Arial"/>
          <w:b/>
          <w:bCs/>
          <w:sz w:val="28"/>
          <w:szCs w:val="28"/>
          <w:lang w:val="en-GB"/>
        </w:rPr>
        <w:t xml:space="preserve">s” </w:t>
      </w:r>
      <w:r w:rsidRPr="001A599E">
        <w:rPr>
          <w:rFonts w:ascii="Arial" w:eastAsia="細明體" w:hAnsi="Arial" w:cs="Arial"/>
          <w:bCs/>
          <w:sz w:val="28"/>
          <w:szCs w:val="28"/>
          <w:lang w:val="en-GB"/>
        </w:rPr>
        <w:t>means any measures</w:t>
      </w:r>
      <w:r w:rsidRPr="001A599E">
        <w:rPr>
          <w:rFonts w:ascii="Arial" w:eastAsia="細明體" w:hAnsi="Arial" w:cs="Arial"/>
          <w:sz w:val="28"/>
          <w:szCs w:val="28"/>
          <w:lang w:val="en-GB" w:eastAsia="zh-TW"/>
        </w:rPr>
        <w:t xml:space="preserve"> implemented for the following purposes:</w:t>
      </w:r>
    </w:p>
    <w:p w:rsidR="00AE5E59" w:rsidRPr="001A599E" w:rsidRDefault="00AE5E59" w:rsidP="00B63EC4">
      <w:pPr>
        <w:pStyle w:val="a8"/>
        <w:widowControl/>
        <w:numPr>
          <w:ilvl w:val="0"/>
          <w:numId w:val="23"/>
        </w:numPr>
        <w:snapToGrid w:val="0"/>
        <w:spacing w:line="360" w:lineRule="auto"/>
        <w:ind w:leftChars="0" w:left="1701" w:hanging="850"/>
        <w:jc w:val="both"/>
        <w:rPr>
          <w:rFonts w:ascii="Arial" w:eastAsia="SimSun" w:hAnsi="Arial" w:cs="Arial"/>
          <w:sz w:val="28"/>
          <w:szCs w:val="28"/>
        </w:rPr>
      </w:pPr>
      <w:r w:rsidRPr="001A599E">
        <w:rPr>
          <w:rFonts w:ascii="Arial" w:eastAsia="新細明體" w:hAnsi="Arial" w:cs="Arial"/>
          <w:sz w:val="28"/>
          <w:szCs w:val="28"/>
        </w:rPr>
        <w:t xml:space="preserve">to protect animal or plant life or health within the </w:t>
      </w:r>
      <w:r w:rsidR="005003DC" w:rsidRPr="001A599E">
        <w:rPr>
          <w:rFonts w:ascii="Arial" w:eastAsia="新細明體" w:hAnsi="Arial" w:cs="Arial"/>
          <w:sz w:val="28"/>
          <w:szCs w:val="28"/>
        </w:rPr>
        <w:t>area</w:t>
      </w:r>
      <w:r w:rsidRPr="001A599E">
        <w:rPr>
          <w:rFonts w:ascii="Arial" w:eastAsia="新細明體" w:hAnsi="Arial" w:cs="Arial"/>
          <w:sz w:val="28"/>
          <w:szCs w:val="28"/>
        </w:rPr>
        <w:t xml:space="preserve"> of </w:t>
      </w:r>
      <w:r w:rsidR="005003DC" w:rsidRPr="001A599E">
        <w:rPr>
          <w:rFonts w:ascii="Arial" w:eastAsia="新細明體" w:hAnsi="Arial" w:cs="Arial"/>
          <w:sz w:val="28"/>
          <w:szCs w:val="28"/>
        </w:rPr>
        <w:t>one</w:t>
      </w:r>
      <w:r w:rsidRPr="001A599E">
        <w:rPr>
          <w:rFonts w:ascii="Arial" w:eastAsia="新細明體" w:hAnsi="Arial" w:cs="Arial"/>
          <w:sz w:val="28"/>
          <w:szCs w:val="28"/>
        </w:rPr>
        <w:t xml:space="preserve"> side from risks arising from the entry, </w:t>
      </w:r>
      <w:r w:rsidRPr="001A599E">
        <w:rPr>
          <w:rFonts w:ascii="Arial" w:eastAsia="新細明體" w:hAnsi="Arial" w:cs="Arial"/>
          <w:sz w:val="28"/>
          <w:szCs w:val="28"/>
        </w:rPr>
        <w:lastRenderedPageBreak/>
        <w:t>establishment or spread of pests, diseases, disease-carrying organisms, or disease-causing organisms;</w:t>
      </w:r>
    </w:p>
    <w:p w:rsidR="00AE5E59" w:rsidRPr="001A599E" w:rsidRDefault="00AE5E59" w:rsidP="00B63EC4">
      <w:pPr>
        <w:pStyle w:val="a8"/>
        <w:widowControl/>
        <w:numPr>
          <w:ilvl w:val="0"/>
          <w:numId w:val="23"/>
        </w:numPr>
        <w:snapToGrid w:val="0"/>
        <w:spacing w:line="360" w:lineRule="auto"/>
        <w:ind w:leftChars="0" w:left="1701" w:hanging="850"/>
        <w:jc w:val="both"/>
        <w:rPr>
          <w:rFonts w:ascii="Arial" w:eastAsia="新細明體" w:hAnsi="Arial" w:cs="Arial"/>
          <w:sz w:val="28"/>
          <w:szCs w:val="28"/>
        </w:rPr>
      </w:pPr>
      <w:r w:rsidRPr="001A599E">
        <w:rPr>
          <w:rFonts w:ascii="Arial" w:eastAsia="新細明體" w:hAnsi="Arial" w:cs="Arial"/>
          <w:sz w:val="28"/>
          <w:szCs w:val="28"/>
        </w:rPr>
        <w:t xml:space="preserve">to protect human or animal life or health within the </w:t>
      </w:r>
      <w:r w:rsidR="00F51E2A" w:rsidRPr="001A599E">
        <w:rPr>
          <w:rFonts w:ascii="Arial" w:eastAsia="新細明體" w:hAnsi="Arial" w:cs="Arial"/>
          <w:sz w:val="28"/>
          <w:szCs w:val="28"/>
        </w:rPr>
        <w:t xml:space="preserve">area </w:t>
      </w:r>
      <w:r w:rsidRPr="001A599E">
        <w:rPr>
          <w:rFonts w:ascii="Arial" w:eastAsia="新細明體" w:hAnsi="Arial" w:cs="Arial"/>
          <w:sz w:val="28"/>
          <w:szCs w:val="28"/>
        </w:rPr>
        <w:t xml:space="preserve">of </w:t>
      </w:r>
      <w:r w:rsidR="00F51E2A" w:rsidRPr="001A599E">
        <w:rPr>
          <w:rFonts w:ascii="Arial" w:eastAsia="新細明體" w:hAnsi="Arial" w:cs="Arial"/>
          <w:sz w:val="28"/>
          <w:szCs w:val="28"/>
        </w:rPr>
        <w:t>one</w:t>
      </w:r>
      <w:r w:rsidRPr="001A599E">
        <w:rPr>
          <w:rFonts w:ascii="Arial" w:eastAsia="新細明體" w:hAnsi="Arial" w:cs="Arial"/>
          <w:sz w:val="28"/>
          <w:szCs w:val="28"/>
        </w:rPr>
        <w:t xml:space="preserve"> side from risks arising from additives, contaminants, toxins or disease-causing organisms in foods, beverages or feedstuffs;</w:t>
      </w:r>
    </w:p>
    <w:p w:rsidR="00AE5E59" w:rsidRPr="001A599E" w:rsidRDefault="00AE5E59" w:rsidP="00B63EC4">
      <w:pPr>
        <w:pStyle w:val="a8"/>
        <w:widowControl/>
        <w:numPr>
          <w:ilvl w:val="0"/>
          <w:numId w:val="23"/>
        </w:numPr>
        <w:snapToGrid w:val="0"/>
        <w:spacing w:line="360" w:lineRule="auto"/>
        <w:ind w:leftChars="0" w:left="1701" w:hanging="850"/>
        <w:jc w:val="both"/>
        <w:rPr>
          <w:rFonts w:ascii="Arial" w:eastAsia="新細明體" w:hAnsi="Arial" w:cs="Arial"/>
          <w:sz w:val="28"/>
          <w:szCs w:val="28"/>
        </w:rPr>
      </w:pPr>
      <w:r w:rsidRPr="001A599E">
        <w:rPr>
          <w:rFonts w:ascii="Arial" w:eastAsia="新細明體" w:hAnsi="Arial" w:cs="Arial"/>
          <w:sz w:val="28"/>
          <w:szCs w:val="28"/>
        </w:rPr>
        <w:t xml:space="preserve">to protect human life or health within the </w:t>
      </w:r>
      <w:r w:rsidR="00F51E2A" w:rsidRPr="001A599E">
        <w:rPr>
          <w:rFonts w:ascii="Arial" w:eastAsia="新細明體" w:hAnsi="Arial" w:cs="Arial"/>
          <w:sz w:val="28"/>
          <w:szCs w:val="28"/>
        </w:rPr>
        <w:t>area</w:t>
      </w:r>
      <w:r w:rsidRPr="001A599E">
        <w:rPr>
          <w:rFonts w:ascii="Arial" w:eastAsia="新細明體" w:hAnsi="Arial" w:cs="Arial"/>
          <w:sz w:val="28"/>
          <w:szCs w:val="28"/>
        </w:rPr>
        <w:t xml:space="preserve"> of </w:t>
      </w:r>
      <w:r w:rsidR="00F51E2A" w:rsidRPr="001A599E">
        <w:rPr>
          <w:rFonts w:ascii="Arial" w:eastAsia="新細明體" w:hAnsi="Arial" w:cs="Arial"/>
          <w:sz w:val="28"/>
          <w:szCs w:val="28"/>
        </w:rPr>
        <w:t>one</w:t>
      </w:r>
      <w:r w:rsidRPr="001A599E">
        <w:rPr>
          <w:rFonts w:ascii="Arial" w:eastAsia="新細明體" w:hAnsi="Arial" w:cs="Arial"/>
          <w:sz w:val="28"/>
          <w:szCs w:val="28"/>
        </w:rPr>
        <w:t xml:space="preserve"> side from risks arising from diseases carried by animals, plants or products thereof, or from the entry, establishment or spread of pests; or</w:t>
      </w:r>
    </w:p>
    <w:p w:rsidR="00AE5E59" w:rsidRPr="001A599E" w:rsidRDefault="00AE5E59" w:rsidP="00B63EC4">
      <w:pPr>
        <w:pStyle w:val="a8"/>
        <w:widowControl/>
        <w:numPr>
          <w:ilvl w:val="0"/>
          <w:numId w:val="23"/>
        </w:numPr>
        <w:snapToGrid w:val="0"/>
        <w:spacing w:line="360" w:lineRule="auto"/>
        <w:ind w:leftChars="0" w:left="1701" w:hanging="850"/>
        <w:jc w:val="both"/>
        <w:rPr>
          <w:rFonts w:ascii="Arial" w:eastAsia="新細明體" w:hAnsi="Arial" w:cs="Arial"/>
          <w:sz w:val="28"/>
          <w:szCs w:val="28"/>
        </w:rPr>
      </w:pPr>
      <w:r w:rsidRPr="001A599E">
        <w:rPr>
          <w:rFonts w:ascii="Arial" w:eastAsia="新細明體" w:hAnsi="Arial" w:cs="Arial"/>
          <w:sz w:val="28"/>
          <w:szCs w:val="28"/>
        </w:rPr>
        <w:t xml:space="preserve">to prevent or limit other damage within the </w:t>
      </w:r>
      <w:r w:rsidR="00F51E2A" w:rsidRPr="001A599E">
        <w:rPr>
          <w:rFonts w:ascii="Arial" w:eastAsia="新細明體" w:hAnsi="Arial" w:cs="Arial"/>
          <w:sz w:val="28"/>
          <w:szCs w:val="28"/>
        </w:rPr>
        <w:t>area</w:t>
      </w:r>
      <w:r w:rsidRPr="001A599E">
        <w:rPr>
          <w:rFonts w:ascii="Arial" w:eastAsia="新細明體" w:hAnsi="Arial" w:cs="Arial"/>
          <w:sz w:val="28"/>
          <w:szCs w:val="28"/>
        </w:rPr>
        <w:t xml:space="preserve"> of </w:t>
      </w:r>
      <w:r w:rsidR="00F51E2A" w:rsidRPr="001A599E">
        <w:rPr>
          <w:rFonts w:ascii="Arial" w:eastAsia="新細明體" w:hAnsi="Arial" w:cs="Arial"/>
          <w:sz w:val="28"/>
          <w:szCs w:val="28"/>
        </w:rPr>
        <w:t>one</w:t>
      </w:r>
      <w:r w:rsidRPr="001A599E">
        <w:rPr>
          <w:rFonts w:ascii="Arial" w:eastAsia="新細明體" w:hAnsi="Arial" w:cs="Arial"/>
          <w:sz w:val="28"/>
          <w:szCs w:val="28"/>
        </w:rPr>
        <w:t xml:space="preserve"> side from the entry, establishment or spread of pests.</w:t>
      </w:r>
    </w:p>
    <w:p w:rsidR="00AE5E59" w:rsidRPr="001A599E" w:rsidRDefault="00AE5E59" w:rsidP="00AD5C42">
      <w:pPr>
        <w:widowControl/>
        <w:snapToGrid w:val="0"/>
        <w:spacing w:line="360" w:lineRule="auto"/>
        <w:ind w:firstLineChars="200" w:firstLine="560"/>
        <w:rPr>
          <w:rFonts w:ascii="Arial" w:eastAsia="細明體" w:hAnsi="Arial" w:cs="Arial"/>
          <w:sz w:val="28"/>
          <w:szCs w:val="28"/>
          <w:lang w:val="en-GB"/>
        </w:rPr>
      </w:pPr>
    </w:p>
    <w:p w:rsidR="00AE5E59" w:rsidRPr="001A599E" w:rsidRDefault="00AE5E59" w:rsidP="00B63EC4">
      <w:pPr>
        <w:widowControl/>
        <w:snapToGrid w:val="0"/>
        <w:spacing w:line="360" w:lineRule="auto"/>
        <w:ind w:firstLineChars="300" w:firstLine="840"/>
        <w:rPr>
          <w:rFonts w:ascii="Arial" w:eastAsia="細明體" w:hAnsi="Arial" w:cs="Arial"/>
          <w:sz w:val="28"/>
          <w:szCs w:val="28"/>
          <w:lang w:val="en-GB"/>
        </w:rPr>
      </w:pPr>
      <w:r w:rsidRPr="001A599E">
        <w:rPr>
          <w:rFonts w:ascii="Arial" w:eastAsia="細明體" w:hAnsi="Arial" w:cs="Arial"/>
          <w:sz w:val="28"/>
          <w:szCs w:val="28"/>
          <w:lang w:val="en-GB"/>
        </w:rPr>
        <w:t xml:space="preserve">Sanitary and phytosanitary measures include all relevant laws, decrees, regulations, requirements and procedures including, </w:t>
      </w:r>
      <w:r w:rsidRPr="001A599E">
        <w:rPr>
          <w:rFonts w:ascii="Arial" w:eastAsia="細明體" w:hAnsi="Arial" w:cs="Arial"/>
          <w:i/>
          <w:sz w:val="28"/>
          <w:szCs w:val="28"/>
          <w:lang w:val="en-GB"/>
        </w:rPr>
        <w:t>inter alia</w:t>
      </w:r>
      <w:r w:rsidRPr="001A599E">
        <w:rPr>
          <w:rFonts w:ascii="Arial" w:eastAsia="細明體" w:hAnsi="Arial" w:cs="Arial"/>
          <w:sz w:val="28"/>
          <w:szCs w:val="28"/>
          <w:lang w:val="en-GB"/>
        </w:rPr>
        <w:t>, end product criteria; processes and production methods; testing, inspection, certification and approval procedures; quarantine treatments including relevant requirements associated with the transport of animals or plants, or with the materials necessary for their survival during transport; provisions on relevant statistical methods, sampling procedures and methods of risk assessment; and packaging and labelling requirements directly related to food safety.</w:t>
      </w:r>
    </w:p>
    <w:p w:rsidR="00AE5E59" w:rsidRPr="001A599E" w:rsidRDefault="00AE5E59" w:rsidP="00AD5C42">
      <w:pPr>
        <w:widowControl/>
        <w:snapToGrid w:val="0"/>
        <w:spacing w:line="360" w:lineRule="auto"/>
        <w:ind w:firstLineChars="350" w:firstLine="980"/>
        <w:rPr>
          <w:rFonts w:ascii="Arial" w:hAnsi="Arial" w:cs="Arial"/>
          <w:sz w:val="28"/>
          <w:szCs w:val="28"/>
          <w:lang w:val="en-GB"/>
        </w:rPr>
      </w:pPr>
    </w:p>
    <w:p w:rsidR="00AE5E59" w:rsidRPr="001A599E" w:rsidRDefault="00AE5E59" w:rsidP="00B63EC4">
      <w:pPr>
        <w:widowControl/>
        <w:snapToGrid w:val="0"/>
        <w:spacing w:line="360" w:lineRule="auto"/>
        <w:ind w:firstLineChars="300" w:firstLine="841"/>
        <w:rPr>
          <w:rFonts w:ascii="Arial" w:eastAsia="細明體" w:hAnsi="Arial" w:cs="Arial"/>
          <w:sz w:val="28"/>
          <w:szCs w:val="28"/>
          <w:lang w:val="en-GB" w:eastAsia="zh-TW"/>
        </w:rPr>
      </w:pPr>
      <w:r w:rsidRPr="001A599E">
        <w:rPr>
          <w:rFonts w:ascii="Arial" w:eastAsia="細明體" w:hAnsi="Arial" w:cs="Arial"/>
          <w:b/>
          <w:bCs/>
          <w:sz w:val="28"/>
          <w:szCs w:val="28"/>
          <w:lang w:val="en-GB"/>
        </w:rPr>
        <w:t>“</w:t>
      </w:r>
      <w:r w:rsidR="009E0F53" w:rsidRPr="001A599E">
        <w:rPr>
          <w:rFonts w:ascii="Arial" w:eastAsia="細明體" w:hAnsi="Arial" w:cs="Arial"/>
          <w:b/>
          <w:bCs/>
          <w:snapToGrid w:val="0"/>
          <w:kern w:val="0"/>
          <w:sz w:val="28"/>
          <w:szCs w:val="28"/>
          <w:lang w:val="en-GB"/>
        </w:rPr>
        <w:t>h</w:t>
      </w:r>
      <w:r w:rsidRPr="001A599E">
        <w:rPr>
          <w:rFonts w:ascii="Arial" w:eastAsia="細明體" w:hAnsi="Arial" w:cs="Arial"/>
          <w:b/>
          <w:bCs/>
          <w:snapToGrid w:val="0"/>
          <w:kern w:val="0"/>
          <w:sz w:val="28"/>
          <w:szCs w:val="28"/>
          <w:lang w:val="en-GB"/>
        </w:rPr>
        <w:t xml:space="preserve">armonisation” </w:t>
      </w:r>
      <w:r w:rsidRPr="001A599E">
        <w:rPr>
          <w:rFonts w:ascii="Arial" w:eastAsia="細明體" w:hAnsi="Arial" w:cs="Arial"/>
          <w:bCs/>
          <w:snapToGrid w:val="0"/>
          <w:kern w:val="0"/>
          <w:sz w:val="28"/>
          <w:szCs w:val="28"/>
          <w:lang w:val="en-GB"/>
        </w:rPr>
        <w:t>means the establishment, recognition and application of common sanitary and phytosanitary measures by the two sides.</w:t>
      </w:r>
    </w:p>
    <w:p w:rsidR="00D96880" w:rsidRPr="001A599E" w:rsidRDefault="00D96880" w:rsidP="00AD5C42">
      <w:pPr>
        <w:widowControl/>
        <w:snapToGrid w:val="0"/>
        <w:spacing w:line="360" w:lineRule="auto"/>
        <w:ind w:firstLineChars="200" w:firstLine="560"/>
        <w:rPr>
          <w:rFonts w:ascii="Arial" w:hAnsi="Arial" w:cs="Arial"/>
          <w:sz w:val="28"/>
          <w:szCs w:val="28"/>
          <w:lang w:val="en-GB"/>
        </w:rPr>
      </w:pPr>
    </w:p>
    <w:p w:rsidR="001A599E" w:rsidRDefault="00AE5E59" w:rsidP="00B63EC4">
      <w:pPr>
        <w:keepNext/>
        <w:widowControl/>
        <w:adjustRightInd w:val="0"/>
        <w:snapToGrid w:val="0"/>
        <w:spacing w:line="360" w:lineRule="auto"/>
        <w:ind w:firstLineChars="300" w:firstLine="841"/>
        <w:rPr>
          <w:rFonts w:ascii="Arial" w:eastAsia="細明體" w:hAnsi="Arial" w:cs="Arial"/>
          <w:b/>
          <w:bCs/>
          <w:snapToGrid w:val="0"/>
          <w:kern w:val="0"/>
          <w:sz w:val="28"/>
          <w:szCs w:val="28"/>
          <w:lang w:val="en-GB"/>
        </w:rPr>
      </w:pPr>
      <w:r w:rsidRPr="001A599E">
        <w:rPr>
          <w:rFonts w:ascii="Arial" w:eastAsia="細明體" w:hAnsi="Arial" w:cs="Arial"/>
          <w:b/>
          <w:bCs/>
          <w:sz w:val="28"/>
          <w:szCs w:val="28"/>
          <w:lang w:val="en-GB"/>
        </w:rPr>
        <w:t>“</w:t>
      </w:r>
      <w:r w:rsidR="009E0F53" w:rsidRPr="001A599E">
        <w:rPr>
          <w:rFonts w:ascii="Arial" w:eastAsia="細明體" w:hAnsi="Arial" w:cs="Arial"/>
          <w:b/>
          <w:bCs/>
          <w:snapToGrid w:val="0"/>
          <w:kern w:val="0"/>
          <w:sz w:val="28"/>
          <w:szCs w:val="28"/>
          <w:lang w:val="en-GB"/>
        </w:rPr>
        <w:t>i</w:t>
      </w:r>
      <w:r w:rsidRPr="001A599E">
        <w:rPr>
          <w:rFonts w:ascii="Arial" w:eastAsia="細明體" w:hAnsi="Arial" w:cs="Arial"/>
          <w:b/>
          <w:bCs/>
          <w:snapToGrid w:val="0"/>
          <w:kern w:val="0"/>
          <w:sz w:val="28"/>
          <w:szCs w:val="28"/>
          <w:lang w:val="en-GB"/>
        </w:rPr>
        <w:t xml:space="preserve">nternational standards, guidelines and recommendations” </w:t>
      </w:r>
      <w:r w:rsidRPr="001A599E">
        <w:rPr>
          <w:rFonts w:ascii="Arial" w:eastAsia="細明體" w:hAnsi="Arial" w:cs="Arial"/>
          <w:bCs/>
          <w:snapToGrid w:val="0"/>
          <w:kern w:val="0"/>
          <w:sz w:val="28"/>
          <w:szCs w:val="28"/>
          <w:lang w:val="en-GB"/>
        </w:rPr>
        <w:t>means:</w:t>
      </w:r>
    </w:p>
    <w:p w:rsidR="00AE5E59" w:rsidRPr="001A599E" w:rsidRDefault="00AE5E59" w:rsidP="00B63EC4">
      <w:pPr>
        <w:pStyle w:val="a8"/>
        <w:keepNext/>
        <w:widowControl/>
        <w:numPr>
          <w:ilvl w:val="0"/>
          <w:numId w:val="24"/>
        </w:numPr>
        <w:adjustRightInd w:val="0"/>
        <w:snapToGrid w:val="0"/>
        <w:spacing w:line="360" w:lineRule="auto"/>
        <w:ind w:leftChars="0" w:left="1701" w:hanging="850"/>
        <w:jc w:val="both"/>
        <w:rPr>
          <w:rFonts w:ascii="Arial" w:eastAsia="SimSun" w:hAnsi="Arial" w:cs="Arial"/>
          <w:bCs/>
          <w:snapToGrid w:val="0"/>
          <w:kern w:val="0"/>
          <w:sz w:val="28"/>
          <w:szCs w:val="28"/>
        </w:rPr>
      </w:pPr>
      <w:r w:rsidRPr="001A599E">
        <w:rPr>
          <w:rFonts w:ascii="Arial" w:eastAsia="細明體" w:hAnsi="Arial" w:cs="Arial"/>
          <w:bCs/>
          <w:snapToGrid w:val="0"/>
          <w:kern w:val="0"/>
          <w:sz w:val="28"/>
          <w:szCs w:val="28"/>
        </w:rPr>
        <w:t xml:space="preserve">for food safety, the standards, guidelines and recommendations established by the Codex Alimentarius Commission </w:t>
      </w:r>
      <w:r w:rsidR="00DF21A5" w:rsidRPr="001A599E">
        <w:rPr>
          <w:rFonts w:ascii="Arial" w:eastAsia="細明體" w:hAnsi="Arial" w:cs="Arial"/>
          <w:bCs/>
          <w:snapToGrid w:val="0"/>
          <w:kern w:val="0"/>
          <w:sz w:val="28"/>
          <w:szCs w:val="28"/>
        </w:rPr>
        <w:t xml:space="preserve">(CAC) </w:t>
      </w:r>
      <w:r w:rsidRPr="001A599E">
        <w:rPr>
          <w:rFonts w:ascii="Arial" w:eastAsia="細明體" w:hAnsi="Arial" w:cs="Arial"/>
          <w:bCs/>
          <w:snapToGrid w:val="0"/>
          <w:kern w:val="0"/>
          <w:sz w:val="28"/>
          <w:szCs w:val="28"/>
        </w:rPr>
        <w:t>relating to food additives, veterinary drug and pesticide residues, contaminants, methods of analysis and sampling, and codes and guidelines of hygienic practice;</w:t>
      </w:r>
    </w:p>
    <w:p w:rsidR="00AE5E59" w:rsidRPr="001A599E" w:rsidRDefault="00AE5E59" w:rsidP="00B63EC4">
      <w:pPr>
        <w:pStyle w:val="a8"/>
        <w:widowControl/>
        <w:numPr>
          <w:ilvl w:val="0"/>
          <w:numId w:val="24"/>
        </w:numPr>
        <w:adjustRightInd w:val="0"/>
        <w:snapToGrid w:val="0"/>
        <w:spacing w:line="360" w:lineRule="auto"/>
        <w:ind w:leftChars="0" w:left="1701" w:hanging="850"/>
        <w:jc w:val="both"/>
        <w:rPr>
          <w:rFonts w:ascii="Arial" w:eastAsia="細明體" w:hAnsi="Arial" w:cs="Arial"/>
          <w:bCs/>
          <w:snapToGrid w:val="0"/>
          <w:kern w:val="0"/>
          <w:sz w:val="28"/>
          <w:szCs w:val="28"/>
        </w:rPr>
      </w:pPr>
      <w:r w:rsidRPr="001A599E">
        <w:rPr>
          <w:rFonts w:ascii="Arial" w:eastAsia="細明體" w:hAnsi="Arial" w:cs="Arial"/>
          <w:bCs/>
          <w:snapToGrid w:val="0"/>
          <w:kern w:val="0"/>
          <w:sz w:val="28"/>
          <w:szCs w:val="28"/>
        </w:rPr>
        <w:t>for animal health and zoonoses, the standards, guidelines and recommendations developed under the auspices of the</w:t>
      </w:r>
      <w:r w:rsidR="00875487" w:rsidRPr="001A599E">
        <w:rPr>
          <w:rFonts w:ascii="Arial" w:eastAsia="細明體" w:hAnsi="Arial" w:cs="Arial"/>
          <w:bCs/>
          <w:snapToGrid w:val="0"/>
          <w:kern w:val="0"/>
          <w:sz w:val="28"/>
          <w:szCs w:val="28"/>
        </w:rPr>
        <w:t xml:space="preserve"> </w:t>
      </w:r>
      <w:r w:rsidR="00585606" w:rsidRPr="001A599E">
        <w:rPr>
          <w:rFonts w:ascii="Arial" w:eastAsia="細明體" w:hAnsi="Arial" w:cs="Arial"/>
          <w:bCs/>
          <w:snapToGrid w:val="0"/>
          <w:kern w:val="0"/>
          <w:sz w:val="28"/>
          <w:szCs w:val="28"/>
        </w:rPr>
        <w:t>World Organisation for Animal Health</w:t>
      </w:r>
      <w:r w:rsidR="00DF21A5" w:rsidRPr="001A599E">
        <w:rPr>
          <w:rFonts w:ascii="Arial" w:eastAsia="細明體" w:hAnsi="Arial" w:cs="Arial"/>
          <w:bCs/>
          <w:snapToGrid w:val="0"/>
          <w:kern w:val="0"/>
          <w:sz w:val="28"/>
          <w:szCs w:val="28"/>
        </w:rPr>
        <w:t xml:space="preserve"> (OIE)</w:t>
      </w:r>
      <w:r w:rsidRPr="001A599E">
        <w:rPr>
          <w:rFonts w:ascii="Arial" w:eastAsia="細明體" w:hAnsi="Arial" w:cs="Arial"/>
          <w:bCs/>
          <w:snapToGrid w:val="0"/>
          <w:kern w:val="0"/>
          <w:sz w:val="28"/>
          <w:szCs w:val="28"/>
        </w:rPr>
        <w:t>;</w:t>
      </w:r>
    </w:p>
    <w:p w:rsidR="00AE5E59" w:rsidRPr="001A599E" w:rsidRDefault="00AE5E59" w:rsidP="00B63EC4">
      <w:pPr>
        <w:pStyle w:val="a8"/>
        <w:widowControl/>
        <w:numPr>
          <w:ilvl w:val="0"/>
          <w:numId w:val="24"/>
        </w:numPr>
        <w:adjustRightInd w:val="0"/>
        <w:snapToGrid w:val="0"/>
        <w:spacing w:line="360" w:lineRule="auto"/>
        <w:ind w:leftChars="0" w:left="1701" w:hanging="850"/>
        <w:jc w:val="both"/>
        <w:rPr>
          <w:rFonts w:ascii="Arial" w:eastAsia="細明體" w:hAnsi="Arial" w:cs="Arial"/>
          <w:bCs/>
          <w:snapToGrid w:val="0"/>
          <w:kern w:val="0"/>
          <w:sz w:val="28"/>
          <w:szCs w:val="28"/>
        </w:rPr>
      </w:pPr>
      <w:r w:rsidRPr="001A599E">
        <w:rPr>
          <w:rFonts w:ascii="Arial" w:eastAsia="細明體" w:hAnsi="Arial" w:cs="Arial"/>
          <w:bCs/>
          <w:snapToGrid w:val="0"/>
          <w:kern w:val="0"/>
          <w:sz w:val="28"/>
          <w:szCs w:val="28"/>
        </w:rPr>
        <w:t xml:space="preserve">for plant health, the international standards, guidelines and recommendations developed under the auspices of the Secretariat of the International Plant Protection Convention </w:t>
      </w:r>
      <w:r w:rsidR="00DF21A5" w:rsidRPr="001A599E">
        <w:rPr>
          <w:rFonts w:ascii="Arial" w:eastAsia="細明體" w:hAnsi="Arial" w:cs="Arial"/>
          <w:bCs/>
          <w:snapToGrid w:val="0"/>
          <w:kern w:val="0"/>
          <w:sz w:val="28"/>
          <w:szCs w:val="28"/>
        </w:rPr>
        <w:t xml:space="preserve">(IPPC) </w:t>
      </w:r>
      <w:r w:rsidRPr="001A599E">
        <w:rPr>
          <w:rFonts w:ascii="Arial" w:eastAsia="細明體" w:hAnsi="Arial" w:cs="Arial"/>
          <w:bCs/>
          <w:snapToGrid w:val="0"/>
          <w:kern w:val="0"/>
          <w:sz w:val="28"/>
          <w:szCs w:val="28"/>
        </w:rPr>
        <w:t>in cooperation with regional organisations operating within the framework of the International Plant Protection Convention</w:t>
      </w:r>
      <w:r w:rsidR="00DF21A5" w:rsidRPr="001A599E">
        <w:rPr>
          <w:rFonts w:ascii="Arial" w:eastAsia="細明體" w:hAnsi="Arial" w:cs="Arial"/>
          <w:bCs/>
          <w:snapToGrid w:val="0"/>
          <w:kern w:val="0"/>
          <w:sz w:val="28"/>
          <w:szCs w:val="28"/>
        </w:rPr>
        <w:t xml:space="preserve"> (IPPC)</w:t>
      </w:r>
      <w:r w:rsidRPr="001A599E">
        <w:rPr>
          <w:rFonts w:ascii="Arial" w:eastAsia="細明體" w:hAnsi="Arial" w:cs="Arial"/>
          <w:bCs/>
          <w:snapToGrid w:val="0"/>
          <w:kern w:val="0"/>
          <w:sz w:val="28"/>
          <w:szCs w:val="28"/>
        </w:rPr>
        <w:t>; and</w:t>
      </w:r>
    </w:p>
    <w:p w:rsidR="00AE5E59" w:rsidRPr="001A599E" w:rsidRDefault="00AE5E59" w:rsidP="00B63EC4">
      <w:pPr>
        <w:pStyle w:val="a8"/>
        <w:widowControl/>
        <w:numPr>
          <w:ilvl w:val="0"/>
          <w:numId w:val="24"/>
        </w:numPr>
        <w:adjustRightInd w:val="0"/>
        <w:snapToGrid w:val="0"/>
        <w:spacing w:line="360" w:lineRule="auto"/>
        <w:ind w:leftChars="0" w:left="1701" w:hanging="850"/>
        <w:jc w:val="both"/>
        <w:rPr>
          <w:rFonts w:ascii="Arial" w:eastAsia="細明體" w:hAnsi="Arial" w:cs="Arial"/>
          <w:bCs/>
          <w:snapToGrid w:val="0"/>
          <w:kern w:val="0"/>
          <w:sz w:val="28"/>
          <w:szCs w:val="28"/>
        </w:rPr>
      </w:pPr>
      <w:r w:rsidRPr="001A599E">
        <w:rPr>
          <w:rFonts w:ascii="Arial" w:eastAsia="細明體" w:hAnsi="Arial" w:cs="Arial"/>
          <w:bCs/>
          <w:snapToGrid w:val="0"/>
          <w:kern w:val="0"/>
          <w:sz w:val="28"/>
          <w:szCs w:val="28"/>
        </w:rPr>
        <w:t xml:space="preserve">for matters not covered by the above organisations, appropriate standards, guidelines and recommendations promulgated by other relevant international organisations open for membership to all WTO Members, as identified by the WTO </w:t>
      </w:r>
      <w:r w:rsidR="00585606" w:rsidRPr="001A599E">
        <w:rPr>
          <w:rFonts w:ascii="Arial" w:eastAsia="細明體" w:hAnsi="Arial" w:cs="Arial"/>
          <w:bCs/>
          <w:snapToGrid w:val="0"/>
          <w:kern w:val="0"/>
          <w:sz w:val="28"/>
          <w:szCs w:val="28"/>
        </w:rPr>
        <w:t xml:space="preserve">Committee on </w:t>
      </w:r>
      <w:r w:rsidRPr="001A599E">
        <w:rPr>
          <w:rFonts w:ascii="Arial" w:eastAsia="細明體" w:hAnsi="Arial" w:cs="Arial"/>
          <w:bCs/>
          <w:snapToGrid w:val="0"/>
          <w:kern w:val="0"/>
          <w:sz w:val="28"/>
          <w:szCs w:val="28"/>
        </w:rPr>
        <w:t>Sanitary and Phytosanitary Measures.</w:t>
      </w:r>
    </w:p>
    <w:p w:rsidR="00AE5E59" w:rsidRPr="001A599E" w:rsidRDefault="00AE5E59" w:rsidP="00AD5C42">
      <w:pPr>
        <w:widowControl/>
        <w:snapToGrid w:val="0"/>
        <w:spacing w:line="360" w:lineRule="auto"/>
        <w:ind w:firstLineChars="250" w:firstLine="700"/>
        <w:rPr>
          <w:rFonts w:ascii="Arial" w:hAnsi="Arial" w:cs="Arial"/>
          <w:sz w:val="28"/>
          <w:szCs w:val="28"/>
          <w:lang w:val="en-GB"/>
        </w:rPr>
      </w:pPr>
    </w:p>
    <w:p w:rsidR="00AE5E59" w:rsidRPr="001A599E" w:rsidRDefault="00AE5E59" w:rsidP="00B63EC4">
      <w:pPr>
        <w:widowControl/>
        <w:snapToGrid w:val="0"/>
        <w:spacing w:line="360" w:lineRule="auto"/>
        <w:ind w:firstLineChars="300" w:firstLine="840"/>
        <w:rPr>
          <w:rFonts w:ascii="Arial" w:eastAsia="細明體" w:hAnsi="Arial" w:cs="Arial"/>
          <w:sz w:val="28"/>
          <w:szCs w:val="28"/>
          <w:lang w:val="en-GB" w:eastAsia="zh-TW"/>
        </w:rPr>
      </w:pPr>
      <w:r w:rsidRPr="001A599E">
        <w:rPr>
          <w:rFonts w:ascii="Arial" w:eastAsia="細明體" w:hAnsi="Arial" w:cs="Arial"/>
          <w:sz w:val="28"/>
          <w:szCs w:val="28"/>
          <w:lang w:val="en-GB" w:eastAsia="zh-TW"/>
        </w:rPr>
        <w:lastRenderedPageBreak/>
        <w:t>“</w:t>
      </w:r>
      <w:r w:rsidR="00585606" w:rsidRPr="001A599E">
        <w:rPr>
          <w:rFonts w:ascii="Arial" w:eastAsia="細明體" w:hAnsi="Arial" w:cs="Arial"/>
          <w:b/>
          <w:sz w:val="28"/>
          <w:szCs w:val="28"/>
          <w:lang w:val="en-GB" w:eastAsia="zh-TW"/>
        </w:rPr>
        <w:t>r</w:t>
      </w:r>
      <w:r w:rsidRPr="001A599E">
        <w:rPr>
          <w:rFonts w:ascii="Arial" w:eastAsia="細明體" w:hAnsi="Arial" w:cs="Arial"/>
          <w:b/>
          <w:sz w:val="28"/>
          <w:szCs w:val="28"/>
          <w:lang w:val="en-GB" w:eastAsia="zh-TW"/>
        </w:rPr>
        <w:t>isk assessment”</w:t>
      </w:r>
      <w:r w:rsidRPr="001A599E">
        <w:rPr>
          <w:rFonts w:ascii="Arial" w:eastAsia="細明體" w:hAnsi="Arial" w:cs="Arial"/>
          <w:sz w:val="28"/>
          <w:szCs w:val="28"/>
          <w:lang w:val="en-GB" w:eastAsia="zh-TW"/>
        </w:rPr>
        <w:t xml:space="preserve"> means the evaluation of the likelihood of entry, establishment or spread of a pest or disease within the </w:t>
      </w:r>
      <w:r w:rsidR="001502A6" w:rsidRPr="001A599E">
        <w:rPr>
          <w:rFonts w:ascii="Arial" w:eastAsia="細明體" w:hAnsi="Arial" w:cs="Arial"/>
          <w:sz w:val="28"/>
          <w:szCs w:val="28"/>
          <w:lang w:val="en-GB" w:eastAsia="zh-TW"/>
        </w:rPr>
        <w:t xml:space="preserve">area </w:t>
      </w:r>
      <w:r w:rsidRPr="001A599E">
        <w:rPr>
          <w:rFonts w:ascii="Arial" w:eastAsia="細明體" w:hAnsi="Arial" w:cs="Arial"/>
          <w:sz w:val="28"/>
          <w:szCs w:val="28"/>
          <w:lang w:val="en-GB" w:eastAsia="zh-TW"/>
        </w:rPr>
        <w:t xml:space="preserve">of </w:t>
      </w:r>
      <w:r w:rsidR="001502A6" w:rsidRPr="001A599E">
        <w:rPr>
          <w:rFonts w:ascii="Arial" w:eastAsia="細明體" w:hAnsi="Arial" w:cs="Arial"/>
          <w:sz w:val="28"/>
          <w:szCs w:val="28"/>
          <w:lang w:val="en-GB" w:eastAsia="zh-TW"/>
        </w:rPr>
        <w:t>the</w:t>
      </w:r>
      <w:r w:rsidRPr="001A599E">
        <w:rPr>
          <w:rFonts w:ascii="Arial" w:eastAsia="細明體" w:hAnsi="Arial" w:cs="Arial"/>
          <w:sz w:val="28"/>
          <w:szCs w:val="28"/>
          <w:lang w:val="en-GB" w:eastAsia="zh-TW"/>
        </w:rPr>
        <w:t xml:space="preserve"> importing side according to the sanitary and phytosanitary measures which might be applied, and of the associated potential biological and economic consequences; or the evaluation of the potential </w:t>
      </w:r>
      <w:r w:rsidR="00AF678F" w:rsidRPr="001A599E">
        <w:rPr>
          <w:rFonts w:ascii="Arial" w:eastAsia="細明體" w:hAnsi="Arial" w:cs="Arial"/>
          <w:sz w:val="28"/>
          <w:szCs w:val="28"/>
          <w:lang w:val="en-GB" w:eastAsia="zh-TW"/>
        </w:rPr>
        <w:t xml:space="preserve">for </w:t>
      </w:r>
      <w:r w:rsidRPr="001A599E">
        <w:rPr>
          <w:rFonts w:ascii="Arial" w:eastAsia="細明體" w:hAnsi="Arial" w:cs="Arial"/>
          <w:sz w:val="28"/>
          <w:szCs w:val="28"/>
          <w:lang w:val="en-GB" w:eastAsia="zh-TW"/>
        </w:rPr>
        <w:t>adverse effects on human or animal health arising from the presence of additives, contaminants, toxins or disease-causing organisms in food, beverages or feedstuffs.</w:t>
      </w:r>
    </w:p>
    <w:p w:rsidR="00AE5E59" w:rsidRPr="001A599E" w:rsidRDefault="00AE5E59" w:rsidP="00AD5C42">
      <w:pPr>
        <w:widowControl/>
        <w:snapToGrid w:val="0"/>
        <w:spacing w:line="360" w:lineRule="auto"/>
        <w:rPr>
          <w:rFonts w:ascii="Arial" w:eastAsia="細明體" w:hAnsi="Arial" w:cs="Arial"/>
          <w:sz w:val="28"/>
          <w:szCs w:val="28"/>
          <w:lang w:val="en-GB" w:eastAsia="zh-TW"/>
        </w:rPr>
      </w:pPr>
    </w:p>
    <w:p w:rsidR="00AE5E59" w:rsidRPr="001A599E" w:rsidRDefault="00AE5E59" w:rsidP="00B63EC4">
      <w:pPr>
        <w:widowControl/>
        <w:snapToGrid w:val="0"/>
        <w:spacing w:line="360" w:lineRule="auto"/>
        <w:ind w:firstLineChars="300" w:firstLine="840"/>
        <w:rPr>
          <w:rFonts w:ascii="Arial" w:eastAsia="細明體" w:hAnsi="Arial" w:cs="Arial"/>
          <w:sz w:val="28"/>
          <w:szCs w:val="28"/>
          <w:lang w:val="en-GB" w:eastAsia="zh-TW"/>
        </w:rPr>
      </w:pPr>
      <w:r w:rsidRPr="001A599E">
        <w:rPr>
          <w:rFonts w:ascii="Arial" w:eastAsia="細明體" w:hAnsi="Arial" w:cs="Arial"/>
          <w:sz w:val="28"/>
          <w:szCs w:val="28"/>
          <w:lang w:val="en-GB" w:eastAsia="zh-TW"/>
        </w:rPr>
        <w:t>“</w:t>
      </w:r>
      <w:r w:rsidR="00585606" w:rsidRPr="001A599E">
        <w:rPr>
          <w:rFonts w:ascii="Arial" w:eastAsia="細明體" w:hAnsi="Arial" w:cs="Arial"/>
          <w:b/>
          <w:sz w:val="28"/>
          <w:szCs w:val="28"/>
          <w:lang w:val="en-GB" w:eastAsia="zh-TW"/>
        </w:rPr>
        <w:t>a</w:t>
      </w:r>
      <w:r w:rsidRPr="001A599E">
        <w:rPr>
          <w:rFonts w:ascii="Arial" w:eastAsia="細明體" w:hAnsi="Arial" w:cs="Arial"/>
          <w:b/>
          <w:sz w:val="28"/>
          <w:szCs w:val="28"/>
          <w:lang w:val="en-GB" w:eastAsia="zh-TW"/>
        </w:rPr>
        <w:t xml:space="preserve">ppropriate level of protection” </w:t>
      </w:r>
      <w:r w:rsidRPr="001A599E">
        <w:rPr>
          <w:rFonts w:ascii="Arial" w:eastAsia="細明體" w:hAnsi="Arial" w:cs="Arial"/>
          <w:sz w:val="28"/>
          <w:szCs w:val="28"/>
          <w:lang w:val="en-GB" w:eastAsia="zh-TW"/>
        </w:rPr>
        <w:t xml:space="preserve">means the level of protection deemed appropriate by </w:t>
      </w:r>
      <w:r w:rsidR="00166A65" w:rsidRPr="001A599E">
        <w:rPr>
          <w:rFonts w:ascii="Arial" w:eastAsia="細明體" w:hAnsi="Arial" w:cs="Arial"/>
          <w:sz w:val="28"/>
          <w:szCs w:val="28"/>
          <w:lang w:val="en-GB" w:eastAsia="zh-TW"/>
        </w:rPr>
        <w:t>one</w:t>
      </w:r>
      <w:r w:rsidRPr="001A599E">
        <w:rPr>
          <w:rFonts w:ascii="Arial" w:eastAsia="細明體" w:hAnsi="Arial" w:cs="Arial"/>
          <w:sz w:val="28"/>
          <w:szCs w:val="28"/>
          <w:lang w:val="en-GB" w:eastAsia="zh-TW"/>
        </w:rPr>
        <w:t xml:space="preserve"> side establishing a sanitary and phytosanitary measure to protect human, animal or plant life or health within its</w:t>
      </w:r>
      <w:r w:rsidR="00EC58BC" w:rsidRPr="001A599E">
        <w:rPr>
          <w:rFonts w:ascii="Arial" w:eastAsia="細明體" w:hAnsi="Arial" w:cs="Arial"/>
          <w:sz w:val="28"/>
          <w:szCs w:val="28"/>
          <w:lang w:val="en-GB" w:eastAsia="zh-TW"/>
        </w:rPr>
        <w:t xml:space="preserve"> </w:t>
      </w:r>
      <w:r w:rsidR="00166A65" w:rsidRPr="001A599E">
        <w:rPr>
          <w:rFonts w:ascii="Arial" w:eastAsia="細明體" w:hAnsi="Arial" w:cs="Arial"/>
          <w:sz w:val="28"/>
          <w:szCs w:val="28"/>
          <w:lang w:val="en-GB" w:eastAsia="zh-TW"/>
        </w:rPr>
        <w:t>area</w:t>
      </w:r>
      <w:r w:rsidRPr="001A599E">
        <w:rPr>
          <w:rFonts w:ascii="Arial" w:eastAsia="細明體" w:hAnsi="Arial" w:cs="Arial"/>
          <w:sz w:val="28"/>
          <w:szCs w:val="28"/>
          <w:lang w:val="en-GB" w:eastAsia="zh-TW"/>
        </w:rPr>
        <w:t>.</w:t>
      </w:r>
    </w:p>
    <w:p w:rsidR="001A599E" w:rsidRDefault="001A599E" w:rsidP="00AD5C42">
      <w:pPr>
        <w:widowControl/>
        <w:snapToGrid w:val="0"/>
        <w:spacing w:line="360" w:lineRule="auto"/>
        <w:ind w:firstLineChars="300" w:firstLine="840"/>
        <w:rPr>
          <w:rFonts w:ascii="Arial" w:eastAsia="細明體" w:hAnsi="Arial" w:cs="Arial"/>
          <w:sz w:val="28"/>
          <w:szCs w:val="28"/>
          <w:lang w:val="en-GB" w:eastAsia="zh-TW"/>
        </w:rPr>
      </w:pPr>
    </w:p>
    <w:p w:rsidR="00AE5E59" w:rsidRPr="001A599E" w:rsidRDefault="00AE5E59">
      <w:pPr>
        <w:widowControl/>
        <w:snapToGrid w:val="0"/>
        <w:spacing w:line="360" w:lineRule="auto"/>
        <w:ind w:firstLineChars="300" w:firstLine="841"/>
        <w:rPr>
          <w:rFonts w:ascii="Arial" w:eastAsia="細明體" w:hAnsi="Arial" w:cs="Arial"/>
          <w:sz w:val="28"/>
          <w:szCs w:val="28"/>
          <w:lang w:val="en-GB" w:eastAsia="zh-TW"/>
        </w:rPr>
      </w:pPr>
      <w:r w:rsidRPr="001A599E">
        <w:rPr>
          <w:rFonts w:ascii="Arial" w:eastAsia="細明體" w:hAnsi="Arial" w:cs="Arial"/>
          <w:b/>
          <w:sz w:val="28"/>
          <w:szCs w:val="28"/>
          <w:lang w:val="en-GB" w:eastAsia="zh-TW"/>
        </w:rPr>
        <w:t>“</w:t>
      </w:r>
      <w:r w:rsidR="00585606" w:rsidRPr="001A599E">
        <w:rPr>
          <w:rFonts w:ascii="Arial" w:eastAsia="細明體" w:hAnsi="Arial" w:cs="Arial"/>
          <w:b/>
          <w:sz w:val="28"/>
          <w:szCs w:val="28"/>
          <w:lang w:val="en-GB" w:eastAsia="zh-TW"/>
        </w:rPr>
        <w:t>p</w:t>
      </w:r>
      <w:r w:rsidRPr="001A599E">
        <w:rPr>
          <w:rFonts w:ascii="Arial" w:eastAsia="細明體" w:hAnsi="Arial" w:cs="Arial"/>
          <w:b/>
          <w:sz w:val="28"/>
          <w:szCs w:val="28"/>
          <w:lang w:val="en-GB" w:eastAsia="zh-TW"/>
        </w:rPr>
        <w:t>est- or disease-free area”</w:t>
      </w:r>
      <w:r w:rsidRPr="001A599E">
        <w:rPr>
          <w:rFonts w:ascii="Arial" w:eastAsia="細明體" w:hAnsi="Arial" w:cs="Arial"/>
          <w:sz w:val="28"/>
          <w:szCs w:val="28"/>
          <w:lang w:val="en-GB" w:eastAsia="zh-TW"/>
        </w:rPr>
        <w:t xml:space="preserve"> means an area</w:t>
      </w:r>
      <w:r w:rsidRPr="001A599E">
        <w:rPr>
          <w:rFonts w:ascii="Arial" w:hAnsi="Arial" w:cs="Arial"/>
          <w:lang w:val="en-GB"/>
        </w:rPr>
        <w:t xml:space="preserve"> </w:t>
      </w:r>
      <w:r w:rsidRPr="001A599E">
        <w:rPr>
          <w:rFonts w:ascii="Arial" w:eastAsia="細明體" w:hAnsi="Arial" w:cs="Arial"/>
          <w:sz w:val="28"/>
          <w:szCs w:val="28"/>
          <w:lang w:val="en-GB" w:eastAsia="zh-TW"/>
        </w:rPr>
        <w:t>in which a specific pest or disease is absent as demonstrated by scientific evidence and in which, where appropriate, this condition is being officially maintained.</w:t>
      </w:r>
    </w:p>
    <w:p w:rsidR="00AE5E59" w:rsidRPr="001A599E" w:rsidRDefault="00AE5E59" w:rsidP="00AD5C42">
      <w:pPr>
        <w:widowControl/>
        <w:snapToGrid w:val="0"/>
        <w:spacing w:line="360" w:lineRule="auto"/>
        <w:ind w:firstLineChars="200" w:firstLine="560"/>
        <w:rPr>
          <w:rFonts w:ascii="Arial" w:hAnsi="Arial" w:cs="Arial"/>
          <w:sz w:val="28"/>
          <w:szCs w:val="28"/>
          <w:lang w:val="en-GB"/>
        </w:rPr>
      </w:pPr>
    </w:p>
    <w:p w:rsidR="00AE5E59" w:rsidRPr="001A599E" w:rsidRDefault="00AE5E59" w:rsidP="00B63EC4">
      <w:pPr>
        <w:widowControl/>
        <w:snapToGrid w:val="0"/>
        <w:spacing w:line="360" w:lineRule="auto"/>
        <w:rPr>
          <w:rFonts w:ascii="Arial" w:eastAsia="細明體" w:hAnsi="Arial" w:cs="Arial"/>
          <w:sz w:val="28"/>
          <w:szCs w:val="28"/>
          <w:lang w:val="en-GB" w:eastAsia="zh-TW"/>
        </w:rPr>
      </w:pPr>
      <w:r w:rsidRPr="001A599E">
        <w:rPr>
          <w:rFonts w:ascii="Arial" w:eastAsia="細明體" w:hAnsi="Arial" w:cs="Arial"/>
          <w:sz w:val="28"/>
          <w:szCs w:val="28"/>
          <w:lang w:val="en-GB"/>
        </w:rPr>
        <w:t xml:space="preserve">Note: A pest- or disease-free area may surround, be surrounded by, or be adjacent to an area, in which a specific pest or disease is known to occur but is subject to regional control measures such as the establishment of protection, surveillance and buffer zones which </w:t>
      </w:r>
      <w:r w:rsidR="00C44736" w:rsidRPr="001A599E">
        <w:rPr>
          <w:rFonts w:ascii="Arial" w:eastAsia="方正仿宋_GBK" w:hAnsi="Arial" w:cs="Arial"/>
          <w:kern w:val="21"/>
          <w:sz w:val="28"/>
          <w:szCs w:val="28"/>
          <w:lang w:val="en-GB"/>
        </w:rPr>
        <w:t>shall</w:t>
      </w:r>
      <w:r w:rsidRPr="001A599E">
        <w:rPr>
          <w:rFonts w:ascii="Arial" w:eastAsia="細明體" w:hAnsi="Arial" w:cs="Arial"/>
          <w:sz w:val="28"/>
          <w:szCs w:val="28"/>
          <w:lang w:val="en-GB"/>
        </w:rPr>
        <w:t xml:space="preserve"> confine or eradicate the pest or disease in question.</w:t>
      </w:r>
    </w:p>
    <w:p w:rsidR="00AE5E59" w:rsidRPr="001A599E" w:rsidRDefault="00AE5E59" w:rsidP="00AD5C42">
      <w:pPr>
        <w:widowControl/>
        <w:snapToGrid w:val="0"/>
        <w:spacing w:line="360" w:lineRule="auto"/>
        <w:ind w:firstLineChars="200" w:firstLine="560"/>
        <w:rPr>
          <w:rFonts w:ascii="Arial" w:eastAsia="細明體" w:hAnsi="Arial" w:cs="Arial"/>
          <w:sz w:val="28"/>
          <w:szCs w:val="28"/>
          <w:lang w:val="en-GB" w:eastAsia="zh-TW"/>
        </w:rPr>
      </w:pPr>
    </w:p>
    <w:p w:rsidR="00AE5E59" w:rsidRPr="001A599E" w:rsidRDefault="00AE5E59" w:rsidP="00B63EC4">
      <w:pPr>
        <w:widowControl/>
        <w:snapToGrid w:val="0"/>
        <w:spacing w:line="360" w:lineRule="auto"/>
        <w:ind w:firstLineChars="300" w:firstLine="841"/>
        <w:rPr>
          <w:rFonts w:ascii="Arial" w:hAnsi="Arial" w:cs="Arial"/>
          <w:sz w:val="28"/>
          <w:szCs w:val="28"/>
          <w:lang w:val="en-GB"/>
        </w:rPr>
      </w:pPr>
      <w:r w:rsidRPr="001A599E">
        <w:rPr>
          <w:rFonts w:ascii="Arial" w:eastAsia="細明體" w:hAnsi="Arial" w:cs="Arial"/>
          <w:b/>
          <w:bCs/>
          <w:sz w:val="28"/>
          <w:szCs w:val="28"/>
          <w:lang w:val="en-GB"/>
        </w:rPr>
        <w:lastRenderedPageBreak/>
        <w:t>“</w:t>
      </w:r>
      <w:r w:rsidR="00585606" w:rsidRPr="001A599E">
        <w:rPr>
          <w:rFonts w:ascii="Arial" w:eastAsia="細明體" w:hAnsi="Arial" w:cs="Arial"/>
          <w:b/>
          <w:bCs/>
          <w:sz w:val="28"/>
          <w:szCs w:val="28"/>
          <w:lang w:val="en-GB"/>
        </w:rPr>
        <w:t>a</w:t>
      </w:r>
      <w:r w:rsidRPr="001A599E">
        <w:rPr>
          <w:rFonts w:ascii="Arial" w:eastAsia="細明體" w:hAnsi="Arial" w:cs="Arial"/>
          <w:b/>
          <w:bCs/>
          <w:sz w:val="28"/>
          <w:szCs w:val="28"/>
          <w:lang w:val="en-GB"/>
        </w:rPr>
        <w:t xml:space="preserve">rea of low pest or disease prevalence” </w:t>
      </w:r>
      <w:r w:rsidRPr="001A599E">
        <w:rPr>
          <w:rFonts w:ascii="Arial" w:eastAsia="細明體" w:hAnsi="Arial" w:cs="Arial"/>
          <w:bCs/>
          <w:sz w:val="28"/>
          <w:szCs w:val="28"/>
          <w:lang w:val="en-GB"/>
        </w:rPr>
        <w:t xml:space="preserve">means an area, as identified by the competent authorities, in which a specific pest or disease </w:t>
      </w:r>
      <w:r w:rsidR="00922933" w:rsidRPr="001A599E">
        <w:rPr>
          <w:rFonts w:ascii="Arial" w:eastAsia="細明體" w:hAnsi="Arial" w:cs="Arial"/>
          <w:bCs/>
          <w:sz w:val="28"/>
          <w:szCs w:val="28"/>
          <w:lang w:val="en-GB"/>
        </w:rPr>
        <w:t>is present</w:t>
      </w:r>
      <w:r w:rsidRPr="001A599E">
        <w:rPr>
          <w:rFonts w:ascii="Arial" w:eastAsia="細明體" w:hAnsi="Arial" w:cs="Arial"/>
          <w:bCs/>
          <w:sz w:val="28"/>
          <w:szCs w:val="28"/>
          <w:lang w:val="en-GB"/>
        </w:rPr>
        <w:t xml:space="preserve"> at low levels and which is subject to effective surveillance </w:t>
      </w:r>
      <w:r w:rsidR="00922933" w:rsidRPr="001A599E">
        <w:rPr>
          <w:rFonts w:ascii="Arial" w:eastAsia="細明體" w:hAnsi="Arial" w:cs="Arial"/>
          <w:bCs/>
          <w:sz w:val="28"/>
          <w:szCs w:val="28"/>
          <w:lang w:val="en-GB"/>
        </w:rPr>
        <w:t xml:space="preserve">or </w:t>
      </w:r>
      <w:r w:rsidRPr="001A599E">
        <w:rPr>
          <w:rFonts w:ascii="Arial" w:eastAsia="細明體" w:hAnsi="Arial" w:cs="Arial"/>
          <w:bCs/>
          <w:sz w:val="28"/>
          <w:szCs w:val="28"/>
          <w:lang w:val="en-GB"/>
        </w:rPr>
        <w:t>control measures.</w:t>
      </w:r>
    </w:p>
    <w:p w:rsidR="00AE5E59" w:rsidRPr="001A599E" w:rsidRDefault="00AE5E59" w:rsidP="00AD5C42">
      <w:pPr>
        <w:widowControl/>
        <w:snapToGrid w:val="0"/>
        <w:spacing w:line="360" w:lineRule="auto"/>
        <w:ind w:firstLineChars="200" w:firstLine="560"/>
        <w:rPr>
          <w:rFonts w:ascii="Arial" w:hAnsi="Arial" w:cs="Arial"/>
          <w:sz w:val="28"/>
          <w:szCs w:val="28"/>
          <w:lang w:val="en-GB"/>
        </w:rPr>
      </w:pPr>
    </w:p>
    <w:p w:rsidR="001A599E" w:rsidRDefault="00AE5E59" w:rsidP="00B63EC4">
      <w:pPr>
        <w:keepNext/>
        <w:widowControl/>
        <w:tabs>
          <w:tab w:val="left" w:pos="0"/>
        </w:tabs>
        <w:adjustRightInd w:val="0"/>
        <w:snapToGrid w:val="0"/>
        <w:spacing w:line="360" w:lineRule="auto"/>
        <w:jc w:val="center"/>
        <w:rPr>
          <w:rFonts w:ascii="Arial" w:eastAsia="細明體" w:hAnsi="Arial" w:cs="Arial"/>
          <w:b/>
          <w:i/>
          <w:sz w:val="28"/>
          <w:szCs w:val="28"/>
          <w:lang w:val="en-GB"/>
        </w:rPr>
      </w:pPr>
      <w:r w:rsidRPr="001A599E">
        <w:rPr>
          <w:rFonts w:ascii="Arial" w:eastAsia="細明體" w:hAnsi="Arial" w:cs="Arial"/>
          <w:b/>
          <w:i/>
          <w:sz w:val="28"/>
          <w:szCs w:val="28"/>
          <w:lang w:val="en-GB" w:eastAsia="zh-TW"/>
        </w:rPr>
        <w:t>A</w:t>
      </w:r>
      <w:r w:rsidRPr="001A599E">
        <w:rPr>
          <w:rFonts w:ascii="Arial" w:eastAsia="細明體" w:hAnsi="Arial" w:cs="Arial"/>
          <w:b/>
          <w:i/>
          <w:sz w:val="28"/>
          <w:szCs w:val="28"/>
          <w:lang w:val="en-GB" w:eastAsia="zh-HK"/>
        </w:rPr>
        <w:t>rticle 4</w:t>
      </w:r>
      <w:r w:rsidR="002730D8">
        <w:rPr>
          <w:rFonts w:ascii="Arial" w:eastAsia="細明體" w:hAnsi="Arial" w:cs="Arial"/>
          <w:b/>
          <w:i/>
          <w:sz w:val="28"/>
          <w:szCs w:val="28"/>
          <w:lang w:val="en-GB" w:eastAsia="zh-HK"/>
        </w:rPr>
        <w:t>5</w:t>
      </w:r>
    </w:p>
    <w:p w:rsidR="00AE5E59" w:rsidRPr="001A599E" w:rsidRDefault="00AE5E59" w:rsidP="00B63EC4">
      <w:pPr>
        <w:keepNext/>
        <w:widowControl/>
        <w:tabs>
          <w:tab w:val="left" w:pos="0"/>
        </w:tabs>
        <w:adjustRightInd w:val="0"/>
        <w:snapToGrid w:val="0"/>
        <w:spacing w:line="360" w:lineRule="auto"/>
        <w:jc w:val="center"/>
        <w:rPr>
          <w:rFonts w:ascii="Arial" w:hAnsi="Arial" w:cs="Arial"/>
          <w:i/>
          <w:sz w:val="28"/>
          <w:szCs w:val="28"/>
          <w:lang w:val="en-GB"/>
        </w:rPr>
      </w:pPr>
      <w:r w:rsidRPr="001A599E">
        <w:rPr>
          <w:rFonts w:ascii="Arial" w:hAnsi="Arial" w:cs="Arial"/>
          <w:i/>
          <w:sz w:val="28"/>
          <w:szCs w:val="28"/>
          <w:lang w:val="en-GB" w:eastAsia="zh-HK"/>
        </w:rPr>
        <w:t>A</w:t>
      </w:r>
      <w:r w:rsidRPr="001A599E">
        <w:rPr>
          <w:rFonts w:ascii="Arial" w:hAnsi="Arial" w:cs="Arial"/>
          <w:i/>
          <w:sz w:val="28"/>
          <w:szCs w:val="28"/>
          <w:lang w:val="en-GB"/>
        </w:rPr>
        <w:t xml:space="preserve">ffirmation of the </w:t>
      </w:r>
      <w:r w:rsidRPr="001A599E">
        <w:rPr>
          <w:rFonts w:ascii="Arial" w:hAnsi="Arial" w:cs="Arial"/>
          <w:i/>
          <w:sz w:val="28"/>
          <w:szCs w:val="28"/>
          <w:lang w:val="en-GB" w:eastAsia="zh-HK"/>
        </w:rPr>
        <w:t>SPS</w:t>
      </w:r>
      <w:r w:rsidRPr="001A599E">
        <w:rPr>
          <w:rFonts w:ascii="Arial" w:hAnsi="Arial" w:cs="Arial"/>
          <w:i/>
          <w:sz w:val="28"/>
          <w:szCs w:val="28"/>
          <w:lang w:val="en-GB"/>
        </w:rPr>
        <w:t xml:space="preserve"> Agreement</w:t>
      </w: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b/>
          <w:sz w:val="28"/>
          <w:szCs w:val="28"/>
          <w:lang w:val="en-GB"/>
        </w:rPr>
      </w:pPr>
    </w:p>
    <w:p w:rsidR="00AE5E59" w:rsidRPr="001A599E" w:rsidRDefault="00AE5E59" w:rsidP="00B63EC4">
      <w:pPr>
        <w:autoSpaceDE w:val="0"/>
        <w:autoSpaceDN w:val="0"/>
        <w:adjustRightInd w:val="0"/>
        <w:snapToGrid w:val="0"/>
        <w:spacing w:line="360" w:lineRule="auto"/>
        <w:ind w:firstLineChars="300" w:firstLine="840"/>
        <w:rPr>
          <w:rFonts w:ascii="Arial" w:hAnsi="Arial" w:cs="Arial"/>
          <w:sz w:val="28"/>
          <w:szCs w:val="28"/>
          <w:lang w:val="en-GB" w:eastAsia="zh-HK"/>
        </w:rPr>
      </w:pPr>
      <w:r w:rsidRPr="001A599E">
        <w:rPr>
          <w:rFonts w:ascii="Arial" w:eastAsia="MS Mincho" w:hAnsi="Arial" w:cs="Arial"/>
          <w:sz w:val="28"/>
          <w:szCs w:val="28"/>
          <w:lang w:val="en-GB"/>
        </w:rPr>
        <w:t xml:space="preserve">The two sides </w:t>
      </w:r>
      <w:r w:rsidR="0079065B" w:rsidRPr="001A599E">
        <w:rPr>
          <w:rFonts w:ascii="Arial" w:eastAsia="MS Mincho" w:hAnsi="Arial" w:cs="Arial"/>
          <w:sz w:val="28"/>
          <w:szCs w:val="28"/>
          <w:lang w:val="en-GB"/>
        </w:rPr>
        <w:t xml:space="preserve">reiterate their observance of </w:t>
      </w:r>
      <w:r w:rsidRPr="001A599E">
        <w:rPr>
          <w:rFonts w:ascii="Arial" w:eastAsia="MS Mincho" w:hAnsi="Arial" w:cs="Arial"/>
          <w:sz w:val="28"/>
          <w:szCs w:val="28"/>
          <w:lang w:val="en-GB"/>
        </w:rPr>
        <w:t>the SPS Agreement.</w:t>
      </w:r>
    </w:p>
    <w:p w:rsidR="00AE5E59" w:rsidRPr="001A599E" w:rsidRDefault="00AE5E59" w:rsidP="00AD5C42">
      <w:pPr>
        <w:widowControl/>
        <w:tabs>
          <w:tab w:val="left" w:pos="720"/>
        </w:tabs>
        <w:adjustRightInd w:val="0"/>
        <w:snapToGrid w:val="0"/>
        <w:spacing w:line="360" w:lineRule="auto"/>
        <w:ind w:firstLineChars="200" w:firstLine="560"/>
        <w:rPr>
          <w:rFonts w:ascii="Arial" w:hAnsi="Arial" w:cs="Arial"/>
          <w:sz w:val="28"/>
          <w:szCs w:val="28"/>
          <w:lang w:val="en-GB"/>
        </w:rPr>
      </w:pPr>
    </w:p>
    <w:p w:rsidR="001A599E" w:rsidRDefault="00AE5E59" w:rsidP="00AD5C42">
      <w:pPr>
        <w:keepNext/>
        <w:widowControl/>
        <w:tabs>
          <w:tab w:val="left" w:pos="720"/>
        </w:tabs>
        <w:adjustRightInd w:val="0"/>
        <w:snapToGrid w:val="0"/>
        <w:spacing w:line="360" w:lineRule="auto"/>
        <w:jc w:val="center"/>
        <w:rPr>
          <w:rFonts w:ascii="Arial" w:eastAsia="細明體" w:hAnsi="Arial" w:cs="Arial"/>
          <w:b/>
          <w:i/>
          <w:sz w:val="28"/>
          <w:szCs w:val="28"/>
          <w:lang w:val="en-GB"/>
        </w:rPr>
      </w:pPr>
      <w:r w:rsidRPr="001A599E">
        <w:rPr>
          <w:rFonts w:ascii="Arial" w:eastAsia="細明體" w:hAnsi="Arial" w:cs="Arial"/>
          <w:b/>
          <w:i/>
          <w:sz w:val="28"/>
          <w:szCs w:val="28"/>
          <w:lang w:val="en-GB" w:eastAsia="zh-TW"/>
        </w:rPr>
        <w:t>A</w:t>
      </w:r>
      <w:r w:rsidRPr="001A599E">
        <w:rPr>
          <w:rFonts w:ascii="Arial" w:eastAsia="細明體" w:hAnsi="Arial" w:cs="Arial"/>
          <w:b/>
          <w:i/>
          <w:sz w:val="28"/>
          <w:szCs w:val="28"/>
          <w:lang w:val="en-GB" w:eastAsia="zh-HK"/>
        </w:rPr>
        <w:t xml:space="preserve">rticle </w:t>
      </w:r>
      <w:r w:rsidRPr="001A599E">
        <w:rPr>
          <w:rFonts w:ascii="Arial" w:eastAsia="細明體" w:hAnsi="Arial" w:cs="Arial"/>
          <w:b/>
          <w:i/>
          <w:sz w:val="28"/>
          <w:szCs w:val="28"/>
          <w:lang w:val="en-GB" w:eastAsia="zh-TW"/>
        </w:rPr>
        <w:t>4</w:t>
      </w:r>
      <w:r w:rsidR="002730D8">
        <w:rPr>
          <w:rFonts w:ascii="Arial" w:eastAsia="細明體" w:hAnsi="Arial" w:cs="Arial"/>
          <w:b/>
          <w:i/>
          <w:sz w:val="28"/>
          <w:szCs w:val="28"/>
          <w:lang w:val="en-GB" w:eastAsia="zh-TW"/>
        </w:rPr>
        <w:t>6</w:t>
      </w:r>
    </w:p>
    <w:p w:rsidR="00AE5E59" w:rsidRPr="001A599E" w:rsidRDefault="00AE5E59" w:rsidP="00AD5C42">
      <w:pPr>
        <w:keepNext/>
        <w:widowControl/>
        <w:tabs>
          <w:tab w:val="left" w:pos="720"/>
        </w:tabs>
        <w:adjustRightInd w:val="0"/>
        <w:snapToGrid w:val="0"/>
        <w:spacing w:line="360" w:lineRule="auto"/>
        <w:jc w:val="center"/>
        <w:rPr>
          <w:rFonts w:ascii="Arial" w:hAnsi="Arial" w:cs="Arial"/>
          <w:i/>
          <w:sz w:val="28"/>
          <w:szCs w:val="28"/>
          <w:lang w:val="en-GB"/>
        </w:rPr>
      </w:pPr>
      <w:r w:rsidRPr="001A599E">
        <w:rPr>
          <w:rFonts w:ascii="Arial" w:eastAsia="細明體" w:hAnsi="Arial" w:cs="Arial"/>
          <w:i/>
          <w:sz w:val="28"/>
          <w:szCs w:val="28"/>
          <w:lang w:val="en-GB"/>
        </w:rPr>
        <w:t>Harmonisation</w:t>
      </w:r>
    </w:p>
    <w:p w:rsidR="00AE5E59" w:rsidRPr="001A599E" w:rsidRDefault="00AE5E59" w:rsidP="00AD5C42">
      <w:pPr>
        <w:keepNext/>
        <w:widowControl/>
        <w:tabs>
          <w:tab w:val="left" w:pos="720"/>
        </w:tabs>
        <w:adjustRightInd w:val="0"/>
        <w:snapToGrid w:val="0"/>
        <w:spacing w:line="360" w:lineRule="auto"/>
        <w:jc w:val="center"/>
        <w:rPr>
          <w:rFonts w:ascii="Arial" w:hAnsi="Arial" w:cs="Arial"/>
          <w:b/>
          <w:sz w:val="28"/>
          <w:szCs w:val="28"/>
          <w:lang w:val="en-GB"/>
        </w:rPr>
      </w:pPr>
    </w:p>
    <w:p w:rsidR="00AE5E59" w:rsidRPr="001A599E" w:rsidRDefault="00AE5E59">
      <w:pPr>
        <w:widowControl/>
        <w:snapToGrid w:val="0"/>
        <w:spacing w:line="360" w:lineRule="auto"/>
        <w:ind w:firstLineChars="300" w:firstLine="840"/>
        <w:rPr>
          <w:rFonts w:ascii="Arial" w:eastAsia="細明體" w:hAnsi="Arial" w:cs="Arial"/>
          <w:sz w:val="28"/>
          <w:szCs w:val="28"/>
          <w:lang w:val="en-GB" w:eastAsia="zh-TW"/>
        </w:rPr>
      </w:pPr>
      <w:r w:rsidRPr="001A599E">
        <w:rPr>
          <w:rFonts w:ascii="Arial" w:eastAsia="細明體" w:hAnsi="Arial" w:cs="Arial"/>
          <w:sz w:val="28"/>
          <w:szCs w:val="28"/>
          <w:lang w:val="en-GB"/>
        </w:rPr>
        <w:t xml:space="preserve">To harmonise sanitary and phytosanitary measures as broadly as possible, </w:t>
      </w:r>
      <w:r w:rsidR="0079065B" w:rsidRPr="001A599E">
        <w:rPr>
          <w:rFonts w:ascii="Arial" w:eastAsia="細明體" w:hAnsi="Arial" w:cs="Arial"/>
          <w:sz w:val="28"/>
          <w:szCs w:val="28"/>
          <w:lang w:val="en-GB"/>
        </w:rPr>
        <w:t>one</w:t>
      </w:r>
      <w:r w:rsidRPr="001A599E">
        <w:rPr>
          <w:rFonts w:ascii="Arial" w:eastAsia="細明體" w:hAnsi="Arial" w:cs="Arial"/>
          <w:sz w:val="28"/>
          <w:szCs w:val="28"/>
          <w:lang w:val="en-GB"/>
        </w:rPr>
        <w:t xml:space="preserve"> side </w:t>
      </w:r>
      <w:r w:rsidR="00117335" w:rsidRPr="001A599E">
        <w:rPr>
          <w:rFonts w:ascii="Arial" w:eastAsia="方正仿宋_GBK" w:hAnsi="Arial" w:cs="Arial"/>
          <w:kern w:val="21"/>
          <w:sz w:val="28"/>
          <w:szCs w:val="28"/>
          <w:lang w:val="en-GB"/>
        </w:rPr>
        <w:t xml:space="preserve">shall </w:t>
      </w:r>
      <w:r w:rsidR="00155F9A" w:rsidRPr="001A599E">
        <w:rPr>
          <w:rFonts w:ascii="Arial" w:eastAsia="細明體" w:hAnsi="Arial" w:cs="Arial"/>
          <w:sz w:val="28"/>
          <w:szCs w:val="28"/>
          <w:lang w:val="en-GB"/>
        </w:rPr>
        <w:t>endeavo</w:t>
      </w:r>
      <w:r w:rsidR="001A599E">
        <w:rPr>
          <w:rFonts w:ascii="Arial" w:eastAsia="細明體" w:hAnsi="Arial" w:cs="Arial"/>
          <w:sz w:val="28"/>
          <w:szCs w:val="28"/>
          <w:lang w:val="en-GB"/>
        </w:rPr>
        <w:t>u</w:t>
      </w:r>
      <w:r w:rsidR="00155F9A" w:rsidRPr="001A599E">
        <w:rPr>
          <w:rFonts w:ascii="Arial" w:eastAsia="細明體" w:hAnsi="Arial" w:cs="Arial"/>
          <w:sz w:val="28"/>
          <w:szCs w:val="28"/>
          <w:lang w:val="en-GB"/>
        </w:rPr>
        <w:t xml:space="preserve">r to </w:t>
      </w:r>
      <w:r w:rsidR="009E10EF" w:rsidRPr="001A599E">
        <w:rPr>
          <w:rFonts w:ascii="Arial" w:eastAsia="細明體" w:hAnsi="Arial" w:cs="Arial"/>
          <w:sz w:val="28"/>
          <w:szCs w:val="28"/>
          <w:lang w:val="en-GB"/>
        </w:rPr>
        <w:t>establish</w:t>
      </w:r>
      <w:r w:rsidRPr="001A599E">
        <w:rPr>
          <w:rFonts w:ascii="Arial" w:eastAsia="細明體" w:hAnsi="Arial" w:cs="Arial"/>
          <w:sz w:val="28"/>
          <w:szCs w:val="28"/>
          <w:lang w:val="en-GB"/>
        </w:rPr>
        <w:t xml:space="preserve"> </w:t>
      </w:r>
      <w:r w:rsidR="009E10EF" w:rsidRPr="001A599E">
        <w:rPr>
          <w:rFonts w:ascii="Arial" w:eastAsia="細明體" w:hAnsi="Arial" w:cs="Arial"/>
          <w:sz w:val="28"/>
          <w:szCs w:val="28"/>
          <w:lang w:val="en-GB"/>
        </w:rPr>
        <w:t>its</w:t>
      </w:r>
      <w:r w:rsidRPr="001A599E">
        <w:rPr>
          <w:rFonts w:ascii="Arial" w:eastAsia="細明體" w:hAnsi="Arial" w:cs="Arial"/>
          <w:sz w:val="28"/>
          <w:szCs w:val="28"/>
          <w:lang w:val="en-GB"/>
        </w:rPr>
        <w:t xml:space="preserve"> sanitary and phytosanitary measures on </w:t>
      </w:r>
      <w:r w:rsidR="009E10EF" w:rsidRPr="001A599E">
        <w:rPr>
          <w:rFonts w:ascii="Arial" w:eastAsia="細明體" w:hAnsi="Arial" w:cs="Arial"/>
          <w:sz w:val="28"/>
          <w:szCs w:val="28"/>
          <w:lang w:val="en-GB"/>
        </w:rPr>
        <w:t xml:space="preserve">the </w:t>
      </w:r>
      <w:r w:rsidR="00155F9A" w:rsidRPr="001A599E">
        <w:rPr>
          <w:rFonts w:ascii="Arial" w:eastAsia="細明體" w:hAnsi="Arial" w:cs="Arial"/>
          <w:sz w:val="28"/>
          <w:szCs w:val="28"/>
          <w:lang w:val="en-GB"/>
        </w:rPr>
        <w:t xml:space="preserve">basis of existing </w:t>
      </w:r>
      <w:r w:rsidRPr="001A599E">
        <w:rPr>
          <w:rFonts w:ascii="Arial" w:eastAsia="細明體" w:hAnsi="Arial" w:cs="Arial"/>
          <w:sz w:val="28"/>
          <w:szCs w:val="28"/>
          <w:lang w:val="en-GB"/>
        </w:rPr>
        <w:t>international standards, guidelines and recommendations established by the Codex Alimentarius Commission (CAC), the World Organisation for Animal Health (OIE), and the relevant international and regional organisations operating within the framework of the International Plant Protection Convention (IPPC).</w:t>
      </w:r>
    </w:p>
    <w:p w:rsidR="00AE5E59" w:rsidRPr="001A599E" w:rsidRDefault="00AE5E59" w:rsidP="00D22D5A">
      <w:pPr>
        <w:widowControl/>
        <w:tabs>
          <w:tab w:val="left" w:pos="720"/>
        </w:tabs>
        <w:adjustRightInd w:val="0"/>
        <w:snapToGrid w:val="0"/>
        <w:spacing w:line="360" w:lineRule="auto"/>
        <w:ind w:firstLineChars="200" w:firstLine="560"/>
        <w:rPr>
          <w:rFonts w:ascii="Arial" w:hAnsi="Arial" w:cs="Arial"/>
          <w:sz w:val="28"/>
          <w:szCs w:val="28"/>
          <w:lang w:val="en-GB"/>
        </w:rPr>
      </w:pPr>
    </w:p>
    <w:p w:rsidR="00AE5E59" w:rsidRPr="001A599E" w:rsidRDefault="00AE5E59" w:rsidP="00AD5C42">
      <w:pPr>
        <w:keepNext/>
        <w:widowControl/>
        <w:tabs>
          <w:tab w:val="left" w:pos="720"/>
        </w:tabs>
        <w:adjustRightInd w:val="0"/>
        <w:spacing w:line="360" w:lineRule="auto"/>
        <w:jc w:val="center"/>
        <w:rPr>
          <w:rFonts w:ascii="Arial" w:eastAsia="DengXian" w:hAnsi="Arial" w:cs="Arial"/>
          <w:b/>
          <w:i/>
          <w:spacing w:val="6"/>
          <w:sz w:val="28"/>
          <w:szCs w:val="28"/>
          <w:lang w:val="en-GB"/>
        </w:rPr>
      </w:pPr>
      <w:r w:rsidRPr="001A599E">
        <w:rPr>
          <w:rFonts w:ascii="Arial" w:eastAsia="DengXian" w:hAnsi="Arial" w:cs="Arial"/>
          <w:b/>
          <w:i/>
          <w:spacing w:val="6"/>
          <w:sz w:val="28"/>
          <w:szCs w:val="28"/>
          <w:lang w:val="en-GB"/>
        </w:rPr>
        <w:lastRenderedPageBreak/>
        <w:t>Article 4</w:t>
      </w:r>
      <w:r w:rsidR="002730D8">
        <w:rPr>
          <w:rFonts w:ascii="Arial" w:eastAsia="DengXian" w:hAnsi="Arial" w:cs="Arial"/>
          <w:b/>
          <w:i/>
          <w:spacing w:val="6"/>
          <w:sz w:val="28"/>
          <w:szCs w:val="28"/>
          <w:lang w:val="en-GB"/>
        </w:rPr>
        <w:t>7</w:t>
      </w:r>
    </w:p>
    <w:p w:rsidR="00AE5E59" w:rsidRPr="001A599E" w:rsidRDefault="00AE5E59" w:rsidP="00AD5C42">
      <w:pPr>
        <w:keepNext/>
        <w:widowControl/>
        <w:tabs>
          <w:tab w:val="left" w:pos="720"/>
        </w:tabs>
        <w:adjustRightInd w:val="0"/>
        <w:spacing w:line="360" w:lineRule="auto"/>
        <w:jc w:val="center"/>
        <w:rPr>
          <w:rFonts w:ascii="Arial" w:eastAsia="DengXian" w:hAnsi="Arial" w:cs="Arial"/>
          <w:i/>
          <w:spacing w:val="6"/>
          <w:sz w:val="28"/>
          <w:szCs w:val="28"/>
          <w:lang w:val="en-GB"/>
        </w:rPr>
      </w:pPr>
      <w:r w:rsidRPr="001A599E">
        <w:rPr>
          <w:rFonts w:ascii="Arial" w:eastAsia="DengXian" w:hAnsi="Arial" w:cs="Arial"/>
          <w:i/>
          <w:spacing w:val="6"/>
          <w:sz w:val="28"/>
          <w:szCs w:val="28"/>
          <w:lang w:val="en-GB"/>
        </w:rPr>
        <w:t>Adaptation to Regional Conditions</w:t>
      </w:r>
    </w:p>
    <w:p w:rsidR="00AE5E59" w:rsidRPr="001A599E" w:rsidRDefault="00AE5E59" w:rsidP="00AD5C42">
      <w:pPr>
        <w:keepNext/>
        <w:widowControl/>
        <w:tabs>
          <w:tab w:val="left" w:pos="720"/>
        </w:tabs>
        <w:adjustRightInd w:val="0"/>
        <w:spacing w:line="360" w:lineRule="auto"/>
        <w:rPr>
          <w:rFonts w:ascii="Arial" w:eastAsia="DengXian" w:hAnsi="Arial" w:cs="Arial"/>
          <w:b/>
          <w:spacing w:val="6"/>
          <w:sz w:val="28"/>
          <w:szCs w:val="28"/>
          <w:lang w:val="en-GB"/>
        </w:rPr>
      </w:pPr>
    </w:p>
    <w:p w:rsidR="00AE5E59" w:rsidRPr="001A599E" w:rsidRDefault="00AE5E59" w:rsidP="00B63EC4">
      <w:pPr>
        <w:pStyle w:val="a8"/>
        <w:numPr>
          <w:ilvl w:val="0"/>
          <w:numId w:val="5"/>
        </w:numPr>
        <w:tabs>
          <w:tab w:val="left" w:pos="0"/>
          <w:tab w:val="left" w:pos="851"/>
        </w:tabs>
        <w:autoSpaceDE w:val="0"/>
        <w:autoSpaceDN w:val="0"/>
        <w:adjustRightInd w:val="0"/>
        <w:snapToGrid w:val="0"/>
        <w:spacing w:line="360" w:lineRule="auto"/>
        <w:ind w:leftChars="0" w:left="0" w:firstLine="0"/>
        <w:jc w:val="both"/>
        <w:rPr>
          <w:rFonts w:ascii="Arial" w:hAnsi="Arial" w:cs="Arial"/>
          <w:sz w:val="28"/>
          <w:szCs w:val="28"/>
          <w:lang w:eastAsia="zh-HK"/>
        </w:rPr>
      </w:pPr>
      <w:r w:rsidRPr="001A599E">
        <w:rPr>
          <w:rFonts w:ascii="Arial" w:hAnsi="Arial" w:cs="Arial"/>
          <w:sz w:val="28"/>
          <w:szCs w:val="28"/>
          <w:lang w:eastAsia="zh-HK"/>
        </w:rPr>
        <w:t>The two sides agree that issues related to the adaptation of zones with different sanitary and phytosanitary status and</w:t>
      </w:r>
      <w:r w:rsidR="00155F9A" w:rsidRPr="001A599E">
        <w:rPr>
          <w:rFonts w:ascii="Arial" w:hAnsi="Arial" w:cs="Arial"/>
          <w:sz w:val="28"/>
          <w:szCs w:val="28"/>
          <w:lang w:eastAsia="zh-HK"/>
        </w:rPr>
        <w:t xml:space="preserve"> issues</w:t>
      </w:r>
      <w:r w:rsidRPr="001A599E">
        <w:rPr>
          <w:rFonts w:ascii="Arial" w:hAnsi="Arial" w:cs="Arial"/>
          <w:sz w:val="28"/>
          <w:szCs w:val="28"/>
          <w:lang w:eastAsia="zh-HK"/>
        </w:rPr>
        <w:t xml:space="preserve"> that affect or may affect trade between the </w:t>
      </w:r>
      <w:r w:rsidR="00155F9A" w:rsidRPr="001A599E">
        <w:rPr>
          <w:rFonts w:ascii="Arial" w:hAnsi="Arial" w:cs="Arial"/>
          <w:sz w:val="28"/>
          <w:szCs w:val="28"/>
          <w:lang w:eastAsia="zh-HK"/>
        </w:rPr>
        <w:t xml:space="preserve">two sides </w:t>
      </w:r>
      <w:r w:rsidR="00C44736" w:rsidRPr="001A599E">
        <w:rPr>
          <w:rFonts w:ascii="Arial" w:eastAsia="方正仿宋_GBK" w:hAnsi="Arial" w:cs="Arial"/>
          <w:kern w:val="21"/>
          <w:sz w:val="28"/>
          <w:szCs w:val="28"/>
        </w:rPr>
        <w:t xml:space="preserve">shall </w:t>
      </w:r>
      <w:r w:rsidRPr="001A599E">
        <w:rPr>
          <w:rFonts w:ascii="Arial" w:hAnsi="Arial" w:cs="Arial"/>
          <w:sz w:val="28"/>
          <w:szCs w:val="28"/>
          <w:lang w:eastAsia="zh-HK"/>
        </w:rPr>
        <w:t>be addressed in accordance with Article</w:t>
      </w:r>
      <w:r w:rsidR="00ED0A2B">
        <w:rPr>
          <w:rFonts w:ascii="Arial" w:hAnsi="Arial" w:cs="Arial"/>
          <w:sz w:val="28"/>
          <w:szCs w:val="28"/>
          <w:lang w:val="en-US" w:eastAsia="zh-HK"/>
        </w:rPr>
        <w:t> </w:t>
      </w:r>
      <w:r w:rsidRPr="001A599E">
        <w:rPr>
          <w:rFonts w:ascii="Arial" w:hAnsi="Arial" w:cs="Arial"/>
          <w:sz w:val="28"/>
          <w:szCs w:val="28"/>
          <w:lang w:eastAsia="zh-HK"/>
        </w:rPr>
        <w:t>6 of the SPS Agreement.</w:t>
      </w:r>
    </w:p>
    <w:p w:rsidR="00AE5E59" w:rsidRPr="001A599E" w:rsidRDefault="00AE5E59" w:rsidP="0039658B">
      <w:pPr>
        <w:pStyle w:val="a8"/>
        <w:tabs>
          <w:tab w:val="left" w:pos="0"/>
        </w:tabs>
        <w:autoSpaceDE w:val="0"/>
        <w:autoSpaceDN w:val="0"/>
        <w:adjustRightInd w:val="0"/>
        <w:snapToGrid w:val="0"/>
        <w:spacing w:line="360" w:lineRule="auto"/>
        <w:ind w:leftChars="0" w:left="0"/>
        <w:jc w:val="both"/>
        <w:rPr>
          <w:rFonts w:ascii="Arial" w:hAnsi="Arial" w:cs="Arial"/>
          <w:sz w:val="28"/>
          <w:szCs w:val="28"/>
          <w:lang w:eastAsia="zh-HK"/>
        </w:rPr>
      </w:pPr>
    </w:p>
    <w:p w:rsidR="00AE5E59" w:rsidRPr="001A599E" w:rsidRDefault="00AE5E59" w:rsidP="00B63EC4">
      <w:pPr>
        <w:pStyle w:val="a8"/>
        <w:numPr>
          <w:ilvl w:val="0"/>
          <w:numId w:val="5"/>
        </w:numPr>
        <w:tabs>
          <w:tab w:val="left" w:pos="0"/>
          <w:tab w:val="left" w:pos="851"/>
        </w:tabs>
        <w:autoSpaceDE w:val="0"/>
        <w:autoSpaceDN w:val="0"/>
        <w:adjustRightInd w:val="0"/>
        <w:snapToGrid w:val="0"/>
        <w:spacing w:line="360" w:lineRule="auto"/>
        <w:ind w:leftChars="0" w:left="0" w:firstLine="0"/>
        <w:jc w:val="both"/>
        <w:rPr>
          <w:rFonts w:ascii="Arial" w:hAnsi="Arial" w:cs="Arial"/>
          <w:sz w:val="28"/>
          <w:szCs w:val="28"/>
          <w:lang w:eastAsia="zh-HK"/>
        </w:rPr>
      </w:pPr>
      <w:r w:rsidRPr="001A599E">
        <w:rPr>
          <w:rFonts w:ascii="Arial" w:hAnsi="Arial" w:cs="Arial"/>
          <w:sz w:val="28"/>
          <w:szCs w:val="28"/>
          <w:lang w:eastAsia="zh-HK"/>
        </w:rPr>
        <w:t xml:space="preserve">In case of an event affecting the sanitary or phytosanitary status of a pest-free or disease-free area or an area of low pest or disease prevalence, the two sides </w:t>
      </w:r>
      <w:r w:rsidR="00117335" w:rsidRPr="001A599E">
        <w:rPr>
          <w:rFonts w:ascii="Arial" w:eastAsia="方正仿宋_GBK" w:hAnsi="Arial" w:cs="Arial"/>
          <w:kern w:val="21"/>
          <w:sz w:val="28"/>
          <w:szCs w:val="28"/>
        </w:rPr>
        <w:t xml:space="preserve">shall </w:t>
      </w:r>
      <w:r w:rsidR="001A599E">
        <w:rPr>
          <w:rFonts w:ascii="Arial" w:hAnsi="Arial" w:cs="Arial"/>
          <w:sz w:val="28"/>
          <w:szCs w:val="28"/>
          <w:lang w:eastAsia="zh-HK"/>
        </w:rPr>
        <w:t>do their utmost for re</w:t>
      </w:r>
      <w:r w:rsidR="001A599E">
        <w:rPr>
          <w:rFonts w:ascii="Arial" w:hAnsi="Arial" w:cs="Arial"/>
          <w:sz w:val="28"/>
          <w:szCs w:val="28"/>
          <w:lang w:eastAsia="zh-HK"/>
        </w:rPr>
        <w:noBreakHyphen/>
      </w:r>
      <w:r w:rsidRPr="001A599E">
        <w:rPr>
          <w:rFonts w:ascii="Arial" w:hAnsi="Arial" w:cs="Arial"/>
          <w:sz w:val="28"/>
          <w:szCs w:val="28"/>
          <w:lang w:eastAsia="zh-HK"/>
        </w:rPr>
        <w:t xml:space="preserve">establishing such status and endeavour to reduce the </w:t>
      </w:r>
      <w:r w:rsidR="00564CE6" w:rsidRPr="001A599E">
        <w:rPr>
          <w:rFonts w:ascii="Arial" w:hAnsi="Arial" w:cs="Arial"/>
          <w:sz w:val="28"/>
          <w:szCs w:val="28"/>
          <w:lang w:eastAsia="zh-HK"/>
        </w:rPr>
        <w:t xml:space="preserve">relevant </w:t>
      </w:r>
      <w:r w:rsidRPr="001A599E">
        <w:rPr>
          <w:rFonts w:ascii="Arial" w:hAnsi="Arial" w:cs="Arial"/>
          <w:sz w:val="28"/>
          <w:szCs w:val="28"/>
          <w:lang w:eastAsia="zh-HK"/>
        </w:rPr>
        <w:t xml:space="preserve">impacts </w:t>
      </w:r>
      <w:r w:rsidR="00564CE6" w:rsidRPr="001A599E">
        <w:rPr>
          <w:rFonts w:ascii="Arial" w:hAnsi="Arial" w:cs="Arial"/>
          <w:sz w:val="28"/>
          <w:szCs w:val="28"/>
          <w:lang w:eastAsia="zh-HK"/>
        </w:rPr>
        <w:t>to the trade</w:t>
      </w:r>
      <w:r w:rsidRPr="001A599E">
        <w:rPr>
          <w:rFonts w:ascii="Arial" w:hAnsi="Arial" w:cs="Arial"/>
          <w:sz w:val="28"/>
          <w:szCs w:val="28"/>
          <w:lang w:eastAsia="zh-HK"/>
        </w:rPr>
        <w:t xml:space="preserve"> to the minimum based on risk assessments taking into account </w:t>
      </w:r>
      <w:r w:rsidR="00564CE6" w:rsidRPr="001A599E">
        <w:rPr>
          <w:rFonts w:ascii="Arial" w:hAnsi="Arial" w:cs="Arial"/>
          <w:sz w:val="28"/>
          <w:szCs w:val="28"/>
          <w:lang w:eastAsia="zh-HK"/>
        </w:rPr>
        <w:t xml:space="preserve">the </w:t>
      </w:r>
      <w:r w:rsidRPr="001A599E">
        <w:rPr>
          <w:rFonts w:ascii="Arial" w:hAnsi="Arial" w:cs="Arial"/>
          <w:sz w:val="28"/>
          <w:szCs w:val="28"/>
          <w:lang w:eastAsia="zh-HK"/>
        </w:rPr>
        <w:t>relevant international standards, guidelines and recommendations (such as the Guidelines to Further the Practical Implementation of Article</w:t>
      </w:r>
      <w:r w:rsidR="001A599E">
        <w:rPr>
          <w:rFonts w:ascii="Arial" w:hAnsi="Arial" w:cs="Arial"/>
          <w:sz w:val="28"/>
          <w:szCs w:val="28"/>
          <w:lang w:val="en-US" w:eastAsia="zh-HK"/>
        </w:rPr>
        <w:t> </w:t>
      </w:r>
      <w:r w:rsidRPr="001A599E">
        <w:rPr>
          <w:rFonts w:ascii="Arial" w:hAnsi="Arial" w:cs="Arial"/>
          <w:sz w:val="28"/>
          <w:szCs w:val="28"/>
          <w:lang w:eastAsia="zh-HK"/>
        </w:rPr>
        <w:t>6</w:t>
      </w:r>
      <w:r w:rsidR="001B4925" w:rsidRPr="001A599E">
        <w:rPr>
          <w:rFonts w:ascii="Arial" w:hAnsi="Arial" w:cs="Arial"/>
          <w:sz w:val="28"/>
          <w:szCs w:val="28"/>
          <w:lang w:eastAsia="zh-HK"/>
        </w:rPr>
        <w:t xml:space="preserve"> of the SPS Agreement</w:t>
      </w:r>
      <w:r w:rsidRPr="001A599E">
        <w:rPr>
          <w:rFonts w:ascii="Arial" w:hAnsi="Arial" w:cs="Arial"/>
          <w:sz w:val="28"/>
          <w:szCs w:val="28"/>
          <w:lang w:eastAsia="zh-HK"/>
        </w:rPr>
        <w:t xml:space="preserve"> (G/SPS/48) </w:t>
      </w:r>
      <w:r w:rsidR="00564CE6" w:rsidRPr="001A599E">
        <w:rPr>
          <w:rFonts w:ascii="Arial" w:hAnsi="Arial" w:cs="Arial"/>
          <w:sz w:val="28"/>
          <w:szCs w:val="28"/>
          <w:lang w:eastAsia="zh-HK"/>
        </w:rPr>
        <w:t>adopted</w:t>
      </w:r>
      <w:r w:rsidRPr="001A599E">
        <w:rPr>
          <w:rFonts w:ascii="Arial" w:hAnsi="Arial" w:cs="Arial"/>
          <w:sz w:val="28"/>
          <w:szCs w:val="28"/>
          <w:lang w:eastAsia="zh-HK"/>
        </w:rPr>
        <w:t xml:space="preserve"> by the WTO Committee on Sanitary and Phytosanitary Measures and the relevant standards drawn up by the </w:t>
      </w:r>
      <w:r w:rsidR="00DF21A5" w:rsidRPr="001A599E">
        <w:rPr>
          <w:rFonts w:ascii="Arial" w:eastAsia="細明體" w:hAnsi="Arial" w:cs="Arial"/>
          <w:bCs/>
          <w:snapToGrid w:val="0"/>
          <w:kern w:val="0"/>
          <w:sz w:val="28"/>
          <w:szCs w:val="28"/>
        </w:rPr>
        <w:t>World Organisation for Animal Health</w:t>
      </w:r>
      <w:r w:rsidR="00DF21A5" w:rsidRPr="001A599E">
        <w:rPr>
          <w:rFonts w:ascii="Arial" w:hAnsi="Arial" w:cs="Arial"/>
          <w:sz w:val="28"/>
          <w:szCs w:val="28"/>
          <w:lang w:eastAsia="zh-HK"/>
        </w:rPr>
        <w:t xml:space="preserve"> (</w:t>
      </w:r>
      <w:r w:rsidRPr="001A599E">
        <w:rPr>
          <w:rFonts w:ascii="Arial" w:hAnsi="Arial" w:cs="Arial"/>
          <w:sz w:val="28"/>
          <w:szCs w:val="28"/>
          <w:lang w:eastAsia="zh-HK"/>
        </w:rPr>
        <w:t>OIE</w:t>
      </w:r>
      <w:r w:rsidR="00DF21A5" w:rsidRPr="001A599E">
        <w:rPr>
          <w:rFonts w:ascii="Arial" w:hAnsi="Arial" w:cs="Arial"/>
          <w:sz w:val="28"/>
          <w:szCs w:val="28"/>
          <w:lang w:eastAsia="zh-HK"/>
        </w:rPr>
        <w:t>)</w:t>
      </w:r>
      <w:r w:rsidRPr="001A599E">
        <w:rPr>
          <w:rFonts w:ascii="Arial" w:hAnsi="Arial" w:cs="Arial"/>
          <w:sz w:val="28"/>
          <w:szCs w:val="28"/>
          <w:lang w:eastAsia="zh-HK"/>
        </w:rPr>
        <w:t xml:space="preserve"> and </w:t>
      </w:r>
      <w:r w:rsidR="00DF21A5" w:rsidRPr="001A599E">
        <w:rPr>
          <w:rFonts w:ascii="Arial" w:eastAsia="細明體" w:hAnsi="Arial" w:cs="Arial"/>
          <w:bCs/>
          <w:snapToGrid w:val="0"/>
          <w:kern w:val="0"/>
          <w:sz w:val="28"/>
          <w:szCs w:val="28"/>
        </w:rPr>
        <w:t>the International Plant Protection Convention</w:t>
      </w:r>
      <w:r w:rsidR="00DF21A5" w:rsidRPr="001A599E">
        <w:rPr>
          <w:rFonts w:ascii="Arial" w:hAnsi="Arial" w:cs="Arial"/>
          <w:sz w:val="28"/>
          <w:szCs w:val="28"/>
          <w:lang w:eastAsia="zh-HK"/>
        </w:rPr>
        <w:t xml:space="preserve"> (</w:t>
      </w:r>
      <w:r w:rsidRPr="001A599E">
        <w:rPr>
          <w:rFonts w:ascii="Arial" w:hAnsi="Arial" w:cs="Arial"/>
          <w:sz w:val="28"/>
          <w:szCs w:val="28"/>
          <w:lang w:eastAsia="zh-HK"/>
        </w:rPr>
        <w:t>IPPC</w:t>
      </w:r>
      <w:r w:rsidR="00DF21A5" w:rsidRPr="001A599E">
        <w:rPr>
          <w:rFonts w:ascii="Arial" w:hAnsi="Arial" w:cs="Arial"/>
          <w:sz w:val="28"/>
          <w:szCs w:val="28"/>
          <w:lang w:eastAsia="zh-HK"/>
        </w:rPr>
        <w:t>)</w:t>
      </w:r>
      <w:r w:rsidR="00DE7C23" w:rsidRPr="001A599E">
        <w:rPr>
          <w:rFonts w:ascii="Arial" w:hAnsi="Arial" w:cs="Arial"/>
          <w:sz w:val="28"/>
          <w:szCs w:val="28"/>
          <w:lang w:eastAsia="zh-HK"/>
        </w:rPr>
        <w:t>)</w:t>
      </w:r>
      <w:r w:rsidRPr="001A599E">
        <w:rPr>
          <w:rFonts w:ascii="Arial" w:hAnsi="Arial" w:cs="Arial"/>
          <w:sz w:val="28"/>
          <w:szCs w:val="28"/>
          <w:lang w:eastAsia="zh-HK"/>
        </w:rPr>
        <w:t>.</w:t>
      </w:r>
    </w:p>
    <w:p w:rsidR="00AE5E59" w:rsidRPr="001A599E" w:rsidRDefault="00AE5E59" w:rsidP="00AD5C42">
      <w:pPr>
        <w:pStyle w:val="a8"/>
        <w:tabs>
          <w:tab w:val="left" w:pos="0"/>
          <w:tab w:val="left" w:pos="426"/>
        </w:tabs>
        <w:autoSpaceDE w:val="0"/>
        <w:autoSpaceDN w:val="0"/>
        <w:adjustRightInd w:val="0"/>
        <w:snapToGrid w:val="0"/>
        <w:spacing w:line="360" w:lineRule="auto"/>
        <w:ind w:leftChars="0" w:left="0"/>
        <w:rPr>
          <w:rFonts w:ascii="Arial" w:hAnsi="Arial" w:cs="Arial"/>
          <w:sz w:val="28"/>
          <w:szCs w:val="28"/>
          <w:lang w:eastAsia="zh-HK"/>
        </w:rPr>
      </w:pPr>
    </w:p>
    <w:p w:rsidR="00AE5E59" w:rsidRPr="001A599E" w:rsidRDefault="00AE5E59" w:rsidP="00D22D5A">
      <w:pPr>
        <w:keepNext/>
        <w:pageBreakBefore/>
        <w:widowControl/>
        <w:tabs>
          <w:tab w:val="left" w:pos="720"/>
        </w:tabs>
        <w:adjustRightInd w:val="0"/>
        <w:spacing w:line="360" w:lineRule="auto"/>
        <w:jc w:val="center"/>
        <w:rPr>
          <w:rFonts w:ascii="Arial" w:eastAsia="DengXian" w:hAnsi="Arial" w:cs="Arial"/>
          <w:b/>
          <w:i/>
          <w:spacing w:val="6"/>
          <w:sz w:val="28"/>
          <w:szCs w:val="28"/>
          <w:lang w:val="en-GB"/>
        </w:rPr>
      </w:pPr>
      <w:r w:rsidRPr="001A599E">
        <w:rPr>
          <w:rFonts w:ascii="Arial" w:eastAsia="DengXian" w:hAnsi="Arial" w:cs="Arial"/>
          <w:b/>
          <w:i/>
          <w:spacing w:val="6"/>
          <w:sz w:val="28"/>
          <w:szCs w:val="28"/>
          <w:lang w:val="en-GB"/>
        </w:rPr>
        <w:lastRenderedPageBreak/>
        <w:t>Article 4</w:t>
      </w:r>
      <w:r w:rsidR="002730D8">
        <w:rPr>
          <w:rFonts w:ascii="Arial" w:eastAsia="DengXian" w:hAnsi="Arial" w:cs="Arial"/>
          <w:b/>
          <w:i/>
          <w:spacing w:val="6"/>
          <w:sz w:val="28"/>
          <w:szCs w:val="28"/>
          <w:lang w:val="en-GB"/>
        </w:rPr>
        <w:t>8</w:t>
      </w:r>
    </w:p>
    <w:p w:rsidR="00AE5E59" w:rsidRPr="001A599E" w:rsidRDefault="00AE5E59" w:rsidP="00AD5C42">
      <w:pPr>
        <w:keepNext/>
        <w:widowControl/>
        <w:tabs>
          <w:tab w:val="left" w:pos="720"/>
        </w:tabs>
        <w:adjustRightInd w:val="0"/>
        <w:spacing w:line="360" w:lineRule="auto"/>
        <w:jc w:val="center"/>
        <w:rPr>
          <w:rFonts w:ascii="Arial" w:eastAsia="DengXian" w:hAnsi="Arial" w:cs="Arial"/>
          <w:i/>
          <w:spacing w:val="6"/>
          <w:sz w:val="28"/>
          <w:szCs w:val="28"/>
          <w:lang w:val="en-GB"/>
        </w:rPr>
      </w:pPr>
      <w:r w:rsidRPr="001A599E">
        <w:rPr>
          <w:rFonts w:ascii="Arial" w:eastAsia="DengXian" w:hAnsi="Arial" w:cs="Arial"/>
          <w:i/>
          <w:spacing w:val="6"/>
          <w:sz w:val="28"/>
          <w:szCs w:val="28"/>
          <w:lang w:val="en-GB"/>
        </w:rPr>
        <w:t>Equivalence</w:t>
      </w:r>
    </w:p>
    <w:p w:rsidR="00AE5E59" w:rsidRPr="001A599E" w:rsidRDefault="00AE5E59" w:rsidP="00AD5C42">
      <w:pPr>
        <w:keepNext/>
        <w:widowControl/>
        <w:tabs>
          <w:tab w:val="left" w:pos="720"/>
        </w:tabs>
        <w:adjustRightInd w:val="0"/>
        <w:spacing w:line="360" w:lineRule="auto"/>
        <w:rPr>
          <w:rFonts w:ascii="Arial" w:eastAsia="DengXian" w:hAnsi="Arial" w:cs="Arial"/>
          <w:spacing w:val="6"/>
          <w:sz w:val="28"/>
          <w:szCs w:val="28"/>
          <w:u w:val="single"/>
          <w:lang w:val="en-GB"/>
        </w:rPr>
      </w:pPr>
    </w:p>
    <w:p w:rsidR="00AE5E59" w:rsidRPr="001A599E" w:rsidRDefault="00F17F63" w:rsidP="00B63EC4">
      <w:pPr>
        <w:pStyle w:val="a8"/>
        <w:numPr>
          <w:ilvl w:val="0"/>
          <w:numId w:val="6"/>
        </w:numPr>
        <w:tabs>
          <w:tab w:val="left" w:pos="0"/>
          <w:tab w:val="left" w:pos="851"/>
        </w:tabs>
        <w:autoSpaceDE w:val="0"/>
        <w:autoSpaceDN w:val="0"/>
        <w:adjustRightInd w:val="0"/>
        <w:snapToGrid w:val="0"/>
        <w:spacing w:line="360" w:lineRule="auto"/>
        <w:ind w:leftChars="0" w:left="0" w:firstLine="0"/>
        <w:jc w:val="both"/>
        <w:rPr>
          <w:rFonts w:ascii="Arial" w:hAnsi="Arial" w:cs="Arial"/>
          <w:sz w:val="28"/>
          <w:szCs w:val="28"/>
          <w:lang w:eastAsia="zh-HK"/>
        </w:rPr>
      </w:pPr>
      <w:r w:rsidRPr="001A599E">
        <w:rPr>
          <w:rFonts w:ascii="Arial" w:hAnsi="Arial" w:cs="Arial"/>
          <w:sz w:val="28"/>
          <w:szCs w:val="28"/>
          <w:lang w:eastAsia="zh-HK"/>
        </w:rPr>
        <w:t>One</w:t>
      </w:r>
      <w:r w:rsidR="00AE5E59" w:rsidRPr="001A599E">
        <w:rPr>
          <w:rFonts w:ascii="Arial" w:hAnsi="Arial" w:cs="Arial"/>
          <w:sz w:val="28"/>
          <w:szCs w:val="28"/>
          <w:lang w:eastAsia="zh-HK"/>
        </w:rPr>
        <w:t xml:space="preserve"> side </w:t>
      </w:r>
      <w:r w:rsidR="00117335" w:rsidRPr="001A599E">
        <w:rPr>
          <w:rFonts w:ascii="Arial" w:eastAsia="方正仿宋_GBK" w:hAnsi="Arial" w:cs="Arial"/>
          <w:kern w:val="21"/>
          <w:sz w:val="28"/>
          <w:szCs w:val="28"/>
        </w:rPr>
        <w:t xml:space="preserve">shall </w:t>
      </w:r>
      <w:r w:rsidR="004B0397" w:rsidRPr="001A599E">
        <w:rPr>
          <w:rFonts w:ascii="Arial" w:hAnsi="Arial" w:cs="Arial"/>
          <w:sz w:val="28"/>
          <w:szCs w:val="28"/>
          <w:lang w:eastAsia="zh-HK"/>
        </w:rPr>
        <w:t>actively consider</w:t>
      </w:r>
      <w:r w:rsidRPr="001A599E">
        <w:rPr>
          <w:rFonts w:ascii="Arial" w:hAnsi="Arial" w:cs="Arial"/>
          <w:sz w:val="28"/>
          <w:szCs w:val="28"/>
          <w:lang w:eastAsia="zh-HK"/>
        </w:rPr>
        <w:t xml:space="preserve"> accept</w:t>
      </w:r>
      <w:r w:rsidR="0003673C" w:rsidRPr="001A599E">
        <w:rPr>
          <w:rFonts w:ascii="Arial" w:hAnsi="Arial" w:cs="Arial"/>
          <w:sz w:val="28"/>
          <w:szCs w:val="28"/>
          <w:lang w:eastAsia="zh-HK"/>
        </w:rPr>
        <w:t>ing</w:t>
      </w:r>
      <w:r w:rsidRPr="001A599E">
        <w:rPr>
          <w:rFonts w:ascii="Arial" w:hAnsi="Arial" w:cs="Arial"/>
          <w:sz w:val="28"/>
          <w:szCs w:val="28"/>
          <w:lang w:eastAsia="zh-HK"/>
        </w:rPr>
        <w:t xml:space="preserve"> the sanitary and phytosanitary measures of the other side </w:t>
      </w:r>
      <w:r w:rsidR="002B4935" w:rsidRPr="001A599E">
        <w:rPr>
          <w:rFonts w:ascii="Arial" w:hAnsi="Arial" w:cs="Arial"/>
          <w:sz w:val="28"/>
          <w:szCs w:val="28"/>
          <w:lang w:eastAsia="zh-HK"/>
        </w:rPr>
        <w:t xml:space="preserve">as equivalent to its own if such measures of the other side </w:t>
      </w:r>
      <w:r w:rsidR="001E1D6C" w:rsidRPr="001A599E">
        <w:rPr>
          <w:rFonts w:ascii="Arial" w:hAnsi="Arial" w:cs="Arial"/>
          <w:sz w:val="28"/>
          <w:szCs w:val="28"/>
          <w:lang w:eastAsia="zh-HK"/>
        </w:rPr>
        <w:t xml:space="preserve">can </w:t>
      </w:r>
      <w:r w:rsidR="002B4935" w:rsidRPr="001A599E">
        <w:rPr>
          <w:rFonts w:ascii="Arial" w:hAnsi="Arial" w:cs="Arial"/>
          <w:sz w:val="28"/>
          <w:szCs w:val="28"/>
          <w:lang w:eastAsia="zh-HK"/>
        </w:rPr>
        <w:t xml:space="preserve">achieve </w:t>
      </w:r>
      <w:r w:rsidR="008B7AD5" w:rsidRPr="001A599E">
        <w:rPr>
          <w:rFonts w:ascii="Arial" w:hAnsi="Arial" w:cs="Arial"/>
          <w:sz w:val="28"/>
          <w:szCs w:val="28"/>
          <w:lang w:eastAsia="zh-HK"/>
        </w:rPr>
        <w:t>the former side’s</w:t>
      </w:r>
      <w:r w:rsidRPr="001A599E">
        <w:rPr>
          <w:rFonts w:ascii="Arial" w:hAnsi="Arial" w:cs="Arial"/>
          <w:sz w:val="28"/>
          <w:szCs w:val="28"/>
          <w:lang w:eastAsia="zh-HK"/>
        </w:rPr>
        <w:t xml:space="preserve"> appropriate level of protection</w:t>
      </w:r>
      <w:r w:rsidR="00AE5E59" w:rsidRPr="001A599E">
        <w:rPr>
          <w:rFonts w:ascii="Arial" w:hAnsi="Arial" w:cs="Arial"/>
          <w:sz w:val="28"/>
          <w:szCs w:val="28"/>
          <w:lang w:eastAsia="zh-HK"/>
        </w:rPr>
        <w:t>.</w:t>
      </w:r>
    </w:p>
    <w:p w:rsidR="00AE5E59" w:rsidRPr="001A599E" w:rsidRDefault="00AE5E59" w:rsidP="0039658B">
      <w:pPr>
        <w:pStyle w:val="a8"/>
        <w:widowControl/>
        <w:tabs>
          <w:tab w:val="left" w:pos="851"/>
          <w:tab w:val="left" w:pos="993"/>
        </w:tabs>
        <w:spacing w:line="360" w:lineRule="auto"/>
        <w:ind w:leftChars="0" w:left="992"/>
        <w:jc w:val="both"/>
        <w:rPr>
          <w:rFonts w:ascii="Arial" w:hAnsi="Arial" w:cs="Arial"/>
          <w:sz w:val="28"/>
          <w:szCs w:val="28"/>
          <w:lang w:eastAsia="zh-HK"/>
        </w:rPr>
      </w:pPr>
    </w:p>
    <w:p w:rsidR="00AE5E59" w:rsidRPr="001A599E" w:rsidRDefault="00AE5E59" w:rsidP="00B63EC4">
      <w:pPr>
        <w:pStyle w:val="a8"/>
        <w:numPr>
          <w:ilvl w:val="0"/>
          <w:numId w:val="6"/>
        </w:numPr>
        <w:tabs>
          <w:tab w:val="left" w:pos="0"/>
          <w:tab w:val="left" w:pos="851"/>
        </w:tabs>
        <w:autoSpaceDE w:val="0"/>
        <w:autoSpaceDN w:val="0"/>
        <w:adjustRightInd w:val="0"/>
        <w:snapToGrid w:val="0"/>
        <w:spacing w:line="360" w:lineRule="auto"/>
        <w:ind w:leftChars="0" w:left="0" w:firstLine="0"/>
        <w:jc w:val="both"/>
        <w:rPr>
          <w:rFonts w:ascii="Arial" w:hAnsi="Arial" w:cs="Arial"/>
          <w:sz w:val="28"/>
          <w:szCs w:val="28"/>
          <w:lang w:eastAsia="zh-HK"/>
        </w:rPr>
      </w:pPr>
      <w:r w:rsidRPr="001A599E">
        <w:rPr>
          <w:rFonts w:ascii="Arial" w:hAnsi="Arial" w:cs="Arial"/>
          <w:sz w:val="28"/>
          <w:szCs w:val="28"/>
          <w:lang w:eastAsia="zh-HK"/>
        </w:rPr>
        <w:t xml:space="preserve">Upon the request of </w:t>
      </w:r>
      <w:r w:rsidR="00F17F63" w:rsidRPr="001A599E">
        <w:rPr>
          <w:rFonts w:ascii="Arial" w:hAnsi="Arial" w:cs="Arial"/>
          <w:sz w:val="28"/>
          <w:szCs w:val="28"/>
          <w:lang w:eastAsia="zh-HK"/>
        </w:rPr>
        <w:t>one</w:t>
      </w:r>
      <w:r w:rsidRPr="001A599E">
        <w:rPr>
          <w:rFonts w:ascii="Arial" w:hAnsi="Arial" w:cs="Arial"/>
          <w:sz w:val="28"/>
          <w:szCs w:val="28"/>
          <w:lang w:eastAsia="zh-HK"/>
        </w:rPr>
        <w:t xml:space="preserve"> side, the two sides </w:t>
      </w:r>
      <w:r w:rsidR="00B60951" w:rsidRPr="001A599E">
        <w:rPr>
          <w:rFonts w:ascii="Arial" w:hAnsi="Arial" w:cs="Arial"/>
          <w:sz w:val="28"/>
          <w:szCs w:val="28"/>
          <w:lang w:eastAsia="zh-HK"/>
        </w:rPr>
        <w:t xml:space="preserve">shall </w:t>
      </w:r>
      <w:r w:rsidRPr="001A599E">
        <w:rPr>
          <w:rFonts w:ascii="Arial" w:hAnsi="Arial" w:cs="Arial"/>
          <w:sz w:val="28"/>
          <w:szCs w:val="28"/>
          <w:lang w:eastAsia="zh-HK"/>
        </w:rPr>
        <w:t>conduct consultation</w:t>
      </w:r>
      <w:r w:rsidR="00F17F63" w:rsidRPr="001A599E">
        <w:rPr>
          <w:rFonts w:ascii="Arial" w:hAnsi="Arial" w:cs="Arial"/>
          <w:sz w:val="28"/>
          <w:szCs w:val="28"/>
          <w:lang w:eastAsia="zh-HK"/>
        </w:rPr>
        <w:t>s</w:t>
      </w:r>
      <w:r w:rsidRPr="001A599E">
        <w:rPr>
          <w:rFonts w:ascii="Arial" w:hAnsi="Arial" w:cs="Arial"/>
          <w:sz w:val="28"/>
          <w:szCs w:val="28"/>
          <w:lang w:eastAsia="zh-HK"/>
        </w:rPr>
        <w:t xml:space="preserve"> </w:t>
      </w:r>
      <w:r w:rsidR="002B4935" w:rsidRPr="001A599E">
        <w:rPr>
          <w:rFonts w:ascii="Arial" w:hAnsi="Arial" w:cs="Arial"/>
          <w:sz w:val="28"/>
          <w:szCs w:val="28"/>
          <w:lang w:eastAsia="zh-HK"/>
        </w:rPr>
        <w:t xml:space="preserve">on specific sanitary and phytosanitary measures with a view </w:t>
      </w:r>
      <w:r w:rsidR="0010518F" w:rsidRPr="001A599E">
        <w:rPr>
          <w:rFonts w:ascii="Arial" w:hAnsi="Arial" w:cs="Arial"/>
          <w:sz w:val="28"/>
          <w:szCs w:val="28"/>
          <w:lang w:eastAsia="zh-HK"/>
        </w:rPr>
        <w:t xml:space="preserve">to </w:t>
      </w:r>
      <w:r w:rsidR="002B4935" w:rsidRPr="001A599E">
        <w:rPr>
          <w:rFonts w:ascii="Arial" w:hAnsi="Arial" w:cs="Arial"/>
          <w:sz w:val="28"/>
          <w:szCs w:val="28"/>
          <w:lang w:eastAsia="zh-HK"/>
        </w:rPr>
        <w:t>achieving</w:t>
      </w:r>
      <w:r w:rsidRPr="001A599E">
        <w:rPr>
          <w:rFonts w:ascii="Arial" w:hAnsi="Arial" w:cs="Arial"/>
          <w:sz w:val="28"/>
          <w:szCs w:val="28"/>
          <w:lang w:eastAsia="zh-HK"/>
        </w:rPr>
        <w:t xml:space="preserve"> </w:t>
      </w:r>
      <w:r w:rsidR="00F17F63" w:rsidRPr="001A599E">
        <w:rPr>
          <w:rFonts w:ascii="Arial" w:hAnsi="Arial" w:cs="Arial"/>
          <w:sz w:val="28"/>
          <w:szCs w:val="28"/>
          <w:lang w:eastAsia="zh-HK"/>
        </w:rPr>
        <w:t>recognition arrangements of equivalence</w:t>
      </w:r>
      <w:r w:rsidRPr="001A599E">
        <w:rPr>
          <w:rFonts w:ascii="Arial" w:hAnsi="Arial" w:cs="Arial"/>
          <w:sz w:val="28"/>
          <w:szCs w:val="28"/>
          <w:lang w:eastAsia="zh-HK"/>
        </w:rPr>
        <w:t>.</w:t>
      </w:r>
    </w:p>
    <w:p w:rsidR="0039658B" w:rsidRPr="001A599E" w:rsidRDefault="0039658B" w:rsidP="00AD5C42">
      <w:pPr>
        <w:pStyle w:val="a8"/>
        <w:tabs>
          <w:tab w:val="left" w:pos="0"/>
          <w:tab w:val="left" w:pos="567"/>
        </w:tabs>
        <w:autoSpaceDE w:val="0"/>
        <w:autoSpaceDN w:val="0"/>
        <w:adjustRightInd w:val="0"/>
        <w:snapToGrid w:val="0"/>
        <w:spacing w:line="360" w:lineRule="auto"/>
        <w:ind w:leftChars="0" w:left="0"/>
        <w:rPr>
          <w:rFonts w:ascii="Arial" w:eastAsia="新細明體" w:hAnsi="Arial" w:cs="Arial"/>
          <w:sz w:val="28"/>
          <w:szCs w:val="28"/>
        </w:rPr>
      </w:pPr>
    </w:p>
    <w:p w:rsidR="00AE5E59" w:rsidRPr="001A599E" w:rsidRDefault="00AE5E59" w:rsidP="00AD5C42">
      <w:pPr>
        <w:keepNext/>
        <w:widowControl/>
        <w:tabs>
          <w:tab w:val="left" w:pos="720"/>
        </w:tabs>
        <w:adjustRightInd w:val="0"/>
        <w:spacing w:line="360" w:lineRule="auto"/>
        <w:jc w:val="center"/>
        <w:rPr>
          <w:rFonts w:ascii="Arial" w:eastAsia="DengXian" w:hAnsi="Arial" w:cs="Arial"/>
          <w:b/>
          <w:i/>
          <w:spacing w:val="6"/>
          <w:sz w:val="28"/>
          <w:szCs w:val="28"/>
          <w:lang w:val="en-GB"/>
        </w:rPr>
      </w:pPr>
      <w:r w:rsidRPr="001A599E">
        <w:rPr>
          <w:rFonts w:ascii="Arial" w:eastAsia="DengXian" w:hAnsi="Arial" w:cs="Arial"/>
          <w:b/>
          <w:i/>
          <w:spacing w:val="6"/>
          <w:sz w:val="28"/>
          <w:szCs w:val="28"/>
          <w:lang w:val="en-GB"/>
        </w:rPr>
        <w:t>Article 4</w:t>
      </w:r>
      <w:r w:rsidR="002730D8">
        <w:rPr>
          <w:rFonts w:ascii="Arial" w:eastAsia="DengXian" w:hAnsi="Arial" w:cs="Arial"/>
          <w:b/>
          <w:i/>
          <w:spacing w:val="6"/>
          <w:sz w:val="28"/>
          <w:szCs w:val="28"/>
          <w:lang w:val="en-GB"/>
        </w:rPr>
        <w:t>9</w:t>
      </w:r>
    </w:p>
    <w:p w:rsidR="00AE5E59" w:rsidRPr="001A599E" w:rsidRDefault="00AE5E59" w:rsidP="00AD5C42">
      <w:pPr>
        <w:keepNext/>
        <w:widowControl/>
        <w:tabs>
          <w:tab w:val="left" w:pos="720"/>
        </w:tabs>
        <w:adjustRightInd w:val="0"/>
        <w:spacing w:line="360" w:lineRule="auto"/>
        <w:jc w:val="center"/>
        <w:rPr>
          <w:rFonts w:ascii="Arial" w:hAnsi="Arial" w:cs="Arial"/>
          <w:i/>
          <w:spacing w:val="6"/>
          <w:sz w:val="28"/>
          <w:szCs w:val="28"/>
          <w:lang w:val="en-GB" w:eastAsia="zh-TW"/>
        </w:rPr>
      </w:pPr>
      <w:r w:rsidRPr="001A599E">
        <w:rPr>
          <w:rFonts w:ascii="Arial" w:eastAsia="DengXian" w:hAnsi="Arial" w:cs="Arial"/>
          <w:i/>
          <w:spacing w:val="6"/>
          <w:sz w:val="28"/>
          <w:szCs w:val="28"/>
          <w:lang w:val="en-GB"/>
        </w:rPr>
        <w:t xml:space="preserve">Measures at </w:t>
      </w:r>
      <w:r w:rsidR="00E24EA6" w:rsidRPr="001A599E">
        <w:rPr>
          <w:rFonts w:ascii="Arial" w:eastAsia="DengXian" w:hAnsi="Arial" w:cs="Arial"/>
          <w:i/>
          <w:spacing w:val="6"/>
          <w:sz w:val="28"/>
          <w:szCs w:val="28"/>
          <w:lang w:val="en-GB"/>
        </w:rPr>
        <w:t xml:space="preserve">the </w:t>
      </w:r>
      <w:r w:rsidRPr="001A599E">
        <w:rPr>
          <w:rFonts w:ascii="Arial" w:eastAsia="DengXian" w:hAnsi="Arial" w:cs="Arial"/>
          <w:i/>
          <w:spacing w:val="6"/>
          <w:sz w:val="28"/>
          <w:szCs w:val="28"/>
          <w:lang w:val="en-GB"/>
        </w:rPr>
        <w:t>Port</w:t>
      </w:r>
    </w:p>
    <w:p w:rsidR="00AE5E59" w:rsidRPr="001A599E" w:rsidRDefault="00AE5E59" w:rsidP="00AD5C42">
      <w:pPr>
        <w:keepNext/>
        <w:widowControl/>
        <w:tabs>
          <w:tab w:val="left" w:pos="720"/>
        </w:tabs>
        <w:adjustRightInd w:val="0"/>
        <w:spacing w:line="360" w:lineRule="auto"/>
        <w:rPr>
          <w:rFonts w:ascii="Arial" w:eastAsia="DengXian" w:hAnsi="Arial" w:cs="Arial"/>
          <w:b/>
          <w:spacing w:val="6"/>
          <w:sz w:val="28"/>
          <w:szCs w:val="28"/>
          <w:lang w:val="en-GB"/>
        </w:rPr>
      </w:pPr>
    </w:p>
    <w:p w:rsidR="00AE5E59" w:rsidRPr="001A599E" w:rsidRDefault="00AE5E59" w:rsidP="00B63EC4">
      <w:pPr>
        <w:pStyle w:val="a8"/>
        <w:numPr>
          <w:ilvl w:val="0"/>
          <w:numId w:val="4"/>
        </w:numPr>
        <w:tabs>
          <w:tab w:val="left" w:pos="0"/>
          <w:tab w:val="left" w:pos="851"/>
        </w:tabs>
        <w:autoSpaceDE w:val="0"/>
        <w:autoSpaceDN w:val="0"/>
        <w:adjustRightInd w:val="0"/>
        <w:snapToGrid w:val="0"/>
        <w:spacing w:line="360" w:lineRule="auto"/>
        <w:ind w:leftChars="0" w:left="0" w:firstLine="0"/>
        <w:jc w:val="both"/>
        <w:rPr>
          <w:rFonts w:ascii="Arial" w:hAnsi="Arial" w:cs="Arial"/>
          <w:sz w:val="28"/>
          <w:szCs w:val="28"/>
          <w:lang w:eastAsia="zh-HK"/>
        </w:rPr>
      </w:pPr>
      <w:r w:rsidRPr="001A599E">
        <w:rPr>
          <w:rFonts w:ascii="Arial" w:hAnsi="Arial" w:cs="Arial"/>
          <w:sz w:val="28"/>
          <w:szCs w:val="28"/>
          <w:lang w:eastAsia="zh-HK"/>
        </w:rPr>
        <w:t xml:space="preserve">Except as </w:t>
      </w:r>
      <w:r w:rsidR="00F419B3" w:rsidRPr="001A599E">
        <w:rPr>
          <w:rFonts w:ascii="Arial" w:hAnsi="Arial" w:cs="Arial"/>
          <w:sz w:val="28"/>
          <w:szCs w:val="28"/>
          <w:lang w:eastAsia="zh-HK"/>
        </w:rPr>
        <w:t>provided for</w:t>
      </w:r>
      <w:r w:rsidRPr="001A599E">
        <w:rPr>
          <w:rFonts w:ascii="Arial" w:hAnsi="Arial" w:cs="Arial"/>
          <w:sz w:val="28"/>
          <w:szCs w:val="28"/>
          <w:lang w:eastAsia="zh-HK"/>
        </w:rPr>
        <w:t xml:space="preserve"> in </w:t>
      </w:r>
      <w:r w:rsidR="00F419B3" w:rsidRPr="001A599E">
        <w:rPr>
          <w:rFonts w:ascii="Arial" w:hAnsi="Arial" w:cs="Arial"/>
          <w:sz w:val="28"/>
          <w:szCs w:val="28"/>
          <w:lang w:eastAsia="zh-HK"/>
        </w:rPr>
        <w:t>paragraph</w:t>
      </w:r>
      <w:r w:rsidR="001A599E">
        <w:rPr>
          <w:rFonts w:ascii="Arial" w:hAnsi="Arial" w:cs="Arial"/>
          <w:sz w:val="28"/>
          <w:szCs w:val="28"/>
          <w:lang w:val="en-US" w:eastAsia="zh-HK"/>
        </w:rPr>
        <w:t> </w:t>
      </w:r>
      <w:r w:rsidR="00F419B3" w:rsidRPr="001A599E">
        <w:rPr>
          <w:rFonts w:ascii="Arial" w:hAnsi="Arial" w:cs="Arial"/>
          <w:sz w:val="28"/>
          <w:szCs w:val="28"/>
          <w:lang w:eastAsia="zh-HK"/>
        </w:rPr>
        <w:t xml:space="preserve">7 of </w:t>
      </w:r>
      <w:r w:rsidRPr="001A599E">
        <w:rPr>
          <w:rFonts w:ascii="Arial" w:hAnsi="Arial" w:cs="Arial"/>
          <w:sz w:val="28"/>
          <w:szCs w:val="28"/>
          <w:lang w:eastAsia="zh-HK"/>
        </w:rPr>
        <w:t>Article</w:t>
      </w:r>
      <w:r w:rsidR="001A599E">
        <w:rPr>
          <w:rFonts w:ascii="Arial" w:hAnsi="Arial" w:cs="Arial"/>
          <w:sz w:val="28"/>
          <w:szCs w:val="28"/>
          <w:lang w:val="en-US" w:eastAsia="zh-HK"/>
        </w:rPr>
        <w:t> </w:t>
      </w:r>
      <w:r w:rsidRPr="001A599E">
        <w:rPr>
          <w:rFonts w:ascii="Arial" w:hAnsi="Arial" w:cs="Arial"/>
          <w:sz w:val="28"/>
          <w:szCs w:val="28"/>
          <w:lang w:eastAsia="zh-HK"/>
        </w:rPr>
        <w:t xml:space="preserve">5 of the SPS Agreement, </w:t>
      </w:r>
      <w:r w:rsidR="001B6795" w:rsidRPr="001A599E">
        <w:rPr>
          <w:rFonts w:ascii="Arial" w:hAnsi="Arial" w:cs="Arial"/>
          <w:sz w:val="28"/>
          <w:szCs w:val="28"/>
          <w:lang w:eastAsia="zh-HK"/>
        </w:rPr>
        <w:t>one</w:t>
      </w:r>
      <w:r w:rsidRPr="001A599E">
        <w:rPr>
          <w:rFonts w:ascii="Arial" w:hAnsi="Arial" w:cs="Arial"/>
          <w:sz w:val="28"/>
          <w:szCs w:val="28"/>
          <w:lang w:eastAsia="zh-HK"/>
        </w:rPr>
        <w:t xml:space="preserve"> side </w:t>
      </w:r>
      <w:r w:rsidR="00117335" w:rsidRPr="001A599E">
        <w:rPr>
          <w:rFonts w:ascii="Arial" w:eastAsia="方正仿宋_GBK" w:hAnsi="Arial" w:cs="Arial"/>
          <w:kern w:val="21"/>
          <w:sz w:val="28"/>
          <w:szCs w:val="28"/>
        </w:rPr>
        <w:t xml:space="preserve">shall </w:t>
      </w:r>
      <w:r w:rsidRPr="001A599E">
        <w:rPr>
          <w:rFonts w:ascii="Arial" w:hAnsi="Arial" w:cs="Arial"/>
          <w:sz w:val="28"/>
          <w:szCs w:val="28"/>
          <w:lang w:eastAsia="zh-HK"/>
        </w:rPr>
        <w:t xml:space="preserve">implement the sanitary or phytosanitary measures at the port </w:t>
      </w:r>
      <w:r w:rsidR="00E24EA6" w:rsidRPr="001A599E">
        <w:rPr>
          <w:rFonts w:ascii="Arial" w:hAnsi="Arial" w:cs="Arial"/>
          <w:sz w:val="28"/>
          <w:szCs w:val="28"/>
          <w:lang w:eastAsia="zh-HK"/>
        </w:rPr>
        <w:t>in accordance with</w:t>
      </w:r>
      <w:r w:rsidRPr="001A599E">
        <w:rPr>
          <w:rFonts w:ascii="Arial" w:hAnsi="Arial" w:cs="Arial"/>
          <w:sz w:val="28"/>
          <w:szCs w:val="28"/>
          <w:lang w:eastAsia="zh-HK"/>
        </w:rPr>
        <w:t xml:space="preserve"> scientific principles.</w:t>
      </w:r>
    </w:p>
    <w:p w:rsidR="00AE5E59" w:rsidRPr="001A599E" w:rsidRDefault="00AE5E59" w:rsidP="00AD5C42">
      <w:pPr>
        <w:pStyle w:val="a8"/>
        <w:tabs>
          <w:tab w:val="left" w:pos="567"/>
          <w:tab w:val="left" w:pos="993"/>
        </w:tabs>
        <w:autoSpaceDE w:val="0"/>
        <w:autoSpaceDN w:val="0"/>
        <w:adjustRightInd w:val="0"/>
        <w:snapToGrid w:val="0"/>
        <w:spacing w:line="360" w:lineRule="auto"/>
        <w:ind w:leftChars="0" w:left="564"/>
        <w:rPr>
          <w:rFonts w:ascii="Arial" w:hAnsi="Arial" w:cs="Arial"/>
          <w:sz w:val="28"/>
          <w:szCs w:val="28"/>
          <w:lang w:eastAsia="zh-HK"/>
        </w:rPr>
      </w:pPr>
    </w:p>
    <w:p w:rsidR="00AE5E59" w:rsidRPr="001A599E" w:rsidRDefault="00AE5E59" w:rsidP="00B63EC4">
      <w:pPr>
        <w:pStyle w:val="a8"/>
        <w:numPr>
          <w:ilvl w:val="0"/>
          <w:numId w:val="4"/>
        </w:numPr>
        <w:tabs>
          <w:tab w:val="left" w:pos="0"/>
          <w:tab w:val="left" w:pos="851"/>
        </w:tabs>
        <w:autoSpaceDE w:val="0"/>
        <w:autoSpaceDN w:val="0"/>
        <w:adjustRightInd w:val="0"/>
        <w:snapToGrid w:val="0"/>
        <w:spacing w:line="360" w:lineRule="auto"/>
        <w:ind w:leftChars="0" w:left="0" w:firstLine="0"/>
        <w:jc w:val="both"/>
        <w:rPr>
          <w:rFonts w:ascii="Arial" w:hAnsi="Arial" w:cs="Arial"/>
          <w:sz w:val="28"/>
          <w:szCs w:val="28"/>
          <w:lang w:eastAsia="zh-HK"/>
        </w:rPr>
      </w:pPr>
      <w:r w:rsidRPr="001A599E">
        <w:rPr>
          <w:rFonts w:ascii="Arial" w:hAnsi="Arial" w:cs="Arial"/>
          <w:sz w:val="28"/>
          <w:szCs w:val="28"/>
          <w:lang w:eastAsia="zh-HK"/>
        </w:rPr>
        <w:t xml:space="preserve">Where one side detains, at a port of entry, goods exported from the other side due to a perceived failure to comply with sanitary or phytosanitary requirements, the reasons for the detention </w:t>
      </w:r>
      <w:r w:rsidR="00117335" w:rsidRPr="001A599E">
        <w:rPr>
          <w:rFonts w:ascii="Arial" w:eastAsia="方正仿宋_GBK" w:hAnsi="Arial" w:cs="Arial"/>
          <w:kern w:val="21"/>
          <w:sz w:val="28"/>
          <w:szCs w:val="28"/>
        </w:rPr>
        <w:t xml:space="preserve">shall </w:t>
      </w:r>
      <w:r w:rsidRPr="001A599E">
        <w:rPr>
          <w:rFonts w:ascii="Arial" w:hAnsi="Arial" w:cs="Arial"/>
          <w:sz w:val="28"/>
          <w:szCs w:val="28"/>
          <w:lang w:eastAsia="zh-HK"/>
        </w:rPr>
        <w:t xml:space="preserve">be promptly notified to the importer or his representative. Perceived serious failure to comply with sanitary or phytosanitary requirements </w:t>
      </w:r>
      <w:r w:rsidR="00117335" w:rsidRPr="001A599E">
        <w:rPr>
          <w:rFonts w:ascii="Arial" w:eastAsia="方正仿宋_GBK" w:hAnsi="Arial" w:cs="Arial"/>
          <w:kern w:val="21"/>
          <w:sz w:val="28"/>
          <w:szCs w:val="28"/>
        </w:rPr>
        <w:t xml:space="preserve">shall </w:t>
      </w:r>
      <w:r w:rsidRPr="001A599E">
        <w:rPr>
          <w:rFonts w:ascii="Arial" w:hAnsi="Arial" w:cs="Arial"/>
          <w:sz w:val="28"/>
          <w:szCs w:val="28"/>
          <w:lang w:eastAsia="zh-HK"/>
        </w:rPr>
        <w:t>be promptly notified to the other side.</w:t>
      </w:r>
    </w:p>
    <w:p w:rsidR="00AE5E59" w:rsidRPr="001A599E" w:rsidRDefault="00AE5E59" w:rsidP="00AD5C42">
      <w:pPr>
        <w:tabs>
          <w:tab w:val="left" w:pos="567"/>
          <w:tab w:val="left" w:pos="993"/>
        </w:tabs>
        <w:autoSpaceDE w:val="0"/>
        <w:autoSpaceDN w:val="0"/>
        <w:adjustRightInd w:val="0"/>
        <w:snapToGrid w:val="0"/>
        <w:spacing w:line="360" w:lineRule="auto"/>
        <w:rPr>
          <w:rFonts w:ascii="Arial" w:hAnsi="Arial" w:cs="Arial"/>
          <w:sz w:val="28"/>
          <w:szCs w:val="28"/>
          <w:lang w:val="en-GB" w:eastAsia="zh-HK"/>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i/>
          <w:spacing w:val="6"/>
          <w:sz w:val="28"/>
          <w:szCs w:val="28"/>
          <w:lang w:val="en-GB"/>
        </w:rPr>
      </w:pPr>
      <w:r w:rsidRPr="001A599E">
        <w:rPr>
          <w:rFonts w:ascii="Arial" w:eastAsia="新細明體" w:hAnsi="Arial" w:cs="Arial"/>
          <w:b/>
          <w:i/>
          <w:spacing w:val="6"/>
          <w:sz w:val="28"/>
          <w:szCs w:val="28"/>
          <w:lang w:val="en-GB"/>
        </w:rPr>
        <w:lastRenderedPageBreak/>
        <w:t xml:space="preserve">Article </w:t>
      </w:r>
      <w:r w:rsidR="002730D8">
        <w:rPr>
          <w:rFonts w:ascii="Arial" w:eastAsia="新細明體" w:hAnsi="Arial" w:cs="Arial"/>
          <w:b/>
          <w:i/>
          <w:spacing w:val="6"/>
          <w:sz w:val="28"/>
          <w:szCs w:val="28"/>
          <w:lang w:val="en-GB"/>
        </w:rPr>
        <w:t>50</w:t>
      </w:r>
    </w:p>
    <w:p w:rsidR="00AE5E59" w:rsidRPr="001A599E" w:rsidRDefault="00AE5E59"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r w:rsidRPr="001A599E">
        <w:rPr>
          <w:rFonts w:ascii="Arial" w:eastAsia="新細明體" w:hAnsi="Arial" w:cs="Arial"/>
          <w:i/>
          <w:spacing w:val="6"/>
          <w:sz w:val="28"/>
          <w:szCs w:val="28"/>
          <w:lang w:val="en-GB"/>
        </w:rPr>
        <w:t>Technical Cooperation</w:t>
      </w:r>
    </w:p>
    <w:p w:rsidR="00AE5E59" w:rsidRPr="001A599E" w:rsidRDefault="00AE5E59" w:rsidP="00AD5C42">
      <w:pPr>
        <w:keepNext/>
        <w:widowControl/>
        <w:tabs>
          <w:tab w:val="left" w:pos="720"/>
        </w:tabs>
        <w:adjustRightInd w:val="0"/>
        <w:spacing w:line="360" w:lineRule="auto"/>
        <w:rPr>
          <w:rFonts w:ascii="Arial" w:eastAsia="新細明體" w:hAnsi="Arial" w:cs="Arial"/>
          <w:b/>
          <w:spacing w:val="6"/>
          <w:sz w:val="28"/>
          <w:szCs w:val="28"/>
          <w:lang w:val="en-GB"/>
        </w:rPr>
      </w:pPr>
    </w:p>
    <w:p w:rsidR="00AE5E59" w:rsidRPr="001A599E" w:rsidRDefault="00AE5E59" w:rsidP="00B63EC4">
      <w:pPr>
        <w:pStyle w:val="a8"/>
        <w:numPr>
          <w:ilvl w:val="0"/>
          <w:numId w:val="7"/>
        </w:numPr>
        <w:tabs>
          <w:tab w:val="left" w:pos="0"/>
          <w:tab w:val="left" w:pos="851"/>
        </w:tabs>
        <w:autoSpaceDE w:val="0"/>
        <w:autoSpaceDN w:val="0"/>
        <w:adjustRightInd w:val="0"/>
        <w:snapToGrid w:val="0"/>
        <w:spacing w:line="360" w:lineRule="auto"/>
        <w:ind w:leftChars="0" w:left="0" w:firstLine="0"/>
        <w:jc w:val="both"/>
        <w:rPr>
          <w:rFonts w:ascii="Arial" w:hAnsi="Arial" w:cs="Arial"/>
          <w:sz w:val="28"/>
          <w:szCs w:val="28"/>
          <w:lang w:eastAsia="zh-HK"/>
        </w:rPr>
      </w:pPr>
      <w:r w:rsidRPr="001A599E">
        <w:rPr>
          <w:rFonts w:ascii="Arial" w:hAnsi="Arial" w:cs="Arial"/>
          <w:sz w:val="28"/>
          <w:szCs w:val="28"/>
          <w:lang w:eastAsia="zh-HK"/>
        </w:rPr>
        <w:t xml:space="preserve">The two sides agree to further </w:t>
      </w:r>
      <w:r w:rsidR="002B4935" w:rsidRPr="001A599E">
        <w:rPr>
          <w:rFonts w:ascii="Arial" w:hAnsi="Arial" w:cs="Arial"/>
          <w:sz w:val="28"/>
          <w:szCs w:val="28"/>
          <w:lang w:eastAsia="zh-HK"/>
        </w:rPr>
        <w:t>strengthen</w:t>
      </w:r>
      <w:r w:rsidRPr="001A599E">
        <w:rPr>
          <w:rFonts w:ascii="Arial" w:hAnsi="Arial" w:cs="Arial"/>
          <w:sz w:val="28"/>
          <w:szCs w:val="28"/>
          <w:lang w:eastAsia="zh-HK"/>
        </w:rPr>
        <w:t xml:space="preserve"> technical cooperation on the basis of the Agreement on Economic and Technical Cooperation</w:t>
      </w:r>
      <w:r w:rsidR="00E818F3" w:rsidRPr="001A599E">
        <w:rPr>
          <w:rFonts w:ascii="Arial" w:hAnsi="Arial" w:cs="Arial"/>
          <w:sz w:val="28"/>
          <w:szCs w:val="28"/>
          <w:lang w:eastAsia="zh-HK"/>
        </w:rPr>
        <w:t xml:space="preserve"> of CEPA</w:t>
      </w:r>
      <w:r w:rsidRPr="001A599E">
        <w:rPr>
          <w:rFonts w:ascii="Arial" w:hAnsi="Arial" w:cs="Arial"/>
          <w:sz w:val="28"/>
          <w:szCs w:val="28"/>
          <w:lang w:eastAsia="zh-HK"/>
        </w:rPr>
        <w:t xml:space="preserve">. </w:t>
      </w:r>
      <w:r w:rsidR="002A0784" w:rsidRPr="001A599E">
        <w:rPr>
          <w:rFonts w:ascii="Arial" w:hAnsi="Arial" w:cs="Arial"/>
          <w:sz w:val="28"/>
          <w:szCs w:val="28"/>
          <w:lang w:eastAsia="zh-HK"/>
        </w:rPr>
        <w:t xml:space="preserve"> </w:t>
      </w:r>
      <w:r w:rsidR="002B4935" w:rsidRPr="001A599E">
        <w:rPr>
          <w:rFonts w:ascii="Arial" w:hAnsi="Arial" w:cs="Arial"/>
          <w:sz w:val="28"/>
          <w:szCs w:val="28"/>
          <w:lang w:eastAsia="zh-HK"/>
        </w:rPr>
        <w:t>The two sides agree to explore technical cooperation on</w:t>
      </w:r>
      <w:r w:rsidRPr="001A599E">
        <w:rPr>
          <w:rFonts w:ascii="Arial" w:hAnsi="Arial" w:cs="Arial"/>
          <w:sz w:val="28"/>
          <w:szCs w:val="28"/>
          <w:lang w:eastAsia="zh-HK"/>
        </w:rPr>
        <w:t xml:space="preserve"> sanitary </w:t>
      </w:r>
      <w:r w:rsidR="002B4935" w:rsidRPr="001A599E">
        <w:rPr>
          <w:rFonts w:ascii="Arial" w:hAnsi="Arial" w:cs="Arial"/>
          <w:sz w:val="28"/>
          <w:szCs w:val="28"/>
          <w:lang w:eastAsia="zh-HK"/>
        </w:rPr>
        <w:t>and</w:t>
      </w:r>
      <w:r w:rsidRPr="001A599E">
        <w:rPr>
          <w:rFonts w:ascii="Arial" w:hAnsi="Arial" w:cs="Arial"/>
          <w:sz w:val="28"/>
          <w:szCs w:val="28"/>
          <w:lang w:eastAsia="zh-HK"/>
        </w:rPr>
        <w:t xml:space="preserve"> phytosanitary matters </w:t>
      </w:r>
      <w:r w:rsidR="001E1D6C" w:rsidRPr="001A599E">
        <w:rPr>
          <w:rFonts w:ascii="Arial" w:hAnsi="Arial" w:cs="Arial"/>
          <w:sz w:val="28"/>
          <w:szCs w:val="28"/>
          <w:lang w:eastAsia="zh-HK"/>
        </w:rPr>
        <w:t xml:space="preserve">which are </w:t>
      </w:r>
      <w:r w:rsidRPr="001A599E">
        <w:rPr>
          <w:rFonts w:ascii="Arial" w:hAnsi="Arial" w:cs="Arial"/>
          <w:sz w:val="28"/>
          <w:szCs w:val="28"/>
          <w:lang w:eastAsia="zh-HK"/>
        </w:rPr>
        <w:t xml:space="preserve">of mutual interest </w:t>
      </w:r>
      <w:r w:rsidR="001E1D6C" w:rsidRPr="001A599E">
        <w:rPr>
          <w:rFonts w:ascii="Arial" w:hAnsi="Arial" w:cs="Arial"/>
          <w:sz w:val="28"/>
          <w:szCs w:val="28"/>
          <w:lang w:eastAsia="zh-HK"/>
        </w:rPr>
        <w:t xml:space="preserve">and are </w:t>
      </w:r>
      <w:r w:rsidRPr="001A599E">
        <w:rPr>
          <w:rFonts w:ascii="Arial" w:hAnsi="Arial" w:cs="Arial"/>
          <w:sz w:val="28"/>
          <w:szCs w:val="28"/>
          <w:lang w:eastAsia="zh-HK"/>
        </w:rPr>
        <w:t xml:space="preserve">consistent with this Chapter, including </w:t>
      </w:r>
      <w:r w:rsidR="002B4935" w:rsidRPr="001A599E">
        <w:rPr>
          <w:rFonts w:ascii="Arial" w:hAnsi="Arial" w:cs="Arial"/>
          <w:sz w:val="28"/>
          <w:szCs w:val="28"/>
          <w:lang w:eastAsia="zh-HK"/>
        </w:rPr>
        <w:t xml:space="preserve">regular exchanges on </w:t>
      </w:r>
      <w:r w:rsidRPr="001A599E">
        <w:rPr>
          <w:rFonts w:ascii="Arial" w:hAnsi="Arial" w:cs="Arial"/>
          <w:sz w:val="28"/>
          <w:szCs w:val="28"/>
          <w:lang w:eastAsia="zh-HK"/>
        </w:rPr>
        <w:t xml:space="preserve">management system and personnel </w:t>
      </w:r>
      <w:r w:rsidR="008B7AD5" w:rsidRPr="001A599E">
        <w:rPr>
          <w:rFonts w:ascii="Arial" w:hAnsi="Arial" w:cs="Arial"/>
          <w:sz w:val="28"/>
          <w:szCs w:val="28"/>
          <w:lang w:eastAsia="zh-HK"/>
        </w:rPr>
        <w:t xml:space="preserve">as well as </w:t>
      </w:r>
      <w:r w:rsidRPr="001A599E">
        <w:rPr>
          <w:rFonts w:ascii="Arial" w:hAnsi="Arial" w:cs="Arial"/>
          <w:sz w:val="28"/>
          <w:szCs w:val="28"/>
          <w:lang w:eastAsia="zh-HK"/>
        </w:rPr>
        <w:t xml:space="preserve">laboratory </w:t>
      </w:r>
      <w:r w:rsidR="002B4935" w:rsidRPr="001A599E">
        <w:rPr>
          <w:rFonts w:ascii="Arial" w:hAnsi="Arial" w:cs="Arial"/>
          <w:sz w:val="28"/>
          <w:szCs w:val="28"/>
          <w:lang w:eastAsia="zh-HK"/>
        </w:rPr>
        <w:t>techniques</w:t>
      </w:r>
      <w:r w:rsidRPr="001A599E">
        <w:rPr>
          <w:rFonts w:ascii="Arial" w:hAnsi="Arial" w:cs="Arial"/>
          <w:sz w:val="28"/>
          <w:szCs w:val="28"/>
          <w:lang w:eastAsia="zh-HK"/>
        </w:rPr>
        <w:t xml:space="preserve"> and </w:t>
      </w:r>
      <w:r w:rsidR="002B4935" w:rsidRPr="001A599E">
        <w:rPr>
          <w:rFonts w:ascii="Arial" w:hAnsi="Arial" w:cs="Arial"/>
          <w:sz w:val="28"/>
          <w:szCs w:val="28"/>
          <w:lang w:eastAsia="zh-HK"/>
        </w:rPr>
        <w:t>personnel,</w:t>
      </w:r>
      <w:r w:rsidRPr="001A599E">
        <w:rPr>
          <w:rFonts w:ascii="Arial" w:hAnsi="Arial" w:cs="Arial"/>
          <w:sz w:val="28"/>
          <w:szCs w:val="28"/>
          <w:lang w:eastAsia="zh-HK"/>
        </w:rPr>
        <w:t xml:space="preserve"> with a view to enhancing the mutual understanding of the regulatory systems of the two sides and facilitating access to each other’s markets.</w:t>
      </w:r>
    </w:p>
    <w:p w:rsidR="00AE5E59" w:rsidRPr="001A599E" w:rsidRDefault="00AE5E59" w:rsidP="00AD5C42">
      <w:pPr>
        <w:pStyle w:val="a8"/>
        <w:tabs>
          <w:tab w:val="left" w:pos="424"/>
        </w:tabs>
        <w:autoSpaceDE w:val="0"/>
        <w:autoSpaceDN w:val="0"/>
        <w:adjustRightInd w:val="0"/>
        <w:snapToGrid w:val="0"/>
        <w:spacing w:line="360" w:lineRule="auto"/>
        <w:ind w:leftChars="0" w:left="420"/>
        <w:rPr>
          <w:rFonts w:ascii="Arial" w:hAnsi="Arial" w:cs="Arial"/>
          <w:sz w:val="28"/>
          <w:szCs w:val="28"/>
          <w:lang w:eastAsia="zh-HK"/>
        </w:rPr>
      </w:pPr>
    </w:p>
    <w:p w:rsidR="00AE5E59" w:rsidRPr="001A599E" w:rsidRDefault="00965CDB" w:rsidP="00B63EC4">
      <w:pPr>
        <w:pStyle w:val="a8"/>
        <w:numPr>
          <w:ilvl w:val="0"/>
          <w:numId w:val="7"/>
        </w:numPr>
        <w:tabs>
          <w:tab w:val="left" w:pos="0"/>
          <w:tab w:val="left" w:pos="851"/>
        </w:tabs>
        <w:autoSpaceDE w:val="0"/>
        <w:autoSpaceDN w:val="0"/>
        <w:adjustRightInd w:val="0"/>
        <w:snapToGrid w:val="0"/>
        <w:spacing w:line="360" w:lineRule="auto"/>
        <w:ind w:leftChars="0" w:left="0" w:firstLine="0"/>
        <w:jc w:val="both"/>
        <w:rPr>
          <w:rFonts w:ascii="Arial" w:hAnsi="Arial" w:cs="Arial"/>
          <w:sz w:val="28"/>
          <w:szCs w:val="28"/>
          <w:lang w:eastAsia="zh-HK"/>
        </w:rPr>
      </w:pPr>
      <w:r w:rsidRPr="001A599E">
        <w:rPr>
          <w:rFonts w:ascii="Arial" w:hAnsi="Arial" w:cs="Arial"/>
          <w:sz w:val="28"/>
          <w:szCs w:val="28"/>
          <w:lang w:eastAsia="zh-HK"/>
        </w:rPr>
        <w:t xml:space="preserve">At the </w:t>
      </w:r>
      <w:r w:rsidR="00AE5E59" w:rsidRPr="001A599E">
        <w:rPr>
          <w:rFonts w:ascii="Arial" w:hAnsi="Arial" w:cs="Arial"/>
          <w:sz w:val="28"/>
          <w:szCs w:val="28"/>
          <w:lang w:eastAsia="zh-HK"/>
        </w:rPr>
        <w:t xml:space="preserve">request of </w:t>
      </w:r>
      <w:r w:rsidR="0003673C" w:rsidRPr="001A599E">
        <w:rPr>
          <w:rFonts w:ascii="Arial" w:hAnsi="Arial" w:cs="Arial"/>
          <w:sz w:val="28"/>
          <w:szCs w:val="28"/>
          <w:lang w:eastAsia="zh-HK"/>
        </w:rPr>
        <w:t>one</w:t>
      </w:r>
      <w:r w:rsidR="00AE5E59" w:rsidRPr="001A599E">
        <w:rPr>
          <w:rFonts w:ascii="Arial" w:hAnsi="Arial" w:cs="Arial"/>
          <w:sz w:val="28"/>
          <w:szCs w:val="28"/>
          <w:lang w:eastAsia="zh-HK"/>
        </w:rPr>
        <w:t xml:space="preserve"> side, </w:t>
      </w:r>
      <w:r w:rsidR="0003673C" w:rsidRPr="001A599E">
        <w:rPr>
          <w:rFonts w:ascii="Arial" w:hAnsi="Arial" w:cs="Arial"/>
          <w:sz w:val="28"/>
          <w:szCs w:val="28"/>
          <w:lang w:eastAsia="zh-HK"/>
        </w:rPr>
        <w:t>the two</w:t>
      </w:r>
      <w:r w:rsidRPr="001A599E">
        <w:rPr>
          <w:rFonts w:ascii="Arial" w:hAnsi="Arial" w:cs="Arial"/>
          <w:sz w:val="28"/>
          <w:szCs w:val="28"/>
          <w:lang w:eastAsia="zh-HK"/>
        </w:rPr>
        <w:t xml:space="preserve"> side</w:t>
      </w:r>
      <w:r w:rsidR="0003673C" w:rsidRPr="001A599E">
        <w:rPr>
          <w:rFonts w:ascii="Arial" w:hAnsi="Arial" w:cs="Arial"/>
          <w:sz w:val="28"/>
          <w:szCs w:val="28"/>
          <w:lang w:eastAsia="zh-HK"/>
        </w:rPr>
        <w:t>s</w:t>
      </w:r>
      <w:r w:rsidRPr="001A599E">
        <w:rPr>
          <w:rFonts w:ascii="Arial" w:hAnsi="Arial" w:cs="Arial"/>
          <w:sz w:val="28"/>
          <w:szCs w:val="28"/>
          <w:lang w:eastAsia="zh-HK"/>
        </w:rPr>
        <w:t xml:space="preserve"> </w:t>
      </w:r>
      <w:r w:rsidR="00117335" w:rsidRPr="001A599E">
        <w:rPr>
          <w:rFonts w:ascii="Arial" w:eastAsia="方正仿宋_GBK" w:hAnsi="Arial" w:cs="Arial"/>
          <w:kern w:val="21"/>
          <w:sz w:val="28"/>
          <w:szCs w:val="28"/>
        </w:rPr>
        <w:t xml:space="preserve">shall </w:t>
      </w:r>
      <w:r w:rsidR="002B4935" w:rsidRPr="001A599E">
        <w:rPr>
          <w:rFonts w:ascii="Arial" w:hAnsi="Arial" w:cs="Arial"/>
          <w:sz w:val="28"/>
          <w:szCs w:val="28"/>
          <w:lang w:eastAsia="zh-HK"/>
        </w:rPr>
        <w:t>duly consider</w:t>
      </w:r>
      <w:r w:rsidR="00AE5E59" w:rsidRPr="001A599E">
        <w:rPr>
          <w:rFonts w:ascii="Arial" w:hAnsi="Arial" w:cs="Arial"/>
          <w:sz w:val="28"/>
          <w:szCs w:val="28"/>
          <w:lang w:eastAsia="zh-HK"/>
        </w:rPr>
        <w:t xml:space="preserve"> cooperation in relation to sanitary </w:t>
      </w:r>
      <w:r w:rsidR="00FF061E" w:rsidRPr="001A599E">
        <w:rPr>
          <w:rFonts w:ascii="Arial" w:hAnsi="Arial" w:cs="Arial"/>
          <w:sz w:val="28"/>
          <w:szCs w:val="28"/>
          <w:lang w:eastAsia="zh-HK"/>
        </w:rPr>
        <w:t>and</w:t>
      </w:r>
      <w:r w:rsidR="00AE5E59" w:rsidRPr="001A599E">
        <w:rPr>
          <w:rFonts w:ascii="Arial" w:hAnsi="Arial" w:cs="Arial"/>
          <w:sz w:val="28"/>
          <w:szCs w:val="28"/>
          <w:lang w:eastAsia="zh-HK"/>
        </w:rPr>
        <w:t xml:space="preserve"> phytosanitary matters. </w:t>
      </w:r>
      <w:r w:rsidR="002A0784" w:rsidRPr="001A599E">
        <w:rPr>
          <w:rFonts w:ascii="Arial" w:hAnsi="Arial" w:cs="Arial"/>
          <w:sz w:val="28"/>
          <w:szCs w:val="28"/>
          <w:lang w:eastAsia="zh-HK"/>
        </w:rPr>
        <w:t xml:space="preserve"> </w:t>
      </w:r>
      <w:r w:rsidR="00AE5E59" w:rsidRPr="001A599E">
        <w:rPr>
          <w:rFonts w:ascii="Arial" w:hAnsi="Arial" w:cs="Arial"/>
          <w:sz w:val="28"/>
          <w:szCs w:val="28"/>
          <w:lang w:eastAsia="zh-HK"/>
        </w:rPr>
        <w:t>Such cooperation</w:t>
      </w:r>
      <w:r w:rsidR="00FF061E" w:rsidRPr="001A599E">
        <w:rPr>
          <w:rFonts w:ascii="Arial" w:hAnsi="Arial" w:cs="Arial"/>
          <w:sz w:val="28"/>
          <w:szCs w:val="28"/>
          <w:lang w:eastAsia="zh-HK"/>
        </w:rPr>
        <w:t xml:space="preserve"> </w:t>
      </w:r>
      <w:r w:rsidR="00117335" w:rsidRPr="001A599E">
        <w:rPr>
          <w:rFonts w:ascii="Arial" w:eastAsia="方正仿宋_GBK" w:hAnsi="Arial" w:cs="Arial"/>
          <w:kern w:val="21"/>
          <w:sz w:val="28"/>
          <w:szCs w:val="28"/>
        </w:rPr>
        <w:t xml:space="preserve">shall </w:t>
      </w:r>
      <w:r w:rsidR="00AE5E59" w:rsidRPr="001A599E">
        <w:rPr>
          <w:rFonts w:ascii="Arial" w:hAnsi="Arial" w:cs="Arial"/>
          <w:sz w:val="28"/>
          <w:szCs w:val="28"/>
          <w:lang w:eastAsia="zh-HK"/>
        </w:rPr>
        <w:t xml:space="preserve">be </w:t>
      </w:r>
      <w:r w:rsidR="00FF061E" w:rsidRPr="001A599E">
        <w:rPr>
          <w:rFonts w:ascii="Arial" w:hAnsi="Arial" w:cs="Arial"/>
          <w:sz w:val="28"/>
          <w:szCs w:val="28"/>
          <w:lang w:eastAsia="zh-HK"/>
        </w:rPr>
        <w:t xml:space="preserve">based </w:t>
      </w:r>
      <w:r w:rsidR="00AE5E59" w:rsidRPr="001A599E">
        <w:rPr>
          <w:rFonts w:ascii="Arial" w:hAnsi="Arial" w:cs="Arial"/>
          <w:sz w:val="28"/>
          <w:szCs w:val="28"/>
          <w:lang w:eastAsia="zh-HK"/>
        </w:rPr>
        <w:t>on mutually agreed terms and conditions</w:t>
      </w:r>
      <w:r w:rsidR="00FF061E" w:rsidRPr="001A599E">
        <w:rPr>
          <w:rFonts w:ascii="Arial" w:hAnsi="Arial" w:cs="Arial"/>
          <w:sz w:val="28"/>
          <w:szCs w:val="28"/>
          <w:lang w:eastAsia="zh-HK"/>
        </w:rPr>
        <w:t xml:space="preserve"> of the two sides and</w:t>
      </w:r>
      <w:r w:rsidR="00AE5E59" w:rsidRPr="001A599E">
        <w:rPr>
          <w:rFonts w:ascii="Arial" w:hAnsi="Arial" w:cs="Arial"/>
          <w:sz w:val="28"/>
          <w:szCs w:val="28"/>
          <w:lang w:eastAsia="zh-HK"/>
        </w:rPr>
        <w:t xml:space="preserve"> may include, but </w:t>
      </w:r>
      <w:r w:rsidR="00984C34" w:rsidRPr="001A599E">
        <w:rPr>
          <w:rFonts w:ascii="Arial" w:hAnsi="Arial" w:cs="Arial"/>
          <w:sz w:val="28"/>
          <w:szCs w:val="28"/>
          <w:lang w:eastAsia="zh-HK"/>
        </w:rPr>
        <w:t xml:space="preserve">is </w:t>
      </w:r>
      <w:r w:rsidR="00AE5E59" w:rsidRPr="001A599E">
        <w:rPr>
          <w:rFonts w:ascii="Arial" w:hAnsi="Arial" w:cs="Arial"/>
          <w:sz w:val="28"/>
          <w:szCs w:val="28"/>
          <w:lang w:eastAsia="zh-HK"/>
        </w:rPr>
        <w:t>not limited to:</w:t>
      </w:r>
    </w:p>
    <w:p w:rsidR="00AE5E59" w:rsidRPr="001A599E" w:rsidRDefault="002A0784" w:rsidP="00B63EC4">
      <w:pPr>
        <w:pStyle w:val="a8"/>
        <w:numPr>
          <w:ilvl w:val="0"/>
          <w:numId w:val="8"/>
        </w:numPr>
        <w:tabs>
          <w:tab w:val="left" w:pos="426"/>
          <w:tab w:val="left" w:pos="567"/>
        </w:tabs>
        <w:autoSpaceDE w:val="0"/>
        <w:autoSpaceDN w:val="0"/>
        <w:adjustRightInd w:val="0"/>
        <w:snapToGrid w:val="0"/>
        <w:spacing w:line="360" w:lineRule="auto"/>
        <w:ind w:leftChars="0" w:left="1701" w:hanging="850"/>
        <w:jc w:val="both"/>
        <w:rPr>
          <w:rFonts w:ascii="Arial" w:hAnsi="Arial" w:cs="Arial"/>
          <w:sz w:val="28"/>
          <w:szCs w:val="28"/>
        </w:rPr>
      </w:pPr>
      <w:r w:rsidRPr="001A599E">
        <w:rPr>
          <w:rFonts w:ascii="Arial" w:hAnsi="Arial" w:cs="Arial"/>
          <w:sz w:val="28"/>
          <w:szCs w:val="28"/>
          <w:lang w:eastAsia="zh-HK"/>
        </w:rPr>
        <w:t>strengthening</w:t>
      </w:r>
      <w:r w:rsidR="00AE5E59" w:rsidRPr="001A599E">
        <w:rPr>
          <w:rFonts w:ascii="Arial" w:hAnsi="Arial" w:cs="Arial"/>
          <w:sz w:val="28"/>
          <w:szCs w:val="28"/>
          <w:lang w:eastAsia="zh-HK"/>
        </w:rPr>
        <w:t xml:space="preserve"> exchange</w:t>
      </w:r>
      <w:r w:rsidR="00CE301F" w:rsidRPr="001A599E">
        <w:rPr>
          <w:rFonts w:ascii="Arial" w:hAnsi="Arial" w:cs="Arial"/>
          <w:sz w:val="28"/>
          <w:szCs w:val="28"/>
          <w:lang w:eastAsia="zh-HK"/>
        </w:rPr>
        <w:t>s</w:t>
      </w:r>
      <w:r w:rsidR="00AE5E59" w:rsidRPr="001A599E">
        <w:rPr>
          <w:rFonts w:ascii="Arial" w:hAnsi="Arial" w:cs="Arial"/>
          <w:sz w:val="28"/>
          <w:szCs w:val="28"/>
          <w:lang w:eastAsia="zh-HK"/>
        </w:rPr>
        <w:t xml:space="preserve"> of experience and cooperation in the development and application of </w:t>
      </w:r>
      <w:r w:rsidRPr="001A599E">
        <w:rPr>
          <w:rFonts w:ascii="Arial" w:hAnsi="Arial" w:cs="Arial"/>
          <w:sz w:val="28"/>
          <w:szCs w:val="28"/>
          <w:lang w:eastAsia="zh-HK"/>
        </w:rPr>
        <w:t xml:space="preserve">sanitary and phytosanitary </w:t>
      </w:r>
      <w:r w:rsidR="00AE5E59" w:rsidRPr="001A599E">
        <w:rPr>
          <w:rFonts w:ascii="Arial" w:hAnsi="Arial" w:cs="Arial"/>
          <w:sz w:val="28"/>
          <w:szCs w:val="28"/>
          <w:lang w:eastAsia="zh-HK"/>
        </w:rPr>
        <w:t>measures;</w:t>
      </w:r>
    </w:p>
    <w:p w:rsidR="00AE5E59" w:rsidRPr="001A599E" w:rsidRDefault="00965CDB" w:rsidP="00B63EC4">
      <w:pPr>
        <w:pStyle w:val="a8"/>
        <w:numPr>
          <w:ilvl w:val="0"/>
          <w:numId w:val="8"/>
        </w:numPr>
        <w:tabs>
          <w:tab w:val="left" w:pos="426"/>
          <w:tab w:val="left" w:pos="567"/>
        </w:tabs>
        <w:autoSpaceDE w:val="0"/>
        <w:autoSpaceDN w:val="0"/>
        <w:adjustRightInd w:val="0"/>
        <w:snapToGrid w:val="0"/>
        <w:spacing w:line="360" w:lineRule="auto"/>
        <w:ind w:leftChars="0" w:left="1701" w:hanging="850"/>
        <w:jc w:val="both"/>
        <w:rPr>
          <w:rFonts w:ascii="Arial" w:hAnsi="Arial" w:cs="Arial"/>
          <w:sz w:val="28"/>
          <w:szCs w:val="28"/>
          <w:lang w:eastAsia="zh-HK"/>
        </w:rPr>
      </w:pPr>
      <w:r w:rsidRPr="001A599E">
        <w:rPr>
          <w:rFonts w:ascii="Arial" w:hAnsi="Arial" w:cs="Arial"/>
          <w:sz w:val="28"/>
          <w:szCs w:val="28"/>
          <w:lang w:eastAsia="zh-HK"/>
        </w:rPr>
        <w:t>cooperating</w:t>
      </w:r>
      <w:r w:rsidR="00AE5E59" w:rsidRPr="001A599E">
        <w:rPr>
          <w:rFonts w:ascii="Arial" w:hAnsi="Arial" w:cs="Arial"/>
          <w:sz w:val="28"/>
          <w:szCs w:val="28"/>
          <w:lang w:eastAsia="zh-HK"/>
        </w:rPr>
        <w:t xml:space="preserve"> on the implementation of regionalisation </w:t>
      </w:r>
      <w:r w:rsidR="002A0784" w:rsidRPr="001A599E">
        <w:rPr>
          <w:rFonts w:ascii="Arial" w:hAnsi="Arial" w:cs="Arial"/>
          <w:sz w:val="28"/>
          <w:szCs w:val="28"/>
          <w:lang w:eastAsia="zh-HK"/>
        </w:rPr>
        <w:t>in accordance with</w:t>
      </w:r>
      <w:r w:rsidR="001A599E">
        <w:rPr>
          <w:rFonts w:ascii="Arial" w:hAnsi="Arial" w:cs="Arial"/>
          <w:sz w:val="28"/>
          <w:szCs w:val="28"/>
          <w:lang w:eastAsia="zh-HK"/>
        </w:rPr>
        <w:t xml:space="preserve"> Article </w:t>
      </w:r>
      <w:r w:rsidR="00AE5E59" w:rsidRPr="001A599E">
        <w:rPr>
          <w:rFonts w:ascii="Arial" w:hAnsi="Arial" w:cs="Arial"/>
          <w:sz w:val="28"/>
          <w:szCs w:val="28"/>
          <w:lang w:eastAsia="zh-HK"/>
        </w:rPr>
        <w:t xml:space="preserve">6 of </w:t>
      </w:r>
      <w:r w:rsidR="002A0784" w:rsidRPr="001A599E">
        <w:rPr>
          <w:rFonts w:ascii="Arial" w:hAnsi="Arial" w:cs="Arial"/>
          <w:sz w:val="28"/>
          <w:szCs w:val="28"/>
          <w:lang w:eastAsia="zh-HK"/>
        </w:rPr>
        <w:t xml:space="preserve">the </w:t>
      </w:r>
      <w:r w:rsidR="00AE5E59" w:rsidRPr="001A599E">
        <w:rPr>
          <w:rFonts w:ascii="Arial" w:hAnsi="Arial" w:cs="Arial"/>
          <w:sz w:val="28"/>
          <w:szCs w:val="28"/>
          <w:lang w:eastAsia="zh-HK"/>
        </w:rPr>
        <w:t xml:space="preserve">SPS Agreement and </w:t>
      </w:r>
      <w:r w:rsidRPr="001A599E">
        <w:rPr>
          <w:rFonts w:ascii="Arial" w:hAnsi="Arial" w:cs="Arial"/>
          <w:sz w:val="28"/>
          <w:szCs w:val="28"/>
          <w:lang w:eastAsia="zh-HK"/>
        </w:rPr>
        <w:t xml:space="preserve">the </w:t>
      </w:r>
      <w:r w:rsidR="00AE5E59" w:rsidRPr="001A599E">
        <w:rPr>
          <w:rFonts w:ascii="Arial" w:hAnsi="Arial" w:cs="Arial"/>
          <w:sz w:val="28"/>
          <w:szCs w:val="28"/>
          <w:lang w:eastAsia="zh-HK"/>
        </w:rPr>
        <w:t>relevant international standards, guidelines and recommendations to facilitate trade between the two sides;</w:t>
      </w:r>
    </w:p>
    <w:p w:rsidR="00AE5E59" w:rsidRPr="001A599E" w:rsidRDefault="00AE5E59" w:rsidP="00D22D5A">
      <w:pPr>
        <w:pStyle w:val="a8"/>
        <w:widowControl/>
        <w:numPr>
          <w:ilvl w:val="0"/>
          <w:numId w:val="8"/>
        </w:numPr>
        <w:tabs>
          <w:tab w:val="left" w:pos="426"/>
          <w:tab w:val="left" w:pos="567"/>
        </w:tabs>
        <w:autoSpaceDE w:val="0"/>
        <w:autoSpaceDN w:val="0"/>
        <w:adjustRightInd w:val="0"/>
        <w:snapToGrid w:val="0"/>
        <w:spacing w:line="360" w:lineRule="auto"/>
        <w:ind w:leftChars="0" w:left="1702" w:hanging="851"/>
        <w:jc w:val="both"/>
        <w:rPr>
          <w:rFonts w:ascii="Arial" w:hAnsi="Arial" w:cs="Arial"/>
          <w:sz w:val="28"/>
          <w:szCs w:val="28"/>
          <w:lang w:eastAsia="zh-HK"/>
        </w:rPr>
      </w:pPr>
      <w:r w:rsidRPr="001A599E">
        <w:rPr>
          <w:rFonts w:ascii="Arial" w:hAnsi="Arial" w:cs="Arial"/>
          <w:sz w:val="28"/>
          <w:szCs w:val="28"/>
          <w:lang w:eastAsia="zh-HK"/>
        </w:rPr>
        <w:lastRenderedPageBreak/>
        <w:t xml:space="preserve">specifically strengthening cooperation with respect to laboratory testing techniques, </w:t>
      </w:r>
      <w:r w:rsidR="00FF061E" w:rsidRPr="001A599E">
        <w:rPr>
          <w:rFonts w:ascii="Arial" w:hAnsi="Arial" w:cs="Arial"/>
          <w:sz w:val="28"/>
          <w:szCs w:val="28"/>
          <w:lang w:eastAsia="zh-HK"/>
        </w:rPr>
        <w:t xml:space="preserve">methods of </w:t>
      </w:r>
      <w:r w:rsidRPr="001A599E">
        <w:rPr>
          <w:rFonts w:ascii="Arial" w:hAnsi="Arial" w:cs="Arial"/>
          <w:sz w:val="28"/>
          <w:szCs w:val="28"/>
          <w:lang w:eastAsia="zh-HK"/>
        </w:rPr>
        <w:t xml:space="preserve">disease and pest control, </w:t>
      </w:r>
      <w:r w:rsidR="00FF061E" w:rsidRPr="001A599E">
        <w:rPr>
          <w:rFonts w:ascii="Arial" w:hAnsi="Arial" w:cs="Arial"/>
          <w:sz w:val="28"/>
          <w:szCs w:val="28"/>
          <w:lang w:eastAsia="zh-HK"/>
        </w:rPr>
        <w:t xml:space="preserve">methods of </w:t>
      </w:r>
      <w:r w:rsidRPr="001A599E">
        <w:rPr>
          <w:rFonts w:ascii="Arial" w:hAnsi="Arial" w:cs="Arial"/>
          <w:sz w:val="28"/>
          <w:szCs w:val="28"/>
          <w:lang w:eastAsia="zh-HK"/>
        </w:rPr>
        <w:t>risk analysis</w:t>
      </w:r>
      <w:r w:rsidR="002A0784" w:rsidRPr="001A599E">
        <w:rPr>
          <w:rFonts w:ascii="Arial" w:hAnsi="Arial" w:cs="Arial"/>
          <w:sz w:val="28"/>
          <w:szCs w:val="28"/>
          <w:lang w:eastAsia="zh-HK"/>
        </w:rPr>
        <w:t>, etc</w:t>
      </w:r>
      <w:r w:rsidRPr="001A599E">
        <w:rPr>
          <w:rFonts w:ascii="Arial" w:hAnsi="Arial" w:cs="Arial"/>
          <w:sz w:val="28"/>
          <w:szCs w:val="28"/>
          <w:lang w:eastAsia="zh-HK"/>
        </w:rPr>
        <w:t>.</w:t>
      </w:r>
    </w:p>
    <w:p w:rsidR="00AE5E59" w:rsidRPr="001A599E" w:rsidRDefault="00AE5E59" w:rsidP="00AD5C42">
      <w:pPr>
        <w:pStyle w:val="a8"/>
        <w:tabs>
          <w:tab w:val="left" w:pos="426"/>
          <w:tab w:val="left" w:pos="1276"/>
        </w:tabs>
        <w:autoSpaceDE w:val="0"/>
        <w:autoSpaceDN w:val="0"/>
        <w:adjustRightInd w:val="0"/>
        <w:snapToGrid w:val="0"/>
        <w:spacing w:line="360" w:lineRule="auto"/>
        <w:ind w:leftChars="135" w:left="1274" w:hangingChars="354" w:hanging="991"/>
        <w:rPr>
          <w:rFonts w:ascii="Arial" w:hAnsi="Arial" w:cs="Arial"/>
          <w:sz w:val="28"/>
          <w:szCs w:val="28"/>
          <w:lang w:eastAsia="zh-HK"/>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i/>
          <w:spacing w:val="6"/>
          <w:sz w:val="28"/>
          <w:szCs w:val="28"/>
          <w:lang w:val="en-GB"/>
        </w:rPr>
      </w:pPr>
      <w:r w:rsidRPr="001A599E">
        <w:rPr>
          <w:rFonts w:ascii="Arial" w:eastAsia="新細明體" w:hAnsi="Arial" w:cs="Arial"/>
          <w:b/>
          <w:i/>
          <w:spacing w:val="6"/>
          <w:sz w:val="28"/>
          <w:szCs w:val="28"/>
          <w:lang w:val="en-GB"/>
        </w:rPr>
        <w:t>Article 5</w:t>
      </w:r>
      <w:r w:rsidR="002730D8">
        <w:rPr>
          <w:rFonts w:ascii="Arial" w:eastAsia="新細明體" w:hAnsi="Arial" w:cs="Arial"/>
          <w:b/>
          <w:i/>
          <w:spacing w:val="6"/>
          <w:sz w:val="28"/>
          <w:szCs w:val="28"/>
          <w:lang w:val="en-GB"/>
        </w:rPr>
        <w:t>1</w:t>
      </w:r>
    </w:p>
    <w:p w:rsidR="00AE5E59" w:rsidRPr="001A599E" w:rsidRDefault="00A02F34"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r w:rsidRPr="001A599E">
        <w:rPr>
          <w:rFonts w:ascii="Arial" w:eastAsia="新細明體" w:hAnsi="Arial" w:cs="Arial"/>
          <w:i/>
          <w:spacing w:val="6"/>
          <w:sz w:val="28"/>
          <w:szCs w:val="28"/>
          <w:lang w:val="en-GB"/>
        </w:rPr>
        <w:t>Working Group</w:t>
      </w:r>
      <w:r w:rsidR="00AE5E59" w:rsidRPr="001A599E">
        <w:rPr>
          <w:rFonts w:ascii="Arial" w:eastAsia="新細明體" w:hAnsi="Arial" w:cs="Arial"/>
          <w:i/>
          <w:spacing w:val="6"/>
          <w:sz w:val="28"/>
          <w:szCs w:val="28"/>
          <w:lang w:val="en-GB"/>
        </w:rPr>
        <w:t xml:space="preserve"> on Sanitary </w:t>
      </w:r>
      <w:r w:rsidR="00230FCB" w:rsidRPr="001A599E">
        <w:rPr>
          <w:rFonts w:ascii="Arial" w:eastAsia="新細明體" w:hAnsi="Arial" w:cs="Arial"/>
          <w:i/>
          <w:spacing w:val="6"/>
          <w:sz w:val="28"/>
          <w:szCs w:val="28"/>
          <w:lang w:val="en-GB"/>
        </w:rPr>
        <w:t>and</w:t>
      </w:r>
      <w:r w:rsidR="00AE5E59" w:rsidRPr="001A599E">
        <w:rPr>
          <w:rFonts w:ascii="Arial" w:eastAsia="新細明體" w:hAnsi="Arial" w:cs="Arial"/>
          <w:i/>
          <w:spacing w:val="6"/>
          <w:sz w:val="28"/>
          <w:szCs w:val="28"/>
          <w:lang w:val="en-GB"/>
        </w:rPr>
        <w:t xml:space="preserve"> Phytosanitary Measures</w:t>
      </w:r>
    </w:p>
    <w:p w:rsidR="00AE5E59" w:rsidRPr="001A599E" w:rsidRDefault="00AE5E59" w:rsidP="00AD5C42">
      <w:pPr>
        <w:keepNext/>
        <w:widowControl/>
        <w:tabs>
          <w:tab w:val="left" w:pos="720"/>
        </w:tabs>
        <w:adjustRightInd w:val="0"/>
        <w:spacing w:line="360" w:lineRule="auto"/>
        <w:rPr>
          <w:rFonts w:ascii="Arial" w:eastAsia="新細明體" w:hAnsi="Arial" w:cs="Arial"/>
          <w:b/>
          <w:spacing w:val="6"/>
          <w:sz w:val="28"/>
          <w:szCs w:val="28"/>
          <w:lang w:val="en-GB"/>
        </w:rPr>
      </w:pPr>
    </w:p>
    <w:p w:rsidR="00AE5E59" w:rsidRPr="001A599E" w:rsidRDefault="00AE5E59" w:rsidP="00B63EC4">
      <w:pPr>
        <w:pStyle w:val="11"/>
        <w:widowControl/>
        <w:numPr>
          <w:ilvl w:val="0"/>
          <w:numId w:val="9"/>
        </w:numPr>
        <w:tabs>
          <w:tab w:val="left" w:pos="851"/>
        </w:tabs>
        <w:snapToGrid w:val="0"/>
        <w:spacing w:line="360" w:lineRule="auto"/>
        <w:ind w:left="0" w:firstLine="0"/>
        <w:jc w:val="both"/>
        <w:rPr>
          <w:rFonts w:ascii="Arial" w:eastAsiaTheme="minorEastAsia" w:hAnsi="Arial" w:cs="Arial"/>
          <w:color w:val="auto"/>
          <w:sz w:val="28"/>
          <w:szCs w:val="28"/>
          <w:lang w:val="en-GB" w:eastAsia="zh-TW"/>
        </w:rPr>
      </w:pPr>
      <w:r w:rsidRPr="001A599E">
        <w:rPr>
          <w:rFonts w:ascii="Arial" w:eastAsiaTheme="minorEastAsia" w:hAnsi="Arial" w:cs="Arial"/>
          <w:color w:val="auto"/>
          <w:sz w:val="28"/>
          <w:szCs w:val="28"/>
          <w:lang w:val="en-GB" w:eastAsia="zh-TW"/>
        </w:rPr>
        <w:t xml:space="preserve">The two sides agree to set up </w:t>
      </w:r>
      <w:r w:rsidR="00937048" w:rsidRPr="001A599E">
        <w:rPr>
          <w:rFonts w:ascii="Arial" w:eastAsiaTheme="minorEastAsia" w:hAnsi="Arial" w:cs="Arial"/>
          <w:color w:val="auto"/>
          <w:sz w:val="28"/>
          <w:szCs w:val="28"/>
          <w:lang w:val="en-GB" w:eastAsia="zh-TW"/>
        </w:rPr>
        <w:t>the</w:t>
      </w:r>
      <w:r w:rsidRPr="001A599E">
        <w:rPr>
          <w:rFonts w:ascii="Arial" w:eastAsiaTheme="minorEastAsia" w:hAnsi="Arial" w:cs="Arial"/>
          <w:color w:val="auto"/>
          <w:sz w:val="28"/>
          <w:szCs w:val="28"/>
          <w:lang w:val="en-GB" w:eastAsia="zh-TW"/>
        </w:rPr>
        <w:t xml:space="preserve"> </w:t>
      </w:r>
      <w:r w:rsidR="00A02F34" w:rsidRPr="001A599E">
        <w:rPr>
          <w:rFonts w:ascii="Arial" w:eastAsiaTheme="minorEastAsia" w:hAnsi="Arial" w:cs="Arial"/>
          <w:color w:val="auto"/>
          <w:sz w:val="28"/>
          <w:szCs w:val="28"/>
          <w:lang w:val="en-GB" w:eastAsia="zh-TW"/>
        </w:rPr>
        <w:t>Working Group</w:t>
      </w:r>
      <w:r w:rsidRPr="001A599E">
        <w:rPr>
          <w:rFonts w:ascii="Arial" w:eastAsiaTheme="minorEastAsia" w:hAnsi="Arial" w:cs="Arial"/>
          <w:color w:val="auto"/>
          <w:sz w:val="28"/>
          <w:szCs w:val="28"/>
          <w:lang w:val="en-GB" w:eastAsia="zh-TW"/>
        </w:rPr>
        <w:t xml:space="preserve"> on Sanitary </w:t>
      </w:r>
      <w:r w:rsidR="00230FCB" w:rsidRPr="001A599E">
        <w:rPr>
          <w:rFonts w:ascii="Arial" w:eastAsiaTheme="minorEastAsia" w:hAnsi="Arial" w:cs="Arial"/>
          <w:color w:val="auto"/>
          <w:sz w:val="28"/>
          <w:szCs w:val="28"/>
          <w:lang w:val="en-GB" w:eastAsia="zh-TW"/>
        </w:rPr>
        <w:t>and</w:t>
      </w:r>
      <w:r w:rsidRPr="001A599E">
        <w:rPr>
          <w:rFonts w:ascii="Arial" w:eastAsiaTheme="minorEastAsia" w:hAnsi="Arial" w:cs="Arial"/>
          <w:color w:val="auto"/>
          <w:sz w:val="28"/>
          <w:szCs w:val="28"/>
          <w:lang w:val="en-GB" w:eastAsia="zh-TW"/>
        </w:rPr>
        <w:t xml:space="preserve"> Phytosanitary Measures </w:t>
      </w:r>
      <w:r w:rsidR="00A02F34" w:rsidRPr="001A599E">
        <w:rPr>
          <w:rFonts w:ascii="Arial" w:eastAsiaTheme="minorEastAsia" w:hAnsi="Arial" w:cs="Arial"/>
          <w:color w:val="auto"/>
          <w:sz w:val="28"/>
          <w:szCs w:val="28"/>
          <w:lang w:val="en-GB" w:eastAsia="zh-TW"/>
        </w:rPr>
        <w:t>(hereinafter referred to as the “SPS</w:t>
      </w:r>
      <w:r w:rsidR="00A02F34" w:rsidRPr="001A599E">
        <w:rPr>
          <w:rFonts w:ascii="Arial" w:eastAsiaTheme="minorEastAsia" w:hAnsi="Arial" w:cs="Arial"/>
          <w:color w:val="auto"/>
          <w:spacing w:val="6"/>
          <w:sz w:val="28"/>
          <w:szCs w:val="28"/>
          <w:lang w:val="en-GB"/>
        </w:rPr>
        <w:t xml:space="preserve"> </w:t>
      </w:r>
      <w:r w:rsidR="00094DC2" w:rsidRPr="001A599E">
        <w:rPr>
          <w:rFonts w:ascii="Arial" w:eastAsiaTheme="minorEastAsia" w:hAnsi="Arial" w:cs="Arial"/>
          <w:color w:val="auto"/>
          <w:spacing w:val="6"/>
          <w:sz w:val="28"/>
          <w:szCs w:val="28"/>
          <w:lang w:val="en-GB"/>
        </w:rPr>
        <w:t>Working Group</w:t>
      </w:r>
      <w:r w:rsidR="00A02F34" w:rsidRPr="001A599E">
        <w:rPr>
          <w:rFonts w:ascii="Arial" w:eastAsiaTheme="minorEastAsia" w:hAnsi="Arial" w:cs="Arial"/>
          <w:color w:val="auto"/>
          <w:spacing w:val="6"/>
          <w:sz w:val="28"/>
          <w:szCs w:val="28"/>
          <w:lang w:val="en-GB"/>
        </w:rPr>
        <w:t>”)</w:t>
      </w:r>
      <w:r w:rsidR="00A02F34" w:rsidRPr="001A599E">
        <w:rPr>
          <w:rFonts w:ascii="Arial" w:eastAsiaTheme="minorEastAsia" w:hAnsi="Arial" w:cs="Arial"/>
          <w:b/>
          <w:color w:val="auto"/>
          <w:spacing w:val="6"/>
          <w:sz w:val="28"/>
          <w:szCs w:val="28"/>
          <w:lang w:val="en-GB"/>
        </w:rPr>
        <w:t xml:space="preserve"> </w:t>
      </w:r>
      <w:r w:rsidRPr="001A599E">
        <w:rPr>
          <w:rFonts w:ascii="Arial" w:eastAsiaTheme="minorEastAsia" w:hAnsi="Arial" w:cs="Arial"/>
          <w:color w:val="auto"/>
          <w:sz w:val="28"/>
          <w:szCs w:val="28"/>
          <w:lang w:val="en-GB" w:eastAsia="zh-TW"/>
        </w:rPr>
        <w:t xml:space="preserve">under the mechanism of the CEPA Joint Steering Committee. </w:t>
      </w:r>
      <w:r w:rsidR="00937048" w:rsidRPr="001A599E">
        <w:rPr>
          <w:rFonts w:ascii="Arial" w:eastAsiaTheme="minorEastAsia" w:hAnsi="Arial" w:cs="Arial"/>
          <w:color w:val="auto"/>
          <w:sz w:val="28"/>
          <w:szCs w:val="28"/>
          <w:lang w:val="en-GB" w:eastAsia="zh-TW"/>
        </w:rPr>
        <w:t xml:space="preserve"> </w:t>
      </w:r>
      <w:r w:rsidRPr="001A599E">
        <w:rPr>
          <w:rFonts w:ascii="Arial" w:eastAsiaTheme="minorEastAsia" w:hAnsi="Arial" w:cs="Arial"/>
          <w:color w:val="auto"/>
          <w:sz w:val="28"/>
          <w:szCs w:val="28"/>
          <w:lang w:val="en-GB" w:eastAsia="zh-TW"/>
        </w:rPr>
        <w:t xml:space="preserve">The </w:t>
      </w:r>
      <w:r w:rsidR="00A02F34" w:rsidRPr="001A599E">
        <w:rPr>
          <w:rFonts w:ascii="Arial" w:eastAsiaTheme="minorEastAsia" w:hAnsi="Arial" w:cs="Arial"/>
          <w:color w:val="auto"/>
          <w:sz w:val="28"/>
          <w:szCs w:val="28"/>
          <w:lang w:val="en-GB" w:eastAsia="zh-TW"/>
        </w:rPr>
        <w:t xml:space="preserve">SPS </w:t>
      </w:r>
      <w:r w:rsidR="00094DC2" w:rsidRPr="001A599E">
        <w:rPr>
          <w:rFonts w:ascii="Arial" w:eastAsiaTheme="minorEastAsia" w:hAnsi="Arial" w:cs="Arial"/>
          <w:color w:val="auto"/>
          <w:sz w:val="28"/>
          <w:szCs w:val="28"/>
          <w:lang w:val="en-GB" w:eastAsia="zh-TW"/>
        </w:rPr>
        <w:t>Working Group</w:t>
      </w:r>
      <w:r w:rsidR="00950DB6" w:rsidRPr="001A599E">
        <w:rPr>
          <w:rFonts w:ascii="Arial" w:eastAsiaTheme="minorEastAsia" w:hAnsi="Arial" w:cs="Arial"/>
          <w:color w:val="auto"/>
          <w:sz w:val="28"/>
          <w:szCs w:val="28"/>
          <w:lang w:val="en-GB" w:eastAsia="zh-TW"/>
        </w:rPr>
        <w:t xml:space="preserve"> </w:t>
      </w:r>
      <w:r w:rsidR="00C44736" w:rsidRPr="001A599E">
        <w:rPr>
          <w:rFonts w:ascii="Arial" w:eastAsia="方正仿宋_GBK" w:hAnsi="Arial" w:cs="Arial"/>
          <w:color w:val="auto"/>
          <w:kern w:val="21"/>
          <w:sz w:val="28"/>
          <w:szCs w:val="28"/>
          <w:lang w:val="en-GB"/>
        </w:rPr>
        <w:t xml:space="preserve">shall </w:t>
      </w:r>
      <w:r w:rsidR="00A02F34" w:rsidRPr="001A599E">
        <w:rPr>
          <w:rFonts w:ascii="Arial" w:eastAsiaTheme="minorEastAsia" w:hAnsi="Arial" w:cs="Arial"/>
          <w:color w:val="auto"/>
          <w:sz w:val="28"/>
          <w:szCs w:val="28"/>
          <w:lang w:val="en-GB" w:eastAsia="zh-TW"/>
        </w:rPr>
        <w:t>comprise</w:t>
      </w:r>
      <w:r w:rsidRPr="001A599E">
        <w:rPr>
          <w:rFonts w:ascii="Arial" w:eastAsiaTheme="minorEastAsia" w:hAnsi="Arial" w:cs="Arial"/>
          <w:color w:val="auto"/>
          <w:sz w:val="28"/>
          <w:szCs w:val="28"/>
          <w:lang w:val="en-GB" w:eastAsia="zh-TW"/>
        </w:rPr>
        <w:t xml:space="preserve"> representatives </w:t>
      </w:r>
      <w:r w:rsidR="00937048" w:rsidRPr="001A599E">
        <w:rPr>
          <w:rFonts w:ascii="Arial" w:eastAsiaTheme="minorEastAsia" w:hAnsi="Arial" w:cs="Arial"/>
          <w:color w:val="auto"/>
          <w:sz w:val="28"/>
          <w:szCs w:val="28"/>
          <w:lang w:val="en-GB" w:eastAsia="zh-TW"/>
        </w:rPr>
        <w:t>of</w:t>
      </w:r>
      <w:r w:rsidRPr="001A599E">
        <w:rPr>
          <w:rFonts w:ascii="Arial" w:eastAsiaTheme="minorEastAsia" w:hAnsi="Arial" w:cs="Arial"/>
          <w:color w:val="auto"/>
          <w:sz w:val="28"/>
          <w:szCs w:val="28"/>
          <w:lang w:val="en-GB" w:eastAsia="zh-TW"/>
        </w:rPr>
        <w:t xml:space="preserve"> the two sides </w:t>
      </w:r>
      <w:r w:rsidR="00A02F34" w:rsidRPr="001A599E">
        <w:rPr>
          <w:rFonts w:ascii="Arial" w:eastAsiaTheme="minorEastAsia" w:hAnsi="Arial" w:cs="Arial"/>
          <w:color w:val="auto"/>
          <w:sz w:val="28"/>
          <w:szCs w:val="28"/>
          <w:lang w:val="en-GB" w:eastAsia="zh-TW"/>
        </w:rPr>
        <w:t xml:space="preserve">to </w:t>
      </w:r>
      <w:r w:rsidRPr="001A599E">
        <w:rPr>
          <w:rFonts w:ascii="Arial" w:eastAsiaTheme="minorEastAsia" w:hAnsi="Arial" w:cs="Arial"/>
          <w:color w:val="auto"/>
          <w:sz w:val="28"/>
          <w:szCs w:val="28"/>
          <w:lang w:val="en-GB" w:eastAsia="zh-TW"/>
        </w:rPr>
        <w:t>supervis</w:t>
      </w:r>
      <w:r w:rsidR="00A02F34" w:rsidRPr="001A599E">
        <w:rPr>
          <w:rFonts w:ascii="Arial" w:eastAsiaTheme="minorEastAsia" w:hAnsi="Arial" w:cs="Arial"/>
          <w:color w:val="auto"/>
          <w:sz w:val="28"/>
          <w:szCs w:val="28"/>
          <w:lang w:val="en-GB" w:eastAsia="zh-TW"/>
        </w:rPr>
        <w:t>e</w:t>
      </w:r>
      <w:r w:rsidRPr="001A599E">
        <w:rPr>
          <w:rFonts w:ascii="Arial" w:eastAsiaTheme="minorEastAsia" w:hAnsi="Arial" w:cs="Arial"/>
          <w:color w:val="auto"/>
          <w:sz w:val="28"/>
          <w:szCs w:val="28"/>
          <w:lang w:val="en-GB" w:eastAsia="zh-TW"/>
        </w:rPr>
        <w:t xml:space="preserve"> the implementation of this Chapter.</w:t>
      </w:r>
    </w:p>
    <w:p w:rsidR="00AE5E59" w:rsidRPr="001A599E" w:rsidRDefault="00AE5E59" w:rsidP="00AD5C42">
      <w:pPr>
        <w:pStyle w:val="11"/>
        <w:widowControl/>
        <w:snapToGrid w:val="0"/>
        <w:spacing w:line="360" w:lineRule="auto"/>
        <w:ind w:left="360"/>
        <w:jc w:val="both"/>
        <w:rPr>
          <w:rFonts w:ascii="Arial" w:eastAsiaTheme="minorEastAsia" w:hAnsi="Arial" w:cs="Arial"/>
          <w:color w:val="auto"/>
          <w:sz w:val="28"/>
          <w:szCs w:val="28"/>
          <w:lang w:val="en-GB" w:eastAsia="zh-TW"/>
        </w:rPr>
      </w:pPr>
    </w:p>
    <w:p w:rsidR="00AE5E59" w:rsidRPr="001A599E" w:rsidRDefault="00153E81" w:rsidP="00B63EC4">
      <w:pPr>
        <w:pStyle w:val="11"/>
        <w:widowControl/>
        <w:numPr>
          <w:ilvl w:val="0"/>
          <w:numId w:val="9"/>
        </w:numPr>
        <w:tabs>
          <w:tab w:val="left" w:pos="851"/>
        </w:tabs>
        <w:snapToGrid w:val="0"/>
        <w:spacing w:line="360" w:lineRule="auto"/>
        <w:ind w:left="0" w:firstLine="0"/>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F</w:t>
      </w:r>
      <w:r w:rsidR="00AE5E59" w:rsidRPr="001A599E">
        <w:rPr>
          <w:rFonts w:ascii="Arial" w:eastAsia="TimesNewRomanPSMT-Identity-H" w:hAnsi="Arial" w:cs="Arial"/>
          <w:color w:val="auto"/>
          <w:sz w:val="28"/>
          <w:szCs w:val="28"/>
          <w:lang w:val="en-GB" w:eastAsia="zh-TW"/>
        </w:rPr>
        <w:t xml:space="preserve">unctions of the SPS </w:t>
      </w:r>
      <w:r w:rsidR="00094DC2" w:rsidRPr="001A599E">
        <w:rPr>
          <w:rFonts w:ascii="Arial" w:eastAsia="TimesNewRomanPSMT-Identity-H" w:hAnsi="Arial" w:cs="Arial"/>
          <w:color w:val="auto"/>
          <w:sz w:val="28"/>
          <w:szCs w:val="28"/>
          <w:lang w:val="en-GB" w:eastAsia="zh-TW"/>
        </w:rPr>
        <w:t xml:space="preserve">Working Group </w:t>
      </w:r>
      <w:r w:rsidRPr="001A599E">
        <w:rPr>
          <w:rFonts w:ascii="Arial" w:eastAsia="TimesNewRomanPSMT-Identity-H" w:hAnsi="Arial" w:cs="Arial"/>
          <w:color w:val="auto"/>
          <w:sz w:val="28"/>
          <w:szCs w:val="28"/>
          <w:lang w:val="en-GB" w:eastAsia="zh-TW"/>
        </w:rPr>
        <w:t>include</w:t>
      </w:r>
      <w:r w:rsidR="00AE5E59" w:rsidRPr="001A599E">
        <w:rPr>
          <w:rFonts w:ascii="Arial" w:eastAsia="TimesNewRomanPSMT-Identity-H" w:hAnsi="Arial" w:cs="Arial"/>
          <w:color w:val="auto"/>
          <w:sz w:val="28"/>
          <w:szCs w:val="28"/>
          <w:lang w:val="en-GB" w:eastAsia="zh-TW"/>
        </w:rPr>
        <w:t>:</w:t>
      </w:r>
    </w:p>
    <w:p w:rsidR="00AE5E59" w:rsidRPr="001A599E" w:rsidRDefault="00AE5E59" w:rsidP="00B63EC4">
      <w:pPr>
        <w:pStyle w:val="a8"/>
        <w:widowControl/>
        <w:numPr>
          <w:ilvl w:val="1"/>
          <w:numId w:val="28"/>
        </w:numPr>
        <w:tabs>
          <w:tab w:val="left" w:pos="1701"/>
        </w:tabs>
        <w:spacing w:line="360" w:lineRule="auto"/>
        <w:ind w:leftChars="0" w:left="1701" w:hanging="850"/>
        <w:jc w:val="both"/>
        <w:rPr>
          <w:rFonts w:ascii="Arial" w:eastAsia="TimesNewRomanPSMT-Identity-H" w:hAnsi="Arial" w:cs="Arial"/>
          <w:kern w:val="0"/>
          <w:sz w:val="28"/>
          <w:szCs w:val="28"/>
        </w:rPr>
      </w:pPr>
      <w:r w:rsidRPr="001A599E">
        <w:rPr>
          <w:rFonts w:ascii="Arial" w:eastAsia="TimesNewRomanPSMT-Identity-H" w:hAnsi="Arial" w:cs="Arial"/>
          <w:kern w:val="0"/>
          <w:sz w:val="28"/>
          <w:szCs w:val="28"/>
        </w:rPr>
        <w:t>monitoring the implementation of this Chapter;</w:t>
      </w:r>
    </w:p>
    <w:p w:rsidR="00AE5E59" w:rsidRPr="001A599E" w:rsidRDefault="00AE5E59" w:rsidP="00B63EC4">
      <w:pPr>
        <w:pStyle w:val="a8"/>
        <w:widowControl/>
        <w:numPr>
          <w:ilvl w:val="1"/>
          <w:numId w:val="28"/>
        </w:numPr>
        <w:tabs>
          <w:tab w:val="left" w:pos="1701"/>
        </w:tabs>
        <w:spacing w:line="360" w:lineRule="auto"/>
        <w:ind w:leftChars="0" w:left="1701" w:hanging="850"/>
        <w:jc w:val="both"/>
        <w:rPr>
          <w:rFonts w:ascii="Arial" w:eastAsia="TimesNewRomanPSMT-Identity-H" w:hAnsi="Arial" w:cs="Arial"/>
          <w:kern w:val="0"/>
          <w:sz w:val="28"/>
          <w:szCs w:val="28"/>
        </w:rPr>
      </w:pPr>
      <w:r w:rsidRPr="001A599E">
        <w:rPr>
          <w:rFonts w:ascii="Arial" w:eastAsia="TimesNewRomanPSMT-Identity-H" w:hAnsi="Arial" w:cs="Arial"/>
          <w:kern w:val="0"/>
          <w:sz w:val="28"/>
          <w:szCs w:val="28"/>
        </w:rPr>
        <w:t>coordinating technical cooperation activities;</w:t>
      </w:r>
    </w:p>
    <w:p w:rsidR="00AE5E59" w:rsidRPr="001A599E" w:rsidRDefault="00AE5E59" w:rsidP="00B63EC4">
      <w:pPr>
        <w:pStyle w:val="a8"/>
        <w:widowControl/>
        <w:numPr>
          <w:ilvl w:val="1"/>
          <w:numId w:val="28"/>
        </w:numPr>
        <w:tabs>
          <w:tab w:val="left" w:pos="1701"/>
        </w:tabs>
        <w:spacing w:line="360" w:lineRule="auto"/>
        <w:ind w:leftChars="0" w:left="1701" w:hanging="850"/>
        <w:jc w:val="both"/>
        <w:rPr>
          <w:rFonts w:ascii="Arial" w:eastAsia="TimesNewRomanPSMT-Identity-H" w:hAnsi="Arial" w:cs="Arial"/>
          <w:kern w:val="0"/>
          <w:sz w:val="28"/>
          <w:szCs w:val="28"/>
        </w:rPr>
      </w:pPr>
      <w:r w:rsidRPr="001A599E">
        <w:rPr>
          <w:rFonts w:ascii="Arial" w:eastAsia="TimesNewRomanPSMT-Identity-H" w:hAnsi="Arial" w:cs="Arial"/>
          <w:kern w:val="0"/>
          <w:sz w:val="28"/>
          <w:szCs w:val="28"/>
        </w:rPr>
        <w:t>facilitating technical consultations;</w:t>
      </w:r>
    </w:p>
    <w:p w:rsidR="00AE5E59" w:rsidRPr="001A599E" w:rsidRDefault="00AE5E59" w:rsidP="00B63EC4">
      <w:pPr>
        <w:pStyle w:val="a8"/>
        <w:widowControl/>
        <w:numPr>
          <w:ilvl w:val="1"/>
          <w:numId w:val="28"/>
        </w:numPr>
        <w:tabs>
          <w:tab w:val="left" w:pos="1701"/>
        </w:tabs>
        <w:spacing w:line="360" w:lineRule="auto"/>
        <w:ind w:leftChars="0" w:left="1701" w:hanging="850"/>
        <w:jc w:val="both"/>
        <w:rPr>
          <w:rFonts w:ascii="Arial" w:eastAsia="TimesNewRomanPSMT-Identity-H" w:hAnsi="Arial" w:cs="Arial"/>
          <w:sz w:val="28"/>
          <w:szCs w:val="28"/>
        </w:rPr>
      </w:pPr>
      <w:r w:rsidRPr="001A599E">
        <w:rPr>
          <w:rFonts w:ascii="Arial" w:eastAsia="TimesNewRomanPSMT-Identity-H" w:hAnsi="Arial" w:cs="Arial"/>
          <w:kern w:val="0"/>
          <w:sz w:val="28"/>
          <w:szCs w:val="28"/>
        </w:rPr>
        <w:t xml:space="preserve">identifying </w:t>
      </w:r>
      <w:r w:rsidR="00892201" w:rsidRPr="001A599E">
        <w:rPr>
          <w:rFonts w:ascii="Arial" w:eastAsia="TimesNewRomanPSMT-Identity-H" w:hAnsi="Arial" w:cs="Arial"/>
          <w:kern w:val="0"/>
          <w:sz w:val="28"/>
          <w:szCs w:val="28"/>
        </w:rPr>
        <w:t>areas</w:t>
      </w:r>
      <w:r w:rsidRPr="001A599E">
        <w:rPr>
          <w:rFonts w:ascii="Arial" w:eastAsia="TimesNewRomanPSMT-Identity-H" w:hAnsi="Arial" w:cs="Arial"/>
          <w:kern w:val="0"/>
          <w:sz w:val="28"/>
          <w:szCs w:val="28"/>
        </w:rPr>
        <w:t xml:space="preserve"> for </w:t>
      </w:r>
      <w:r w:rsidR="00153E81" w:rsidRPr="001A599E">
        <w:rPr>
          <w:rFonts w:ascii="Arial" w:eastAsia="TimesNewRomanPSMT-Identity-H" w:hAnsi="Arial" w:cs="Arial"/>
          <w:kern w:val="0"/>
          <w:sz w:val="28"/>
          <w:szCs w:val="28"/>
        </w:rPr>
        <w:t>enhanced</w:t>
      </w:r>
      <w:r w:rsidRPr="001A599E">
        <w:rPr>
          <w:rFonts w:ascii="Arial" w:eastAsia="TimesNewRomanPSMT-Identity-H" w:hAnsi="Arial" w:cs="Arial"/>
          <w:kern w:val="0"/>
          <w:sz w:val="28"/>
          <w:szCs w:val="28"/>
        </w:rPr>
        <w:t xml:space="preserve"> cooperation, including </w:t>
      </w:r>
      <w:r w:rsidR="00153E81" w:rsidRPr="001A599E">
        <w:rPr>
          <w:rFonts w:ascii="Arial" w:eastAsia="TimesNewRomanPSMT-Identity-H" w:hAnsi="Arial" w:cs="Arial"/>
          <w:kern w:val="0"/>
          <w:sz w:val="28"/>
          <w:szCs w:val="28"/>
        </w:rPr>
        <w:t>actively considering</w:t>
      </w:r>
      <w:r w:rsidRPr="001A599E">
        <w:rPr>
          <w:rFonts w:ascii="Arial" w:eastAsia="TimesNewRomanPSMT-Identity-H" w:hAnsi="Arial" w:cs="Arial"/>
          <w:kern w:val="0"/>
          <w:sz w:val="28"/>
          <w:szCs w:val="28"/>
        </w:rPr>
        <w:t xml:space="preserve"> any specific proposal made by either side;</w:t>
      </w:r>
    </w:p>
    <w:p w:rsidR="00AE5E59" w:rsidRPr="001A599E" w:rsidRDefault="00AE5E59" w:rsidP="00B63EC4">
      <w:pPr>
        <w:pStyle w:val="a8"/>
        <w:widowControl/>
        <w:numPr>
          <w:ilvl w:val="1"/>
          <w:numId w:val="28"/>
        </w:numPr>
        <w:tabs>
          <w:tab w:val="left" w:pos="1701"/>
        </w:tabs>
        <w:spacing w:line="360" w:lineRule="auto"/>
        <w:ind w:leftChars="0" w:left="1701" w:hanging="850"/>
        <w:jc w:val="both"/>
        <w:rPr>
          <w:rFonts w:ascii="Arial" w:eastAsia="TimesNewRomanPSMT-Identity-H" w:hAnsi="Arial" w:cs="Arial"/>
          <w:sz w:val="28"/>
          <w:szCs w:val="28"/>
        </w:rPr>
      </w:pPr>
      <w:r w:rsidRPr="001A599E">
        <w:rPr>
          <w:rFonts w:ascii="Arial" w:eastAsia="TimesNewRomanPSMT-Identity-H" w:hAnsi="Arial" w:cs="Arial"/>
          <w:kern w:val="0"/>
          <w:sz w:val="28"/>
          <w:szCs w:val="28"/>
        </w:rPr>
        <w:t xml:space="preserve">establishing a dialogue between </w:t>
      </w:r>
      <w:r w:rsidR="00153E81" w:rsidRPr="001A599E">
        <w:rPr>
          <w:rFonts w:ascii="Arial" w:eastAsia="TimesNewRomanPSMT-Identity-H" w:hAnsi="Arial" w:cs="Arial"/>
          <w:kern w:val="0"/>
          <w:sz w:val="28"/>
          <w:szCs w:val="28"/>
        </w:rPr>
        <w:t xml:space="preserve">the </w:t>
      </w:r>
      <w:r w:rsidRPr="001A599E">
        <w:rPr>
          <w:rFonts w:ascii="Arial" w:eastAsia="TimesNewRomanPSMT-Identity-H" w:hAnsi="Arial" w:cs="Arial"/>
          <w:kern w:val="0"/>
          <w:sz w:val="28"/>
          <w:szCs w:val="28"/>
        </w:rPr>
        <w:t>competent authorities in accordance with the objectives of this Chapter;</w:t>
      </w:r>
    </w:p>
    <w:p w:rsidR="00AE5E59" w:rsidRPr="001A599E" w:rsidRDefault="00AE5E59" w:rsidP="00B63EC4">
      <w:pPr>
        <w:pStyle w:val="a8"/>
        <w:widowControl/>
        <w:numPr>
          <w:ilvl w:val="1"/>
          <w:numId w:val="28"/>
        </w:numPr>
        <w:tabs>
          <w:tab w:val="left" w:pos="1701"/>
        </w:tabs>
        <w:spacing w:line="360" w:lineRule="auto"/>
        <w:ind w:leftChars="0" w:left="1701" w:hanging="850"/>
        <w:jc w:val="both"/>
        <w:rPr>
          <w:rFonts w:ascii="Arial" w:eastAsia="TimesNewRomanPSMT-Identity-H" w:hAnsi="Arial" w:cs="Arial"/>
          <w:kern w:val="0"/>
          <w:sz w:val="28"/>
          <w:szCs w:val="28"/>
        </w:rPr>
      </w:pPr>
      <w:r w:rsidRPr="001A599E">
        <w:rPr>
          <w:rFonts w:ascii="Arial" w:eastAsia="TimesNewRomanPSMT-Identity-H" w:hAnsi="Arial" w:cs="Arial"/>
          <w:kern w:val="0"/>
          <w:sz w:val="28"/>
          <w:szCs w:val="28"/>
        </w:rPr>
        <w:t xml:space="preserve">carrying out other functions </w:t>
      </w:r>
      <w:r w:rsidR="00892201" w:rsidRPr="001A599E">
        <w:rPr>
          <w:rFonts w:ascii="Arial" w:eastAsia="TimesNewRomanPSMT-Identity-H" w:hAnsi="Arial" w:cs="Arial"/>
          <w:kern w:val="0"/>
          <w:sz w:val="28"/>
          <w:szCs w:val="28"/>
        </w:rPr>
        <w:t>as</w:t>
      </w:r>
      <w:r w:rsidRPr="001A599E">
        <w:rPr>
          <w:rFonts w:ascii="Arial" w:eastAsia="TimesNewRomanPSMT-Identity-H" w:hAnsi="Arial" w:cs="Arial"/>
          <w:kern w:val="0"/>
          <w:sz w:val="28"/>
          <w:szCs w:val="28"/>
        </w:rPr>
        <w:t xml:space="preserve"> agreed by the two sides.</w:t>
      </w:r>
    </w:p>
    <w:p w:rsidR="00AE5E59" w:rsidRPr="001A599E" w:rsidRDefault="00AE5E59" w:rsidP="00AD5C42">
      <w:pPr>
        <w:pStyle w:val="11"/>
        <w:widowControl/>
        <w:snapToGrid w:val="0"/>
        <w:spacing w:line="360" w:lineRule="auto"/>
        <w:ind w:left="360"/>
        <w:jc w:val="both"/>
        <w:rPr>
          <w:rFonts w:ascii="Arial" w:eastAsiaTheme="minorEastAsia" w:hAnsi="Arial" w:cs="Arial"/>
          <w:color w:val="auto"/>
          <w:sz w:val="28"/>
          <w:szCs w:val="28"/>
          <w:lang w:val="en-GB" w:eastAsia="zh-TW"/>
        </w:rPr>
      </w:pPr>
    </w:p>
    <w:p w:rsidR="00AE5E59" w:rsidRPr="001A599E" w:rsidRDefault="00AE5E59" w:rsidP="00B63EC4">
      <w:pPr>
        <w:pStyle w:val="11"/>
        <w:widowControl/>
        <w:tabs>
          <w:tab w:val="left" w:pos="851"/>
        </w:tabs>
        <w:snapToGrid w:val="0"/>
        <w:spacing w:line="360" w:lineRule="auto"/>
        <w:jc w:val="both"/>
        <w:rPr>
          <w:rFonts w:ascii="Arial" w:eastAsiaTheme="minorEastAsia" w:hAnsi="Arial" w:cs="Arial"/>
          <w:color w:val="auto"/>
          <w:sz w:val="28"/>
          <w:szCs w:val="28"/>
          <w:lang w:val="en-GB" w:eastAsia="zh-TW"/>
        </w:rPr>
      </w:pPr>
      <w:r w:rsidRPr="001A599E">
        <w:rPr>
          <w:rFonts w:ascii="Arial" w:eastAsia="TimesNewRomanPSMT-Identity-H" w:hAnsi="Arial" w:cs="Arial"/>
          <w:color w:val="auto"/>
          <w:sz w:val="28"/>
          <w:szCs w:val="28"/>
          <w:lang w:val="en-GB" w:eastAsia="zh-TW"/>
        </w:rPr>
        <w:lastRenderedPageBreak/>
        <w:t>3.</w:t>
      </w:r>
      <w:r w:rsidR="00D0095E">
        <w:rPr>
          <w:rFonts w:ascii="Arial" w:eastAsia="TimesNewRomanPSMT-Identity-H" w:hAnsi="Arial" w:cs="Arial"/>
          <w:color w:val="auto"/>
          <w:sz w:val="28"/>
          <w:szCs w:val="28"/>
          <w:lang w:val="en-GB" w:eastAsia="zh-TW"/>
        </w:rPr>
        <w:tab/>
      </w:r>
      <w:r w:rsidR="001E1D6C" w:rsidRPr="001A599E">
        <w:rPr>
          <w:rFonts w:ascii="Arial" w:eastAsia="TimesNewRomanPSMT-Identity-H" w:hAnsi="Arial" w:cs="Arial"/>
          <w:color w:val="auto"/>
          <w:sz w:val="28"/>
          <w:szCs w:val="28"/>
          <w:lang w:val="en-GB" w:eastAsia="zh-TW"/>
        </w:rPr>
        <w:t>U</w:t>
      </w:r>
      <w:r w:rsidR="001E1D6C" w:rsidRPr="001A599E">
        <w:rPr>
          <w:rFonts w:ascii="Arial" w:eastAsiaTheme="minorEastAsia" w:hAnsi="Arial" w:cs="Arial"/>
          <w:color w:val="auto"/>
          <w:sz w:val="28"/>
          <w:szCs w:val="28"/>
          <w:lang w:val="en-GB" w:eastAsia="zh-TW"/>
        </w:rPr>
        <w:t>nless otherwise agreed by the two sides, t</w:t>
      </w:r>
      <w:r w:rsidRPr="001A599E">
        <w:rPr>
          <w:rFonts w:ascii="Arial" w:eastAsiaTheme="minorEastAsia" w:hAnsi="Arial" w:cs="Arial"/>
          <w:color w:val="auto"/>
          <w:sz w:val="28"/>
          <w:szCs w:val="28"/>
          <w:lang w:val="en-GB" w:eastAsia="zh-TW"/>
        </w:rPr>
        <w:t xml:space="preserve">he SPS </w:t>
      </w:r>
      <w:r w:rsidR="00950DB6" w:rsidRPr="001A599E">
        <w:rPr>
          <w:rFonts w:ascii="Arial" w:eastAsiaTheme="minorEastAsia" w:hAnsi="Arial" w:cs="Arial"/>
          <w:color w:val="auto"/>
          <w:sz w:val="28"/>
          <w:szCs w:val="28"/>
          <w:lang w:val="en-GB" w:eastAsia="zh-TW"/>
        </w:rPr>
        <w:t>Working Group</w:t>
      </w:r>
      <w:r w:rsidRPr="001A599E">
        <w:rPr>
          <w:rFonts w:ascii="Arial" w:eastAsiaTheme="minorEastAsia" w:hAnsi="Arial" w:cs="Arial"/>
          <w:color w:val="auto"/>
          <w:sz w:val="28"/>
          <w:szCs w:val="28"/>
          <w:lang w:val="en-GB" w:eastAsia="zh-TW"/>
        </w:rPr>
        <w:t xml:space="preserve"> </w:t>
      </w:r>
      <w:r w:rsidR="006005A6" w:rsidRPr="001A599E">
        <w:rPr>
          <w:rFonts w:ascii="Arial" w:eastAsiaTheme="minorEastAsia" w:hAnsi="Arial" w:cs="Arial"/>
          <w:color w:val="auto"/>
          <w:sz w:val="28"/>
          <w:szCs w:val="28"/>
          <w:lang w:val="en-GB" w:eastAsia="zh-TW"/>
        </w:rPr>
        <w:t xml:space="preserve">shall </w:t>
      </w:r>
      <w:r w:rsidRPr="001A599E">
        <w:rPr>
          <w:rFonts w:ascii="Arial" w:eastAsiaTheme="minorEastAsia" w:hAnsi="Arial" w:cs="Arial"/>
          <w:color w:val="auto"/>
          <w:sz w:val="28"/>
          <w:szCs w:val="28"/>
          <w:lang w:val="en-GB" w:eastAsia="zh-TW"/>
        </w:rPr>
        <w:t xml:space="preserve">be co-chaired </w:t>
      </w:r>
      <w:r w:rsidR="00B4747A" w:rsidRPr="001A599E">
        <w:rPr>
          <w:rFonts w:ascii="Arial" w:eastAsiaTheme="minorEastAsia" w:hAnsi="Arial" w:cs="Arial"/>
          <w:color w:val="auto"/>
          <w:sz w:val="28"/>
          <w:szCs w:val="28"/>
          <w:lang w:val="en-GB" w:eastAsia="zh-TW"/>
        </w:rPr>
        <w:t xml:space="preserve">by the two sides </w:t>
      </w:r>
      <w:r w:rsidRPr="001A599E">
        <w:rPr>
          <w:rFonts w:ascii="Arial" w:eastAsiaTheme="minorEastAsia" w:hAnsi="Arial" w:cs="Arial"/>
          <w:color w:val="auto"/>
          <w:sz w:val="28"/>
          <w:szCs w:val="28"/>
          <w:lang w:val="en-GB" w:eastAsia="zh-TW"/>
        </w:rPr>
        <w:t xml:space="preserve">and </w:t>
      </w:r>
      <w:r w:rsidR="00C44736" w:rsidRPr="001A599E">
        <w:rPr>
          <w:rFonts w:ascii="Arial" w:eastAsia="方正仿宋_GBK" w:hAnsi="Arial" w:cs="Arial"/>
          <w:color w:val="auto"/>
          <w:kern w:val="21"/>
          <w:sz w:val="28"/>
          <w:szCs w:val="28"/>
          <w:lang w:val="en-GB"/>
        </w:rPr>
        <w:t xml:space="preserve">shall </w:t>
      </w:r>
      <w:r w:rsidRPr="001A599E">
        <w:rPr>
          <w:rFonts w:ascii="Arial" w:eastAsiaTheme="minorEastAsia" w:hAnsi="Arial" w:cs="Arial"/>
          <w:color w:val="auto"/>
          <w:sz w:val="28"/>
          <w:szCs w:val="28"/>
          <w:lang w:val="en-GB" w:eastAsia="zh-TW"/>
        </w:rPr>
        <w:t xml:space="preserve">meet once a year. </w:t>
      </w:r>
      <w:r w:rsidR="00B4747A" w:rsidRPr="001A599E">
        <w:rPr>
          <w:rFonts w:ascii="Arial" w:eastAsiaTheme="minorEastAsia" w:hAnsi="Arial" w:cs="Arial"/>
          <w:color w:val="auto"/>
          <w:sz w:val="28"/>
          <w:szCs w:val="28"/>
          <w:lang w:val="en-GB" w:eastAsia="zh-TW"/>
        </w:rPr>
        <w:t xml:space="preserve"> </w:t>
      </w:r>
      <w:r w:rsidRPr="001A599E">
        <w:rPr>
          <w:rFonts w:ascii="Arial" w:eastAsiaTheme="minorEastAsia" w:hAnsi="Arial" w:cs="Arial"/>
          <w:color w:val="auto"/>
          <w:sz w:val="28"/>
          <w:szCs w:val="28"/>
          <w:lang w:val="en-GB" w:eastAsia="zh-TW"/>
        </w:rPr>
        <w:t xml:space="preserve">The </w:t>
      </w:r>
      <w:r w:rsidR="00B4747A" w:rsidRPr="001A599E">
        <w:rPr>
          <w:rFonts w:ascii="Arial" w:eastAsiaTheme="minorEastAsia" w:hAnsi="Arial" w:cs="Arial"/>
          <w:color w:val="auto"/>
          <w:sz w:val="28"/>
          <w:szCs w:val="28"/>
          <w:lang w:val="en-GB" w:eastAsia="zh-TW"/>
        </w:rPr>
        <w:t xml:space="preserve">meetings of the </w:t>
      </w:r>
      <w:r w:rsidRPr="001A599E">
        <w:rPr>
          <w:rFonts w:ascii="Arial" w:eastAsiaTheme="minorEastAsia" w:hAnsi="Arial" w:cs="Arial"/>
          <w:color w:val="auto"/>
          <w:sz w:val="28"/>
          <w:szCs w:val="28"/>
          <w:lang w:val="en-GB" w:eastAsia="zh-TW"/>
        </w:rPr>
        <w:t xml:space="preserve">SPS </w:t>
      </w:r>
      <w:r w:rsidR="00094DC2" w:rsidRPr="001A599E">
        <w:rPr>
          <w:rFonts w:ascii="Arial" w:eastAsiaTheme="minorEastAsia" w:hAnsi="Arial" w:cs="Arial"/>
          <w:color w:val="auto"/>
          <w:sz w:val="28"/>
          <w:szCs w:val="28"/>
          <w:lang w:val="en-GB" w:eastAsia="zh-TW"/>
        </w:rPr>
        <w:t>Working Group</w:t>
      </w:r>
      <w:r w:rsidRPr="001A599E">
        <w:rPr>
          <w:rFonts w:ascii="Arial" w:eastAsiaTheme="minorEastAsia" w:hAnsi="Arial" w:cs="Arial"/>
          <w:color w:val="auto"/>
          <w:sz w:val="28"/>
          <w:szCs w:val="28"/>
          <w:lang w:val="en-GB" w:eastAsia="zh-TW"/>
        </w:rPr>
        <w:t xml:space="preserve"> may be conducted </w:t>
      </w:r>
      <w:r w:rsidR="00B4747A" w:rsidRPr="001A599E">
        <w:rPr>
          <w:rFonts w:ascii="Arial" w:eastAsiaTheme="minorEastAsia" w:hAnsi="Arial" w:cs="Arial"/>
          <w:color w:val="auto"/>
          <w:sz w:val="28"/>
          <w:szCs w:val="28"/>
          <w:lang w:val="en-GB" w:eastAsia="zh-TW"/>
        </w:rPr>
        <w:t>via</w:t>
      </w:r>
      <w:r w:rsidRPr="001A599E">
        <w:rPr>
          <w:rFonts w:ascii="Arial" w:eastAsiaTheme="minorEastAsia" w:hAnsi="Arial" w:cs="Arial"/>
          <w:color w:val="auto"/>
          <w:sz w:val="28"/>
          <w:szCs w:val="28"/>
          <w:lang w:val="en-GB" w:eastAsia="zh-TW"/>
        </w:rPr>
        <w:t xml:space="preserve"> any </w:t>
      </w:r>
      <w:r w:rsidR="00B4747A" w:rsidRPr="001A599E">
        <w:rPr>
          <w:rFonts w:ascii="Arial" w:eastAsiaTheme="minorEastAsia" w:hAnsi="Arial" w:cs="Arial"/>
          <w:color w:val="auto"/>
          <w:sz w:val="28"/>
          <w:szCs w:val="28"/>
          <w:lang w:val="en-GB" w:eastAsia="zh-TW"/>
        </w:rPr>
        <w:t xml:space="preserve">means as </w:t>
      </w:r>
      <w:r w:rsidRPr="001A599E">
        <w:rPr>
          <w:rFonts w:ascii="Arial" w:eastAsiaTheme="minorEastAsia" w:hAnsi="Arial" w:cs="Arial"/>
          <w:color w:val="auto"/>
          <w:sz w:val="28"/>
          <w:szCs w:val="28"/>
          <w:lang w:val="en-GB" w:eastAsia="zh-TW"/>
        </w:rPr>
        <w:t xml:space="preserve">agreed </w:t>
      </w:r>
      <w:r w:rsidR="00B4747A" w:rsidRPr="001A599E">
        <w:rPr>
          <w:rFonts w:ascii="Arial" w:eastAsiaTheme="minorEastAsia" w:hAnsi="Arial" w:cs="Arial"/>
          <w:color w:val="auto"/>
          <w:sz w:val="28"/>
          <w:szCs w:val="28"/>
          <w:lang w:val="en-GB" w:eastAsia="zh-TW"/>
        </w:rPr>
        <w:t>by the two sides</w:t>
      </w:r>
      <w:r w:rsidRPr="001A599E">
        <w:rPr>
          <w:rFonts w:ascii="Arial" w:eastAsiaTheme="minorEastAsia" w:hAnsi="Arial" w:cs="Arial"/>
          <w:color w:val="auto"/>
          <w:sz w:val="28"/>
          <w:szCs w:val="28"/>
          <w:lang w:val="en-GB" w:eastAsia="zh-TW"/>
        </w:rPr>
        <w:t xml:space="preserve"> on a case</w:t>
      </w:r>
      <w:r w:rsidR="0003673C" w:rsidRPr="001A599E">
        <w:rPr>
          <w:rFonts w:ascii="Arial" w:eastAsiaTheme="minorEastAsia" w:hAnsi="Arial" w:cs="Arial"/>
          <w:color w:val="auto"/>
          <w:sz w:val="28"/>
          <w:szCs w:val="28"/>
          <w:lang w:val="en-GB" w:eastAsia="zh-TW"/>
        </w:rPr>
        <w:t>-</w:t>
      </w:r>
      <w:r w:rsidRPr="001A599E">
        <w:rPr>
          <w:rFonts w:ascii="Arial" w:eastAsiaTheme="minorEastAsia" w:hAnsi="Arial" w:cs="Arial"/>
          <w:color w:val="auto"/>
          <w:sz w:val="28"/>
          <w:szCs w:val="28"/>
          <w:lang w:val="en-GB" w:eastAsia="zh-TW"/>
        </w:rPr>
        <w:t>by</w:t>
      </w:r>
      <w:r w:rsidR="0003673C" w:rsidRPr="001A599E">
        <w:rPr>
          <w:rFonts w:ascii="Arial" w:eastAsiaTheme="minorEastAsia" w:hAnsi="Arial" w:cs="Arial"/>
          <w:color w:val="auto"/>
          <w:sz w:val="28"/>
          <w:szCs w:val="28"/>
          <w:lang w:val="en-GB" w:eastAsia="zh-TW"/>
        </w:rPr>
        <w:t>-</w:t>
      </w:r>
      <w:r w:rsidRPr="001A599E">
        <w:rPr>
          <w:rFonts w:ascii="Arial" w:eastAsiaTheme="minorEastAsia" w:hAnsi="Arial" w:cs="Arial"/>
          <w:color w:val="auto"/>
          <w:sz w:val="28"/>
          <w:szCs w:val="28"/>
          <w:lang w:val="en-GB" w:eastAsia="zh-TW"/>
        </w:rPr>
        <w:t>case basis</w:t>
      </w:r>
      <w:r w:rsidR="00B4747A" w:rsidRPr="001A599E">
        <w:rPr>
          <w:rFonts w:ascii="Arial" w:eastAsiaTheme="minorEastAsia" w:hAnsi="Arial" w:cs="Arial"/>
          <w:color w:val="auto"/>
          <w:sz w:val="28"/>
          <w:szCs w:val="28"/>
          <w:lang w:val="en-GB" w:eastAsia="zh-TW"/>
        </w:rPr>
        <w:t>,</w:t>
      </w:r>
      <w:r w:rsidRPr="001A599E">
        <w:rPr>
          <w:rFonts w:ascii="Arial" w:eastAsiaTheme="minorEastAsia" w:hAnsi="Arial" w:cs="Arial"/>
          <w:color w:val="auto"/>
          <w:sz w:val="28"/>
          <w:szCs w:val="28"/>
          <w:lang w:val="en-GB" w:eastAsia="zh-TW"/>
        </w:rPr>
        <w:t xml:space="preserve"> and may be </w:t>
      </w:r>
      <w:r w:rsidR="00B4747A" w:rsidRPr="001A599E">
        <w:rPr>
          <w:rFonts w:ascii="Arial" w:eastAsiaTheme="minorEastAsia" w:hAnsi="Arial" w:cs="Arial"/>
          <w:color w:val="auto"/>
          <w:sz w:val="28"/>
          <w:szCs w:val="28"/>
          <w:lang w:val="en-GB" w:eastAsia="zh-TW"/>
        </w:rPr>
        <w:t>jointly convened</w:t>
      </w:r>
      <w:r w:rsidRPr="001A599E">
        <w:rPr>
          <w:rFonts w:ascii="Arial" w:eastAsiaTheme="minorEastAsia" w:hAnsi="Arial" w:cs="Arial"/>
          <w:color w:val="auto"/>
          <w:sz w:val="28"/>
          <w:szCs w:val="28"/>
          <w:lang w:val="en-GB" w:eastAsia="zh-TW"/>
        </w:rPr>
        <w:t xml:space="preserve"> with the</w:t>
      </w:r>
      <w:r w:rsidR="00892201" w:rsidRPr="001A599E">
        <w:rPr>
          <w:rFonts w:ascii="Arial" w:eastAsiaTheme="minorEastAsia" w:hAnsi="Arial" w:cs="Arial"/>
          <w:color w:val="auto"/>
          <w:sz w:val="28"/>
          <w:szCs w:val="28"/>
          <w:lang w:val="en-GB" w:eastAsia="zh-TW"/>
        </w:rPr>
        <w:t xml:space="preserve"> meetings of the </w:t>
      </w:r>
      <w:r w:rsidR="00094DC2" w:rsidRPr="001A599E">
        <w:rPr>
          <w:rFonts w:ascii="Arial" w:eastAsiaTheme="minorEastAsia" w:hAnsi="Arial" w:cs="Arial"/>
          <w:color w:val="auto"/>
          <w:sz w:val="28"/>
          <w:szCs w:val="28"/>
          <w:lang w:val="en-GB" w:eastAsia="zh-TW"/>
        </w:rPr>
        <w:t xml:space="preserve">Working Group on </w:t>
      </w:r>
      <w:r w:rsidRPr="001A599E">
        <w:rPr>
          <w:rFonts w:ascii="Arial" w:eastAsiaTheme="minorEastAsia" w:hAnsi="Arial" w:cs="Arial"/>
          <w:color w:val="auto"/>
          <w:sz w:val="28"/>
          <w:szCs w:val="28"/>
          <w:lang w:val="en-GB" w:eastAsia="zh-TW"/>
        </w:rPr>
        <w:t>T</w:t>
      </w:r>
      <w:r w:rsidR="00892201" w:rsidRPr="001A599E">
        <w:rPr>
          <w:rFonts w:ascii="Arial" w:eastAsiaTheme="minorEastAsia" w:hAnsi="Arial" w:cs="Arial"/>
          <w:color w:val="auto"/>
          <w:sz w:val="28"/>
          <w:szCs w:val="28"/>
          <w:lang w:val="en-GB" w:eastAsia="zh-TW"/>
        </w:rPr>
        <w:t xml:space="preserve">echnical </w:t>
      </w:r>
      <w:r w:rsidRPr="001A599E">
        <w:rPr>
          <w:rFonts w:ascii="Arial" w:eastAsiaTheme="minorEastAsia" w:hAnsi="Arial" w:cs="Arial"/>
          <w:color w:val="auto"/>
          <w:sz w:val="28"/>
          <w:szCs w:val="28"/>
          <w:lang w:val="en-GB" w:eastAsia="zh-TW"/>
        </w:rPr>
        <w:t>B</w:t>
      </w:r>
      <w:r w:rsidR="00892201" w:rsidRPr="001A599E">
        <w:rPr>
          <w:rFonts w:ascii="Arial" w:eastAsiaTheme="minorEastAsia" w:hAnsi="Arial" w:cs="Arial"/>
          <w:color w:val="auto"/>
          <w:sz w:val="28"/>
          <w:szCs w:val="28"/>
          <w:lang w:val="en-GB" w:eastAsia="zh-TW"/>
        </w:rPr>
        <w:t xml:space="preserve">arriers to </w:t>
      </w:r>
      <w:r w:rsidRPr="001A599E">
        <w:rPr>
          <w:rFonts w:ascii="Arial" w:eastAsiaTheme="minorEastAsia" w:hAnsi="Arial" w:cs="Arial"/>
          <w:color w:val="auto"/>
          <w:sz w:val="28"/>
          <w:szCs w:val="28"/>
          <w:lang w:val="en-GB" w:eastAsia="zh-TW"/>
        </w:rPr>
        <w:t>T</w:t>
      </w:r>
      <w:r w:rsidR="00892201" w:rsidRPr="001A599E">
        <w:rPr>
          <w:rFonts w:ascii="Arial" w:eastAsiaTheme="minorEastAsia" w:hAnsi="Arial" w:cs="Arial"/>
          <w:color w:val="auto"/>
          <w:sz w:val="28"/>
          <w:szCs w:val="28"/>
          <w:lang w:val="en-GB" w:eastAsia="zh-TW"/>
        </w:rPr>
        <w:t>rade</w:t>
      </w:r>
      <w:r w:rsidRPr="001A599E">
        <w:rPr>
          <w:rFonts w:ascii="Arial" w:eastAsiaTheme="minorEastAsia" w:hAnsi="Arial" w:cs="Arial"/>
          <w:color w:val="auto"/>
          <w:sz w:val="28"/>
          <w:szCs w:val="28"/>
          <w:lang w:val="en-GB" w:eastAsia="zh-TW"/>
        </w:rPr>
        <w:t xml:space="preserve"> established under Chapter</w:t>
      </w:r>
      <w:r w:rsidR="001A599E">
        <w:rPr>
          <w:rFonts w:ascii="Arial" w:eastAsiaTheme="minorEastAsia" w:hAnsi="Arial" w:cs="Arial"/>
          <w:color w:val="auto"/>
          <w:sz w:val="28"/>
          <w:szCs w:val="28"/>
          <w:lang w:eastAsia="zh-TW"/>
        </w:rPr>
        <w:t> </w:t>
      </w:r>
      <w:r w:rsidRPr="001A599E">
        <w:rPr>
          <w:rFonts w:ascii="Arial" w:eastAsiaTheme="minorEastAsia" w:hAnsi="Arial" w:cs="Arial"/>
          <w:color w:val="auto"/>
          <w:sz w:val="28"/>
          <w:szCs w:val="28"/>
          <w:lang w:val="en-GB" w:eastAsia="zh-TW"/>
        </w:rPr>
        <w:t xml:space="preserve">7 of </w:t>
      </w:r>
      <w:r w:rsidR="001F3D9A" w:rsidRPr="001A599E">
        <w:rPr>
          <w:rFonts w:ascii="Arial" w:eastAsiaTheme="minorEastAsia" w:hAnsi="Arial" w:cs="Arial"/>
          <w:color w:val="auto"/>
          <w:sz w:val="28"/>
          <w:szCs w:val="28"/>
          <w:lang w:val="en-GB" w:eastAsia="zh-TW"/>
        </w:rPr>
        <w:t>t</w:t>
      </w:r>
      <w:r w:rsidRPr="001A599E">
        <w:rPr>
          <w:rFonts w:ascii="Arial" w:eastAsiaTheme="minorEastAsia" w:hAnsi="Arial" w:cs="Arial"/>
          <w:color w:val="auto"/>
          <w:sz w:val="28"/>
          <w:szCs w:val="28"/>
          <w:lang w:val="en-GB" w:eastAsia="zh-TW"/>
        </w:rPr>
        <w:t>his Agreement.</w:t>
      </w:r>
    </w:p>
    <w:p w:rsidR="00AE5E59" w:rsidRPr="001A599E" w:rsidRDefault="00AE5E59" w:rsidP="00AD5C42">
      <w:pPr>
        <w:pStyle w:val="11"/>
        <w:widowControl/>
        <w:snapToGrid w:val="0"/>
        <w:spacing w:line="360" w:lineRule="auto"/>
        <w:jc w:val="both"/>
        <w:rPr>
          <w:rFonts w:ascii="Arial" w:eastAsiaTheme="minorEastAsia" w:hAnsi="Arial" w:cs="Arial"/>
          <w:color w:val="auto"/>
          <w:sz w:val="28"/>
          <w:szCs w:val="28"/>
          <w:lang w:val="en-GB" w:eastAsia="zh-TW"/>
        </w:rPr>
      </w:pPr>
    </w:p>
    <w:p w:rsidR="00AE5E59" w:rsidRPr="001A599E" w:rsidRDefault="00AE5E59" w:rsidP="00B63EC4">
      <w:pPr>
        <w:pStyle w:val="11"/>
        <w:widowControl/>
        <w:tabs>
          <w:tab w:val="left" w:pos="851"/>
        </w:tabs>
        <w:snapToGrid w:val="0"/>
        <w:spacing w:line="360" w:lineRule="auto"/>
        <w:jc w:val="both"/>
        <w:rPr>
          <w:rFonts w:ascii="Arial" w:eastAsiaTheme="minorEastAsia" w:hAnsi="Arial" w:cs="Arial"/>
          <w:color w:val="auto"/>
          <w:sz w:val="28"/>
          <w:szCs w:val="28"/>
          <w:lang w:val="en-GB" w:eastAsia="zh-HK"/>
        </w:rPr>
      </w:pPr>
      <w:r w:rsidRPr="001A599E">
        <w:rPr>
          <w:rFonts w:ascii="Arial" w:eastAsiaTheme="minorEastAsia" w:hAnsi="Arial" w:cs="Arial"/>
          <w:color w:val="auto"/>
          <w:sz w:val="28"/>
          <w:szCs w:val="28"/>
          <w:lang w:val="en-GB" w:eastAsia="zh-TW"/>
        </w:rPr>
        <w:t>4.</w:t>
      </w:r>
      <w:r w:rsidRPr="001A599E">
        <w:rPr>
          <w:rFonts w:ascii="Arial" w:eastAsiaTheme="minorEastAsia" w:hAnsi="Arial" w:cs="Arial"/>
          <w:color w:val="auto"/>
          <w:sz w:val="28"/>
          <w:szCs w:val="28"/>
          <w:lang w:val="en-GB" w:eastAsia="zh-TW"/>
        </w:rPr>
        <w:tab/>
        <w:t>For the purpose</w:t>
      </w:r>
      <w:r w:rsidR="00A71658" w:rsidRPr="001A599E">
        <w:rPr>
          <w:rFonts w:ascii="Arial" w:eastAsiaTheme="minorEastAsia" w:hAnsi="Arial" w:cs="Arial"/>
          <w:color w:val="auto"/>
          <w:sz w:val="28"/>
          <w:szCs w:val="28"/>
          <w:lang w:val="en-GB" w:eastAsia="zh-TW"/>
        </w:rPr>
        <w:t>s</w:t>
      </w:r>
      <w:r w:rsidRPr="001A599E">
        <w:rPr>
          <w:rFonts w:ascii="Arial" w:eastAsiaTheme="minorEastAsia" w:hAnsi="Arial" w:cs="Arial"/>
          <w:color w:val="auto"/>
          <w:sz w:val="28"/>
          <w:szCs w:val="28"/>
          <w:lang w:val="en-GB" w:eastAsia="zh-TW"/>
        </w:rPr>
        <w:t xml:space="preserve"> of </w:t>
      </w:r>
      <w:r w:rsidR="00892201" w:rsidRPr="001A599E">
        <w:rPr>
          <w:rFonts w:ascii="Arial" w:eastAsiaTheme="minorEastAsia" w:hAnsi="Arial" w:cs="Arial"/>
          <w:color w:val="auto"/>
          <w:sz w:val="28"/>
          <w:szCs w:val="28"/>
          <w:lang w:val="en-GB" w:eastAsia="zh-TW"/>
        </w:rPr>
        <w:t>t</w:t>
      </w:r>
      <w:r w:rsidRPr="001A599E">
        <w:rPr>
          <w:rFonts w:ascii="Arial" w:eastAsiaTheme="minorEastAsia" w:hAnsi="Arial" w:cs="Arial"/>
          <w:color w:val="auto"/>
          <w:sz w:val="28"/>
          <w:szCs w:val="28"/>
          <w:lang w:val="en-GB" w:eastAsia="zh-TW"/>
        </w:rPr>
        <w:t xml:space="preserve">his Article, the SPS </w:t>
      </w:r>
      <w:r w:rsidR="00094DC2" w:rsidRPr="001A599E">
        <w:rPr>
          <w:rFonts w:ascii="Arial" w:eastAsiaTheme="minorEastAsia" w:hAnsi="Arial" w:cs="Arial"/>
          <w:color w:val="auto"/>
          <w:sz w:val="28"/>
          <w:szCs w:val="28"/>
          <w:lang w:val="en-GB" w:eastAsia="zh-TW"/>
        </w:rPr>
        <w:t>Working Group</w:t>
      </w:r>
      <w:r w:rsidRPr="001A599E">
        <w:rPr>
          <w:rFonts w:ascii="Arial" w:eastAsiaTheme="minorEastAsia" w:hAnsi="Arial" w:cs="Arial"/>
          <w:color w:val="auto"/>
          <w:sz w:val="28"/>
          <w:szCs w:val="28"/>
          <w:lang w:val="en-GB" w:eastAsia="zh-TW"/>
        </w:rPr>
        <w:t xml:space="preserve"> </w:t>
      </w:r>
      <w:r w:rsidR="006005A6" w:rsidRPr="001A599E">
        <w:rPr>
          <w:rFonts w:ascii="Arial" w:eastAsia="方正仿宋_GBK" w:hAnsi="Arial" w:cs="Arial"/>
          <w:color w:val="auto"/>
          <w:kern w:val="21"/>
          <w:sz w:val="28"/>
          <w:szCs w:val="28"/>
          <w:lang w:val="en-GB"/>
        </w:rPr>
        <w:t>shall</w:t>
      </w:r>
      <w:r w:rsidR="006005A6" w:rsidRPr="001A599E">
        <w:rPr>
          <w:rFonts w:ascii="Arial" w:eastAsiaTheme="minorEastAsia" w:hAnsi="Arial" w:cs="Arial"/>
          <w:color w:val="auto"/>
          <w:sz w:val="28"/>
          <w:szCs w:val="28"/>
          <w:lang w:val="en-GB" w:eastAsia="zh-TW"/>
        </w:rPr>
        <w:t xml:space="preserve"> </w:t>
      </w:r>
      <w:r w:rsidRPr="001A599E">
        <w:rPr>
          <w:rFonts w:ascii="Arial" w:eastAsiaTheme="minorEastAsia" w:hAnsi="Arial" w:cs="Arial"/>
          <w:color w:val="auto"/>
          <w:sz w:val="28"/>
          <w:szCs w:val="28"/>
          <w:lang w:val="en-GB" w:eastAsia="zh-TW"/>
        </w:rPr>
        <w:t>be coordinated by the</w:t>
      </w:r>
      <w:r w:rsidR="00094DC2" w:rsidRPr="001A599E">
        <w:rPr>
          <w:rFonts w:ascii="Arial" w:eastAsiaTheme="minorEastAsia" w:hAnsi="Arial" w:cs="Arial"/>
          <w:color w:val="auto"/>
          <w:sz w:val="28"/>
          <w:szCs w:val="28"/>
          <w:lang w:val="en-GB" w:eastAsia="zh-HK"/>
        </w:rPr>
        <w:t xml:space="preserve"> relevant competent authorities</w:t>
      </w:r>
      <w:r w:rsidR="00CB0F39" w:rsidRPr="001A599E">
        <w:rPr>
          <w:rFonts w:ascii="Arial" w:eastAsiaTheme="minorEastAsia" w:hAnsi="Arial" w:cs="Arial"/>
          <w:color w:val="auto"/>
          <w:sz w:val="28"/>
          <w:szCs w:val="28"/>
          <w:lang w:val="en-GB" w:eastAsia="zh-HK"/>
        </w:rPr>
        <w:t xml:space="preserve"> of the two sides</w:t>
      </w:r>
      <w:r w:rsidRPr="001A599E">
        <w:rPr>
          <w:rFonts w:ascii="Arial" w:eastAsiaTheme="minorEastAsia" w:hAnsi="Arial" w:cs="Arial"/>
          <w:color w:val="auto"/>
          <w:sz w:val="28"/>
          <w:szCs w:val="28"/>
          <w:lang w:val="en-GB" w:eastAsia="zh-HK"/>
        </w:rPr>
        <w:t>.</w:t>
      </w:r>
    </w:p>
    <w:p w:rsidR="00AE5E59" w:rsidRPr="001A599E" w:rsidRDefault="00AE5E59" w:rsidP="00AD5C42">
      <w:pPr>
        <w:pStyle w:val="11"/>
        <w:widowControl/>
        <w:snapToGrid w:val="0"/>
        <w:spacing w:line="360" w:lineRule="auto"/>
        <w:jc w:val="both"/>
        <w:rPr>
          <w:rFonts w:ascii="Arial" w:eastAsiaTheme="minorEastAsia" w:hAnsi="Arial" w:cs="Arial"/>
          <w:color w:val="auto"/>
          <w:sz w:val="28"/>
          <w:szCs w:val="28"/>
          <w:lang w:val="en-GB" w:eastAsia="zh-TW"/>
        </w:rPr>
      </w:pPr>
    </w:p>
    <w:p w:rsidR="00AE5E59" w:rsidRPr="001A599E" w:rsidRDefault="00AE5E59" w:rsidP="00B63EC4">
      <w:pPr>
        <w:pStyle w:val="11"/>
        <w:widowControl/>
        <w:tabs>
          <w:tab w:val="left" w:pos="851"/>
        </w:tabs>
        <w:snapToGrid w:val="0"/>
        <w:spacing w:line="360" w:lineRule="auto"/>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5.</w:t>
      </w:r>
      <w:r w:rsidRPr="001A599E">
        <w:rPr>
          <w:rFonts w:ascii="Arial" w:eastAsia="TimesNewRomanPSMT-Identity-H" w:hAnsi="Arial" w:cs="Arial"/>
          <w:color w:val="auto"/>
          <w:sz w:val="28"/>
          <w:szCs w:val="28"/>
          <w:lang w:val="en-GB" w:eastAsia="zh-TW"/>
        </w:rPr>
        <w:tab/>
        <w:t xml:space="preserve">The two sides </w:t>
      </w:r>
      <w:r w:rsidR="00C44736" w:rsidRPr="001A599E">
        <w:rPr>
          <w:rFonts w:ascii="Arial" w:eastAsia="方正仿宋_GBK" w:hAnsi="Arial" w:cs="Arial"/>
          <w:color w:val="auto"/>
          <w:kern w:val="21"/>
          <w:sz w:val="28"/>
          <w:szCs w:val="28"/>
          <w:lang w:val="en-GB"/>
        </w:rPr>
        <w:t xml:space="preserve">shall </w:t>
      </w:r>
      <w:r w:rsidRPr="001A599E">
        <w:rPr>
          <w:rFonts w:ascii="Arial" w:eastAsia="TimesNewRomanPSMT-Identity-H" w:hAnsi="Arial" w:cs="Arial"/>
          <w:color w:val="auto"/>
          <w:sz w:val="28"/>
          <w:szCs w:val="28"/>
          <w:lang w:val="en-GB" w:eastAsia="zh-TW"/>
        </w:rPr>
        <w:t xml:space="preserve">ensure that the </w:t>
      </w:r>
      <w:r w:rsidR="00CB0F39" w:rsidRPr="001A599E">
        <w:rPr>
          <w:rFonts w:ascii="Arial" w:eastAsia="TimesNewRomanPSMT-Identity-H" w:hAnsi="Arial" w:cs="Arial"/>
          <w:color w:val="auto"/>
          <w:sz w:val="28"/>
          <w:szCs w:val="28"/>
          <w:lang w:val="en-GB" w:eastAsia="zh-TW"/>
        </w:rPr>
        <w:t>relevant competent authorities</w:t>
      </w:r>
      <w:r w:rsidRPr="001A599E">
        <w:rPr>
          <w:rFonts w:ascii="Arial" w:eastAsia="TimesNewRomanPSMT-Identity-H" w:hAnsi="Arial" w:cs="Arial"/>
          <w:color w:val="auto"/>
          <w:sz w:val="28"/>
          <w:szCs w:val="28"/>
          <w:lang w:val="en-GB" w:eastAsia="zh-TW"/>
        </w:rPr>
        <w:t xml:space="preserve"> and personnel </w:t>
      </w:r>
      <w:r w:rsidR="00070B43" w:rsidRPr="001A599E">
        <w:rPr>
          <w:rFonts w:ascii="Arial" w:eastAsia="TimesNewRomanPSMT-Identity-H" w:hAnsi="Arial" w:cs="Arial"/>
          <w:color w:val="auto"/>
          <w:sz w:val="28"/>
          <w:szCs w:val="28"/>
          <w:lang w:val="en-GB" w:eastAsia="zh-TW"/>
        </w:rPr>
        <w:t xml:space="preserve">will </w:t>
      </w:r>
      <w:r w:rsidRPr="001A599E">
        <w:rPr>
          <w:rFonts w:ascii="Arial" w:eastAsia="TimesNewRomanPSMT-Identity-H" w:hAnsi="Arial" w:cs="Arial"/>
          <w:color w:val="auto"/>
          <w:sz w:val="28"/>
          <w:szCs w:val="28"/>
          <w:lang w:val="en-GB" w:eastAsia="zh-TW"/>
        </w:rPr>
        <w:t>participat</w:t>
      </w:r>
      <w:r w:rsidR="00CB0F39" w:rsidRPr="001A599E">
        <w:rPr>
          <w:rFonts w:ascii="Arial" w:eastAsia="TimesNewRomanPSMT-Identity-H" w:hAnsi="Arial" w:cs="Arial"/>
          <w:color w:val="auto"/>
          <w:sz w:val="28"/>
          <w:szCs w:val="28"/>
          <w:lang w:val="en-GB" w:eastAsia="zh-TW"/>
        </w:rPr>
        <w:t>e</w:t>
      </w:r>
      <w:r w:rsidRPr="001A599E">
        <w:rPr>
          <w:rFonts w:ascii="Arial" w:eastAsia="TimesNewRomanPSMT-Identity-H" w:hAnsi="Arial" w:cs="Arial"/>
          <w:color w:val="auto"/>
          <w:sz w:val="28"/>
          <w:szCs w:val="28"/>
          <w:lang w:val="en-GB" w:eastAsia="zh-TW"/>
        </w:rPr>
        <w:t xml:space="preserve"> in the</w:t>
      </w:r>
      <w:r w:rsidR="00CB0F39" w:rsidRPr="001A599E">
        <w:rPr>
          <w:rFonts w:ascii="Arial" w:eastAsia="TimesNewRomanPSMT-Identity-H" w:hAnsi="Arial" w:cs="Arial"/>
          <w:color w:val="auto"/>
          <w:sz w:val="28"/>
          <w:szCs w:val="28"/>
          <w:lang w:val="en-GB" w:eastAsia="zh-TW"/>
        </w:rPr>
        <w:t xml:space="preserve"> </w:t>
      </w:r>
      <w:r w:rsidR="001F3D9A" w:rsidRPr="001A599E">
        <w:rPr>
          <w:rFonts w:ascii="Arial" w:eastAsia="TimesNewRomanPSMT-Identity-H" w:hAnsi="Arial" w:cs="Arial"/>
          <w:color w:val="auto"/>
          <w:sz w:val="28"/>
          <w:szCs w:val="28"/>
          <w:lang w:val="en-GB" w:eastAsia="zh-TW"/>
        </w:rPr>
        <w:t xml:space="preserve">SPS </w:t>
      </w:r>
      <w:r w:rsidR="00CB0F39" w:rsidRPr="001A599E">
        <w:rPr>
          <w:rFonts w:ascii="Arial" w:eastAsia="TimesNewRomanPSMT-Identity-H" w:hAnsi="Arial" w:cs="Arial"/>
          <w:color w:val="auto"/>
          <w:sz w:val="28"/>
          <w:szCs w:val="28"/>
          <w:lang w:val="en-GB" w:eastAsia="zh-TW"/>
        </w:rPr>
        <w:t>Working Group</w:t>
      </w:r>
      <w:r w:rsidRPr="001A599E">
        <w:rPr>
          <w:rFonts w:ascii="Arial" w:eastAsia="TimesNewRomanPSMT-Identity-H" w:hAnsi="Arial" w:cs="Arial"/>
          <w:color w:val="auto"/>
          <w:sz w:val="28"/>
          <w:szCs w:val="28"/>
          <w:lang w:val="en-GB" w:eastAsia="zh-TW"/>
        </w:rPr>
        <w:t xml:space="preserve">. </w:t>
      </w:r>
      <w:r w:rsidR="00CB0F39" w:rsidRPr="001A599E">
        <w:rPr>
          <w:rFonts w:ascii="Arial" w:eastAsia="TimesNewRomanPSMT-Identity-H" w:hAnsi="Arial" w:cs="Arial"/>
          <w:color w:val="auto"/>
          <w:sz w:val="28"/>
          <w:szCs w:val="28"/>
          <w:lang w:val="en-GB" w:eastAsia="zh-TW"/>
        </w:rPr>
        <w:t xml:space="preserve"> The </w:t>
      </w:r>
      <w:r w:rsidRPr="001A599E">
        <w:rPr>
          <w:rFonts w:ascii="Arial" w:eastAsia="TimesNewRomanPSMT-Identity-H" w:hAnsi="Arial" w:cs="Arial"/>
          <w:color w:val="auto"/>
          <w:sz w:val="28"/>
          <w:szCs w:val="28"/>
          <w:lang w:val="en-GB" w:eastAsia="zh-TW"/>
        </w:rPr>
        <w:t xml:space="preserve">SPS </w:t>
      </w:r>
      <w:r w:rsidR="00CB0F39" w:rsidRPr="001A599E">
        <w:rPr>
          <w:rFonts w:ascii="Arial" w:eastAsia="TimesNewRomanPSMT-Identity-H" w:hAnsi="Arial" w:cs="Arial"/>
          <w:color w:val="auto"/>
          <w:sz w:val="28"/>
          <w:szCs w:val="28"/>
          <w:lang w:val="en-GB" w:eastAsia="zh-TW"/>
        </w:rPr>
        <w:t>Working Group</w:t>
      </w:r>
      <w:r w:rsidRPr="001A599E">
        <w:rPr>
          <w:rFonts w:ascii="Arial" w:eastAsia="TimesNewRomanPSMT-Identity-H" w:hAnsi="Arial" w:cs="Arial"/>
          <w:color w:val="auto"/>
          <w:sz w:val="28"/>
          <w:szCs w:val="28"/>
          <w:lang w:val="en-GB" w:eastAsia="zh-TW"/>
        </w:rPr>
        <w:t xml:space="preserve"> </w:t>
      </w:r>
      <w:r w:rsidR="006005A6" w:rsidRPr="001A599E">
        <w:rPr>
          <w:rFonts w:ascii="Arial" w:eastAsia="方正仿宋_GBK" w:hAnsi="Arial" w:cs="Arial"/>
          <w:color w:val="auto"/>
          <w:kern w:val="21"/>
          <w:sz w:val="28"/>
          <w:szCs w:val="28"/>
          <w:lang w:val="en-GB"/>
        </w:rPr>
        <w:t xml:space="preserve">shall </w:t>
      </w:r>
      <w:r w:rsidRPr="001A599E">
        <w:rPr>
          <w:rFonts w:ascii="Arial" w:eastAsia="TimesNewRomanPSMT-Identity-H" w:hAnsi="Arial" w:cs="Arial"/>
          <w:color w:val="auto"/>
          <w:sz w:val="28"/>
          <w:szCs w:val="28"/>
          <w:lang w:val="en-GB" w:eastAsia="zh-TW"/>
        </w:rPr>
        <w:t xml:space="preserve">carry out </w:t>
      </w:r>
      <w:r w:rsidR="00070B43" w:rsidRPr="001A599E">
        <w:rPr>
          <w:rFonts w:ascii="Arial" w:eastAsia="TimesNewRomanPSMT-Identity-H" w:hAnsi="Arial" w:cs="Arial"/>
          <w:color w:val="auto"/>
          <w:sz w:val="28"/>
          <w:szCs w:val="28"/>
          <w:lang w:val="en-GB" w:eastAsia="zh-TW"/>
        </w:rPr>
        <w:t>its</w:t>
      </w:r>
      <w:r w:rsidRPr="001A599E">
        <w:rPr>
          <w:rFonts w:ascii="Arial" w:eastAsia="TimesNewRomanPSMT-Identity-H" w:hAnsi="Arial" w:cs="Arial"/>
          <w:color w:val="auto"/>
          <w:sz w:val="28"/>
          <w:szCs w:val="28"/>
          <w:lang w:val="en-GB" w:eastAsia="zh-TW"/>
        </w:rPr>
        <w:t xml:space="preserve"> work through </w:t>
      </w:r>
      <w:r w:rsidR="00070B43" w:rsidRPr="001A599E">
        <w:rPr>
          <w:rFonts w:ascii="Arial" w:eastAsia="TimesNewRomanPSMT-Identity-H" w:hAnsi="Arial" w:cs="Arial"/>
          <w:color w:val="auto"/>
          <w:sz w:val="28"/>
          <w:szCs w:val="28"/>
          <w:lang w:val="en-GB" w:eastAsia="zh-TW"/>
        </w:rPr>
        <w:t>any</w:t>
      </w:r>
      <w:r w:rsidRPr="001A599E">
        <w:rPr>
          <w:rFonts w:ascii="Arial" w:eastAsia="TimesNewRomanPSMT-Identity-H" w:hAnsi="Arial" w:cs="Arial"/>
          <w:color w:val="auto"/>
          <w:sz w:val="28"/>
          <w:szCs w:val="28"/>
          <w:lang w:val="en-GB" w:eastAsia="zh-TW"/>
        </w:rPr>
        <w:t xml:space="preserve"> communication channels</w:t>
      </w:r>
      <w:r w:rsidR="00CB0F39" w:rsidRPr="001A599E">
        <w:rPr>
          <w:rFonts w:ascii="Arial" w:eastAsia="TimesNewRomanPSMT-Identity-H" w:hAnsi="Arial" w:cs="Arial"/>
          <w:color w:val="auto"/>
          <w:sz w:val="28"/>
          <w:szCs w:val="28"/>
          <w:lang w:val="en-GB" w:eastAsia="zh-TW"/>
        </w:rPr>
        <w:t xml:space="preserve"> </w:t>
      </w:r>
      <w:r w:rsidR="00070B43" w:rsidRPr="001A599E">
        <w:rPr>
          <w:rFonts w:ascii="Arial" w:eastAsia="TimesNewRomanPSMT-Identity-H" w:hAnsi="Arial" w:cs="Arial"/>
          <w:color w:val="auto"/>
          <w:sz w:val="28"/>
          <w:szCs w:val="28"/>
          <w:lang w:val="en-GB" w:eastAsia="zh-TW"/>
        </w:rPr>
        <w:t xml:space="preserve">as </w:t>
      </w:r>
      <w:r w:rsidR="00CB0F39" w:rsidRPr="001A599E">
        <w:rPr>
          <w:rFonts w:ascii="Arial" w:eastAsia="TimesNewRomanPSMT-Identity-H" w:hAnsi="Arial" w:cs="Arial"/>
          <w:color w:val="auto"/>
          <w:sz w:val="28"/>
          <w:szCs w:val="28"/>
          <w:lang w:val="en-GB" w:eastAsia="zh-TW"/>
        </w:rPr>
        <w:t>agreed by the two sides</w:t>
      </w:r>
      <w:r w:rsidRPr="001A599E">
        <w:rPr>
          <w:rFonts w:ascii="Arial" w:eastAsia="TimesNewRomanPSMT-Identity-H" w:hAnsi="Arial" w:cs="Arial"/>
          <w:color w:val="auto"/>
          <w:sz w:val="28"/>
          <w:szCs w:val="28"/>
          <w:lang w:val="en-GB" w:eastAsia="zh-TW"/>
        </w:rPr>
        <w:t xml:space="preserve">, </w:t>
      </w:r>
      <w:r w:rsidR="00070B43" w:rsidRPr="001A599E">
        <w:rPr>
          <w:rFonts w:ascii="Arial" w:eastAsia="TimesNewRomanPSMT-Identity-H" w:hAnsi="Arial" w:cs="Arial"/>
          <w:color w:val="auto"/>
          <w:sz w:val="28"/>
          <w:szCs w:val="28"/>
          <w:lang w:val="en-GB" w:eastAsia="zh-TW"/>
        </w:rPr>
        <w:t>including</w:t>
      </w:r>
      <w:r w:rsidRPr="001A599E">
        <w:rPr>
          <w:rFonts w:ascii="Arial" w:eastAsia="TimesNewRomanPSMT-Identity-H" w:hAnsi="Arial" w:cs="Arial"/>
          <w:color w:val="auto"/>
          <w:sz w:val="28"/>
          <w:szCs w:val="28"/>
          <w:lang w:val="en-GB" w:eastAsia="zh-TW"/>
        </w:rPr>
        <w:t xml:space="preserve"> e</w:t>
      </w:r>
      <w:r w:rsidR="00AA3CC7" w:rsidRPr="001A599E">
        <w:rPr>
          <w:rFonts w:ascii="Arial" w:eastAsia="TimesNewRomanPSMT-Identity-H" w:hAnsi="Arial" w:cs="Arial"/>
          <w:color w:val="auto"/>
          <w:sz w:val="28"/>
          <w:szCs w:val="28"/>
          <w:lang w:val="en-GB" w:eastAsia="zh-TW"/>
        </w:rPr>
        <w:noBreakHyphen/>
      </w:r>
      <w:r w:rsidRPr="001A599E">
        <w:rPr>
          <w:rFonts w:ascii="Arial" w:eastAsia="TimesNewRomanPSMT-Identity-H" w:hAnsi="Arial" w:cs="Arial"/>
          <w:color w:val="auto"/>
          <w:sz w:val="28"/>
          <w:szCs w:val="28"/>
          <w:lang w:val="en-GB" w:eastAsia="zh-TW"/>
        </w:rPr>
        <w:t>mails, tele</w:t>
      </w:r>
      <w:r w:rsidR="00AA3CC7" w:rsidRPr="001A599E">
        <w:rPr>
          <w:rFonts w:ascii="Arial" w:eastAsia="TimesNewRomanPSMT-Identity-H" w:hAnsi="Arial" w:cs="Arial"/>
          <w:color w:val="auto"/>
          <w:sz w:val="28"/>
          <w:szCs w:val="28"/>
          <w:lang w:val="en-GB" w:eastAsia="zh-TW"/>
        </w:rPr>
        <w:noBreakHyphen/>
      </w:r>
      <w:r w:rsidRPr="001A599E">
        <w:rPr>
          <w:rFonts w:ascii="Arial" w:eastAsia="TimesNewRomanPSMT-Identity-H" w:hAnsi="Arial" w:cs="Arial"/>
          <w:color w:val="auto"/>
          <w:sz w:val="28"/>
          <w:szCs w:val="28"/>
          <w:lang w:val="en-GB" w:eastAsia="zh-TW"/>
        </w:rPr>
        <w:t>conference</w:t>
      </w:r>
      <w:r w:rsidR="001F3D9A" w:rsidRPr="001A599E">
        <w:rPr>
          <w:rFonts w:ascii="Arial" w:eastAsia="TimesNewRomanPSMT-Identity-H" w:hAnsi="Arial" w:cs="Arial"/>
          <w:color w:val="auto"/>
          <w:sz w:val="28"/>
          <w:szCs w:val="28"/>
          <w:lang w:val="en-GB" w:eastAsia="zh-TW"/>
        </w:rPr>
        <w:t>s</w:t>
      </w:r>
      <w:r w:rsidRPr="001A599E">
        <w:rPr>
          <w:rFonts w:ascii="Arial" w:eastAsia="TimesNewRomanPSMT-Identity-H" w:hAnsi="Arial" w:cs="Arial"/>
          <w:color w:val="auto"/>
          <w:sz w:val="28"/>
          <w:szCs w:val="28"/>
          <w:lang w:val="en-GB" w:eastAsia="zh-TW"/>
        </w:rPr>
        <w:t>, video conference</w:t>
      </w:r>
      <w:r w:rsidR="001F3D9A" w:rsidRPr="001A599E">
        <w:rPr>
          <w:rFonts w:ascii="Arial" w:eastAsia="TimesNewRomanPSMT-Identity-H" w:hAnsi="Arial" w:cs="Arial"/>
          <w:color w:val="auto"/>
          <w:sz w:val="28"/>
          <w:szCs w:val="28"/>
          <w:lang w:val="en-GB" w:eastAsia="zh-TW"/>
        </w:rPr>
        <w:t>s</w:t>
      </w:r>
      <w:r w:rsidRPr="001A599E">
        <w:rPr>
          <w:rFonts w:ascii="Arial" w:eastAsia="TimesNewRomanPSMT-Identity-H" w:hAnsi="Arial" w:cs="Arial"/>
          <w:color w:val="auto"/>
          <w:sz w:val="28"/>
          <w:szCs w:val="28"/>
          <w:lang w:val="en-GB" w:eastAsia="zh-TW"/>
        </w:rPr>
        <w:t xml:space="preserve"> or other </w:t>
      </w:r>
      <w:r w:rsidR="00070B43" w:rsidRPr="001A599E">
        <w:rPr>
          <w:rFonts w:ascii="Arial" w:eastAsia="TimesNewRomanPSMT-Identity-H" w:hAnsi="Arial" w:cs="Arial"/>
          <w:color w:val="auto"/>
          <w:sz w:val="28"/>
          <w:szCs w:val="28"/>
          <w:lang w:val="en-GB" w:eastAsia="zh-TW"/>
        </w:rPr>
        <w:t>means</w:t>
      </w:r>
      <w:r w:rsidRPr="001A599E">
        <w:rPr>
          <w:rFonts w:ascii="Arial" w:eastAsia="TimesNewRomanPSMT-Identity-H" w:hAnsi="Arial" w:cs="Arial"/>
          <w:color w:val="auto"/>
          <w:sz w:val="28"/>
          <w:szCs w:val="28"/>
          <w:lang w:val="en-GB" w:eastAsia="zh-TW"/>
        </w:rPr>
        <w:t>.</w:t>
      </w:r>
    </w:p>
    <w:p w:rsidR="00AE5E59" w:rsidRPr="001A599E" w:rsidRDefault="00AE5E59" w:rsidP="00AD5C42">
      <w:pPr>
        <w:pStyle w:val="11"/>
        <w:widowControl/>
        <w:tabs>
          <w:tab w:val="left" w:pos="567"/>
          <w:tab w:val="left" w:pos="709"/>
        </w:tabs>
        <w:snapToGrid w:val="0"/>
        <w:spacing w:line="360" w:lineRule="auto"/>
        <w:jc w:val="both"/>
        <w:rPr>
          <w:rFonts w:ascii="Arial" w:eastAsia="TimesNewRomanPSMT-Identity-H" w:hAnsi="Arial" w:cs="Arial"/>
          <w:color w:val="auto"/>
          <w:sz w:val="28"/>
          <w:szCs w:val="28"/>
          <w:lang w:val="en-GB" w:eastAsia="zh-TW"/>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i/>
          <w:spacing w:val="6"/>
          <w:sz w:val="28"/>
          <w:szCs w:val="28"/>
          <w:lang w:val="en-GB"/>
        </w:rPr>
      </w:pPr>
      <w:r w:rsidRPr="001A599E">
        <w:rPr>
          <w:rFonts w:ascii="Arial" w:eastAsia="新細明體" w:hAnsi="Arial" w:cs="Arial"/>
          <w:b/>
          <w:i/>
          <w:spacing w:val="6"/>
          <w:sz w:val="28"/>
          <w:szCs w:val="28"/>
          <w:lang w:val="en-GB"/>
        </w:rPr>
        <w:t>Article 5</w:t>
      </w:r>
      <w:r w:rsidR="002730D8">
        <w:rPr>
          <w:rFonts w:ascii="Arial" w:eastAsia="新細明體" w:hAnsi="Arial" w:cs="Arial"/>
          <w:b/>
          <w:i/>
          <w:spacing w:val="6"/>
          <w:sz w:val="28"/>
          <w:szCs w:val="28"/>
          <w:lang w:val="en-GB"/>
        </w:rPr>
        <w:t>2</w:t>
      </w:r>
    </w:p>
    <w:p w:rsidR="00AE5E59" w:rsidRPr="001A599E" w:rsidRDefault="00AE5E59"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r w:rsidRPr="001A599E">
        <w:rPr>
          <w:rFonts w:ascii="Arial" w:eastAsia="新細明體" w:hAnsi="Arial" w:cs="Arial"/>
          <w:i/>
          <w:spacing w:val="6"/>
          <w:sz w:val="28"/>
          <w:szCs w:val="28"/>
          <w:lang w:val="en-GB"/>
        </w:rPr>
        <w:t>Technical Consultations</w:t>
      </w:r>
    </w:p>
    <w:p w:rsidR="00AE5E59" w:rsidRPr="001A599E" w:rsidRDefault="00AE5E59" w:rsidP="00AD5C42">
      <w:pPr>
        <w:keepNext/>
        <w:widowControl/>
        <w:tabs>
          <w:tab w:val="left" w:pos="720"/>
        </w:tabs>
        <w:adjustRightInd w:val="0"/>
        <w:spacing w:line="360" w:lineRule="auto"/>
        <w:rPr>
          <w:rFonts w:ascii="Arial" w:eastAsia="新細明體" w:hAnsi="Arial" w:cs="Arial"/>
          <w:b/>
          <w:spacing w:val="6"/>
          <w:sz w:val="28"/>
          <w:szCs w:val="28"/>
          <w:lang w:val="en-GB"/>
        </w:rPr>
      </w:pPr>
    </w:p>
    <w:p w:rsidR="00AE5E59" w:rsidRPr="001A599E" w:rsidRDefault="00AE5E59" w:rsidP="00B63EC4">
      <w:pPr>
        <w:pStyle w:val="11"/>
        <w:widowControl/>
        <w:tabs>
          <w:tab w:val="left" w:pos="0"/>
          <w:tab w:val="left" w:pos="851"/>
        </w:tabs>
        <w:snapToGrid w:val="0"/>
        <w:spacing w:line="360" w:lineRule="auto"/>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1.</w:t>
      </w:r>
      <w:r w:rsidRPr="001A599E">
        <w:rPr>
          <w:rFonts w:ascii="Arial" w:eastAsia="TimesNewRomanPSMT-Identity-H" w:hAnsi="Arial" w:cs="Arial"/>
          <w:color w:val="auto"/>
          <w:sz w:val="28"/>
          <w:szCs w:val="28"/>
          <w:lang w:val="en-GB" w:eastAsia="zh-TW"/>
        </w:rPr>
        <w:tab/>
        <w:t xml:space="preserve">Where one side considers that </w:t>
      </w:r>
      <w:r w:rsidR="00FF061E" w:rsidRPr="001A599E">
        <w:rPr>
          <w:rFonts w:ascii="Arial" w:eastAsia="TimesNewRomanPSMT-Identity-H" w:hAnsi="Arial" w:cs="Arial"/>
          <w:color w:val="auto"/>
          <w:sz w:val="28"/>
          <w:szCs w:val="28"/>
          <w:lang w:val="en-GB" w:eastAsia="zh-TW"/>
        </w:rPr>
        <w:t>the</w:t>
      </w:r>
      <w:r w:rsidRPr="001A599E">
        <w:rPr>
          <w:rFonts w:ascii="Arial" w:eastAsia="TimesNewRomanPSMT-Identity-H" w:hAnsi="Arial" w:cs="Arial"/>
          <w:color w:val="auto"/>
          <w:sz w:val="28"/>
          <w:szCs w:val="28"/>
          <w:lang w:val="en-GB" w:eastAsia="zh-TW"/>
        </w:rPr>
        <w:t xml:space="preserve"> sanitary </w:t>
      </w:r>
      <w:r w:rsidR="00FF061E" w:rsidRPr="001A599E">
        <w:rPr>
          <w:rFonts w:ascii="Arial" w:eastAsia="TimesNewRomanPSMT-Identity-H" w:hAnsi="Arial" w:cs="Arial"/>
          <w:color w:val="auto"/>
          <w:sz w:val="28"/>
          <w:szCs w:val="28"/>
          <w:lang w:val="en-GB" w:eastAsia="zh-TW"/>
        </w:rPr>
        <w:t>and</w:t>
      </w:r>
      <w:r w:rsidRPr="001A599E">
        <w:rPr>
          <w:rFonts w:ascii="Arial" w:eastAsia="TimesNewRomanPSMT-Identity-H" w:hAnsi="Arial" w:cs="Arial"/>
          <w:color w:val="auto"/>
          <w:sz w:val="28"/>
          <w:szCs w:val="28"/>
          <w:lang w:val="en-GB" w:eastAsia="zh-TW"/>
        </w:rPr>
        <w:t xml:space="preserve"> phytosanitary measure of the other side </w:t>
      </w:r>
      <w:r w:rsidR="001C42FF" w:rsidRPr="001A599E">
        <w:rPr>
          <w:rFonts w:ascii="Arial" w:eastAsia="TimesNewRomanPSMT-Identity-H" w:hAnsi="Arial" w:cs="Arial"/>
          <w:color w:val="auto"/>
          <w:sz w:val="28"/>
          <w:szCs w:val="28"/>
          <w:lang w:val="en-GB" w:eastAsia="zh-TW"/>
        </w:rPr>
        <w:t xml:space="preserve">has </w:t>
      </w:r>
      <w:r w:rsidRPr="001A599E">
        <w:rPr>
          <w:rFonts w:ascii="Arial" w:eastAsia="TimesNewRomanPSMT-Identity-H" w:hAnsi="Arial" w:cs="Arial"/>
          <w:color w:val="auto"/>
          <w:sz w:val="28"/>
          <w:szCs w:val="28"/>
          <w:lang w:val="en-GB" w:eastAsia="zh-TW"/>
        </w:rPr>
        <w:t xml:space="preserve">constituted </w:t>
      </w:r>
      <w:r w:rsidR="001C42FF" w:rsidRPr="001A599E">
        <w:rPr>
          <w:rFonts w:ascii="Arial" w:eastAsia="TimesNewRomanPSMT-Identity-H" w:hAnsi="Arial" w:cs="Arial"/>
          <w:color w:val="auto"/>
          <w:sz w:val="28"/>
          <w:szCs w:val="28"/>
          <w:lang w:val="en-GB" w:eastAsia="zh-TW"/>
        </w:rPr>
        <w:t>a</w:t>
      </w:r>
      <w:r w:rsidR="00950DB6" w:rsidRPr="001A599E">
        <w:rPr>
          <w:rFonts w:ascii="Arial" w:eastAsia="TimesNewRomanPSMT-Identity-H" w:hAnsi="Arial" w:cs="Arial"/>
          <w:color w:val="auto"/>
          <w:sz w:val="28"/>
          <w:szCs w:val="28"/>
          <w:lang w:val="en-GB" w:eastAsia="zh-TW"/>
        </w:rPr>
        <w:t>n</w:t>
      </w:r>
      <w:r w:rsidR="001C42FF" w:rsidRPr="001A599E">
        <w:rPr>
          <w:rFonts w:ascii="Arial" w:eastAsia="TimesNewRomanPSMT-Identity-H" w:hAnsi="Arial" w:cs="Arial"/>
          <w:color w:val="auto"/>
          <w:sz w:val="28"/>
          <w:szCs w:val="28"/>
          <w:lang w:val="en-GB" w:eastAsia="zh-TW"/>
        </w:rPr>
        <w:t xml:space="preserve"> </w:t>
      </w:r>
      <w:r w:rsidRPr="001A599E">
        <w:rPr>
          <w:rFonts w:ascii="Arial" w:eastAsia="TimesNewRomanPSMT-Identity-H" w:hAnsi="Arial" w:cs="Arial"/>
          <w:color w:val="auto"/>
          <w:sz w:val="28"/>
          <w:szCs w:val="28"/>
          <w:lang w:val="en-GB" w:eastAsia="zh-TW"/>
        </w:rPr>
        <w:t xml:space="preserve">obstacle to its exports, or serious failure </w:t>
      </w:r>
      <w:r w:rsidR="00FF061E" w:rsidRPr="001A599E">
        <w:rPr>
          <w:rFonts w:ascii="Arial" w:eastAsia="TimesNewRomanPSMT-Identity-H" w:hAnsi="Arial" w:cs="Arial"/>
          <w:color w:val="auto"/>
          <w:sz w:val="28"/>
          <w:szCs w:val="28"/>
          <w:lang w:val="en-GB" w:eastAsia="zh-TW"/>
        </w:rPr>
        <w:t>to comply with</w:t>
      </w:r>
      <w:r w:rsidRPr="001A599E">
        <w:rPr>
          <w:rFonts w:ascii="Arial" w:eastAsia="TimesNewRomanPSMT-Identity-H" w:hAnsi="Arial" w:cs="Arial"/>
          <w:color w:val="auto"/>
          <w:sz w:val="28"/>
          <w:szCs w:val="28"/>
          <w:lang w:val="en-GB" w:eastAsia="zh-TW"/>
        </w:rPr>
        <w:t xml:space="preserve"> sanitary </w:t>
      </w:r>
      <w:r w:rsidR="00FF061E" w:rsidRPr="001A599E">
        <w:rPr>
          <w:rFonts w:ascii="Arial" w:eastAsia="TimesNewRomanPSMT-Identity-H" w:hAnsi="Arial" w:cs="Arial"/>
          <w:color w:val="auto"/>
          <w:sz w:val="28"/>
          <w:szCs w:val="28"/>
          <w:lang w:val="en-GB" w:eastAsia="zh-TW"/>
        </w:rPr>
        <w:t>and</w:t>
      </w:r>
      <w:r w:rsidRPr="001A599E">
        <w:rPr>
          <w:rFonts w:ascii="Arial" w:eastAsia="TimesNewRomanPSMT-Identity-H" w:hAnsi="Arial" w:cs="Arial"/>
          <w:color w:val="auto"/>
          <w:sz w:val="28"/>
          <w:szCs w:val="28"/>
          <w:lang w:val="en-GB" w:eastAsia="zh-TW"/>
        </w:rPr>
        <w:t xml:space="preserve"> phytosanitary </w:t>
      </w:r>
      <w:r w:rsidR="00FF061E" w:rsidRPr="001A599E">
        <w:rPr>
          <w:rFonts w:ascii="Arial" w:eastAsia="TimesNewRomanPSMT-Identity-H" w:hAnsi="Arial" w:cs="Arial"/>
          <w:color w:val="auto"/>
          <w:sz w:val="28"/>
          <w:szCs w:val="28"/>
          <w:lang w:val="en-GB" w:eastAsia="zh-TW"/>
        </w:rPr>
        <w:t>requirements</w:t>
      </w:r>
      <w:r w:rsidRPr="001A599E">
        <w:rPr>
          <w:rFonts w:ascii="Arial" w:eastAsia="TimesNewRomanPSMT-Identity-H" w:hAnsi="Arial" w:cs="Arial"/>
          <w:color w:val="auto"/>
          <w:sz w:val="28"/>
          <w:szCs w:val="28"/>
          <w:lang w:val="en-GB" w:eastAsia="zh-TW"/>
        </w:rPr>
        <w:t xml:space="preserve"> is perceived during </w:t>
      </w:r>
      <w:r w:rsidR="00FF061E" w:rsidRPr="001A599E">
        <w:rPr>
          <w:rFonts w:ascii="Arial" w:eastAsia="TimesNewRomanPSMT-Identity-H" w:hAnsi="Arial" w:cs="Arial"/>
          <w:color w:val="auto"/>
          <w:sz w:val="28"/>
          <w:szCs w:val="28"/>
          <w:lang w:val="en-GB" w:eastAsia="zh-TW"/>
        </w:rPr>
        <w:t xml:space="preserve">its </w:t>
      </w:r>
      <w:r w:rsidRPr="001A599E">
        <w:rPr>
          <w:rFonts w:ascii="Arial" w:eastAsia="TimesNewRomanPSMT-Identity-H" w:hAnsi="Arial" w:cs="Arial"/>
          <w:color w:val="auto"/>
          <w:sz w:val="28"/>
          <w:szCs w:val="28"/>
          <w:lang w:val="en-GB" w:eastAsia="zh-TW"/>
        </w:rPr>
        <w:t xml:space="preserve">port inspection, the two sides </w:t>
      </w:r>
      <w:r w:rsidR="006005A6" w:rsidRPr="001A599E">
        <w:rPr>
          <w:rFonts w:ascii="Arial" w:eastAsia="方正仿宋_GBK" w:hAnsi="Arial" w:cs="Arial"/>
          <w:color w:val="auto"/>
          <w:kern w:val="21"/>
          <w:sz w:val="28"/>
          <w:szCs w:val="28"/>
          <w:lang w:val="en-GB"/>
        </w:rPr>
        <w:t>shall</w:t>
      </w:r>
      <w:r w:rsidRPr="001A599E">
        <w:rPr>
          <w:rFonts w:ascii="Arial" w:eastAsia="TimesNewRomanPSMT-Identity-H" w:hAnsi="Arial" w:cs="Arial"/>
          <w:color w:val="auto"/>
          <w:sz w:val="28"/>
          <w:szCs w:val="28"/>
          <w:lang w:val="en-GB" w:eastAsia="zh-TW"/>
        </w:rPr>
        <w:t xml:space="preserve"> promptly conduct technical consultation</w:t>
      </w:r>
      <w:r w:rsidR="001C42FF" w:rsidRPr="001A599E">
        <w:rPr>
          <w:rFonts w:ascii="Arial" w:eastAsia="TimesNewRomanPSMT-Identity-H" w:hAnsi="Arial" w:cs="Arial"/>
          <w:color w:val="auto"/>
          <w:sz w:val="28"/>
          <w:szCs w:val="28"/>
          <w:lang w:val="en-GB" w:eastAsia="zh-TW"/>
        </w:rPr>
        <w:t>s</w:t>
      </w:r>
      <w:r w:rsidRPr="001A599E">
        <w:rPr>
          <w:rFonts w:ascii="Arial" w:eastAsia="TimesNewRomanPSMT-Identity-H" w:hAnsi="Arial" w:cs="Arial"/>
          <w:color w:val="auto"/>
          <w:sz w:val="28"/>
          <w:szCs w:val="28"/>
          <w:lang w:val="en-GB" w:eastAsia="zh-TW"/>
        </w:rPr>
        <w:t xml:space="preserve">. The requested side </w:t>
      </w:r>
      <w:r w:rsidR="006005A6" w:rsidRPr="001A599E">
        <w:rPr>
          <w:rFonts w:ascii="Arial" w:eastAsia="方正仿宋_GBK" w:hAnsi="Arial" w:cs="Arial"/>
          <w:color w:val="auto"/>
          <w:kern w:val="21"/>
          <w:sz w:val="28"/>
          <w:szCs w:val="28"/>
          <w:lang w:val="en-GB"/>
        </w:rPr>
        <w:t>shall</w:t>
      </w:r>
      <w:r w:rsidRPr="001A599E">
        <w:rPr>
          <w:rFonts w:ascii="Arial" w:eastAsia="TimesNewRomanPSMT-Identity-H" w:hAnsi="Arial" w:cs="Arial"/>
          <w:color w:val="auto"/>
          <w:sz w:val="28"/>
          <w:szCs w:val="28"/>
          <w:lang w:val="en-GB" w:eastAsia="zh-TW"/>
        </w:rPr>
        <w:t xml:space="preserve"> </w:t>
      </w:r>
      <w:r w:rsidR="00FD7943" w:rsidRPr="001A599E">
        <w:rPr>
          <w:rFonts w:ascii="Arial" w:eastAsia="TimesNewRomanPSMT-Identity-H" w:hAnsi="Arial" w:cs="Arial"/>
          <w:color w:val="auto"/>
          <w:sz w:val="28"/>
          <w:szCs w:val="28"/>
          <w:lang w:val="en-GB" w:eastAsia="zh-TW"/>
        </w:rPr>
        <w:t>actively consider</w:t>
      </w:r>
      <w:r w:rsidRPr="001A599E">
        <w:rPr>
          <w:rFonts w:ascii="Arial" w:eastAsia="TimesNewRomanPSMT-Identity-H" w:hAnsi="Arial" w:cs="Arial"/>
          <w:color w:val="auto"/>
          <w:sz w:val="28"/>
          <w:szCs w:val="28"/>
          <w:lang w:val="en-GB" w:eastAsia="zh-TW"/>
        </w:rPr>
        <w:t xml:space="preserve"> and respond promptly to such request.</w:t>
      </w:r>
    </w:p>
    <w:p w:rsidR="00AE5E59" w:rsidRPr="001A599E" w:rsidRDefault="00942700" w:rsidP="00B63EC4">
      <w:pPr>
        <w:pStyle w:val="11"/>
        <w:widowControl/>
        <w:tabs>
          <w:tab w:val="left" w:pos="0"/>
          <w:tab w:val="left" w:pos="851"/>
        </w:tabs>
        <w:snapToGrid w:val="0"/>
        <w:spacing w:line="360" w:lineRule="auto"/>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lastRenderedPageBreak/>
        <w:t>2.</w:t>
      </w:r>
      <w:r w:rsidRPr="001A599E">
        <w:rPr>
          <w:rFonts w:ascii="Arial" w:eastAsia="TimesNewRomanPSMT-Identity-H" w:hAnsi="Arial" w:cs="Arial"/>
          <w:color w:val="auto"/>
          <w:sz w:val="28"/>
          <w:szCs w:val="28"/>
          <w:lang w:val="en-GB" w:eastAsia="zh-TW"/>
        </w:rPr>
        <w:tab/>
      </w:r>
      <w:r w:rsidR="00AE5E59" w:rsidRPr="001A599E">
        <w:rPr>
          <w:rFonts w:ascii="Arial" w:eastAsia="TimesNewRomanPSMT-Identity-H" w:hAnsi="Arial" w:cs="Arial"/>
          <w:color w:val="auto"/>
          <w:sz w:val="28"/>
          <w:szCs w:val="28"/>
          <w:lang w:val="en-GB" w:eastAsia="zh-TW"/>
        </w:rPr>
        <w:t xml:space="preserve">Technical consultations </w:t>
      </w:r>
      <w:r w:rsidR="006005A6" w:rsidRPr="001A599E">
        <w:rPr>
          <w:rFonts w:ascii="Arial" w:eastAsia="方正仿宋_GBK" w:hAnsi="Arial" w:cs="Arial"/>
          <w:color w:val="auto"/>
          <w:kern w:val="21"/>
          <w:sz w:val="28"/>
          <w:szCs w:val="28"/>
          <w:lang w:val="en-GB"/>
        </w:rPr>
        <w:t xml:space="preserve">shall </w:t>
      </w:r>
      <w:r w:rsidR="00AE5E59" w:rsidRPr="001A599E">
        <w:rPr>
          <w:rFonts w:ascii="Arial" w:eastAsia="TimesNewRomanPSMT-Identity-H" w:hAnsi="Arial" w:cs="Arial"/>
          <w:color w:val="auto"/>
          <w:sz w:val="28"/>
          <w:szCs w:val="28"/>
          <w:lang w:val="en-GB" w:eastAsia="zh-TW"/>
        </w:rPr>
        <w:t xml:space="preserve">be conducted within a </w:t>
      </w:r>
      <w:r w:rsidR="00FF061E" w:rsidRPr="001A599E">
        <w:rPr>
          <w:rFonts w:ascii="Arial" w:eastAsia="TimesNewRomanPSMT-Identity-H" w:hAnsi="Arial" w:cs="Arial"/>
          <w:color w:val="auto"/>
          <w:sz w:val="28"/>
          <w:szCs w:val="28"/>
          <w:lang w:val="en-GB" w:eastAsia="zh-TW"/>
        </w:rPr>
        <w:t>time</w:t>
      </w:r>
      <w:r w:rsidR="00D5525B" w:rsidRPr="001A599E">
        <w:rPr>
          <w:rFonts w:ascii="Arial" w:eastAsia="TimesNewRomanPSMT-Identity-H" w:hAnsi="Arial" w:cs="Arial"/>
          <w:color w:val="auto"/>
          <w:sz w:val="28"/>
          <w:szCs w:val="28"/>
          <w:lang w:val="en-GB" w:eastAsia="zh-TW"/>
        </w:rPr>
        <w:t xml:space="preserve"> </w:t>
      </w:r>
      <w:r w:rsidR="00FF061E" w:rsidRPr="001A599E">
        <w:rPr>
          <w:rFonts w:ascii="Arial" w:eastAsia="TimesNewRomanPSMT-Identity-H" w:hAnsi="Arial" w:cs="Arial"/>
          <w:color w:val="auto"/>
          <w:sz w:val="28"/>
          <w:szCs w:val="28"/>
          <w:lang w:val="en-GB" w:eastAsia="zh-TW"/>
        </w:rPr>
        <w:t>frame</w:t>
      </w:r>
      <w:r w:rsidR="00AE5E59" w:rsidRPr="001A599E">
        <w:rPr>
          <w:rFonts w:ascii="Arial" w:eastAsia="TimesNewRomanPSMT-Identity-H" w:hAnsi="Arial" w:cs="Arial"/>
          <w:color w:val="auto"/>
          <w:sz w:val="28"/>
          <w:szCs w:val="28"/>
          <w:lang w:val="en-GB" w:eastAsia="zh-TW"/>
        </w:rPr>
        <w:t xml:space="preserve"> mutually agreed</w:t>
      </w:r>
      <w:r w:rsidR="00FF061E" w:rsidRPr="001A599E">
        <w:rPr>
          <w:rFonts w:ascii="Arial" w:eastAsia="TimesNewRomanPSMT-Identity-H" w:hAnsi="Arial" w:cs="Arial"/>
          <w:color w:val="auto"/>
          <w:sz w:val="28"/>
          <w:szCs w:val="28"/>
          <w:lang w:val="en-GB" w:eastAsia="zh-TW"/>
        </w:rPr>
        <w:t xml:space="preserve"> by the two sides</w:t>
      </w:r>
      <w:r w:rsidR="00AE5E59" w:rsidRPr="001A599E">
        <w:rPr>
          <w:rFonts w:ascii="Arial" w:eastAsia="TimesNewRomanPSMT-Identity-H" w:hAnsi="Arial" w:cs="Arial"/>
          <w:color w:val="auto"/>
          <w:sz w:val="28"/>
          <w:szCs w:val="28"/>
          <w:lang w:val="en-GB" w:eastAsia="zh-TW"/>
        </w:rPr>
        <w:t xml:space="preserve">, with a view to reaching a </w:t>
      </w:r>
      <w:r w:rsidR="00FF061E" w:rsidRPr="001A599E">
        <w:rPr>
          <w:rFonts w:ascii="Arial" w:eastAsia="TimesNewRomanPSMT-Identity-H" w:hAnsi="Arial" w:cs="Arial"/>
          <w:color w:val="auto"/>
          <w:sz w:val="28"/>
          <w:szCs w:val="28"/>
          <w:lang w:val="en-GB" w:eastAsia="zh-TW"/>
        </w:rPr>
        <w:t>mutually satisfactory resolution</w:t>
      </w:r>
      <w:r w:rsidR="00AE5E59" w:rsidRPr="001A599E">
        <w:rPr>
          <w:rFonts w:ascii="Arial" w:eastAsia="TimesNewRomanPSMT-Identity-H" w:hAnsi="Arial" w:cs="Arial"/>
          <w:color w:val="auto"/>
          <w:sz w:val="28"/>
          <w:szCs w:val="28"/>
          <w:lang w:val="en-GB" w:eastAsia="zh-TW"/>
        </w:rPr>
        <w:t>.  Technical consultations may be conducted via any means mutually agreed by the two sides.</w:t>
      </w:r>
    </w:p>
    <w:p w:rsidR="00AE5E59" w:rsidRPr="001A599E" w:rsidRDefault="00AE5E59" w:rsidP="00AD5C42">
      <w:pPr>
        <w:pStyle w:val="11"/>
        <w:widowControl/>
        <w:tabs>
          <w:tab w:val="left" w:pos="0"/>
          <w:tab w:val="left" w:pos="709"/>
        </w:tabs>
        <w:snapToGrid w:val="0"/>
        <w:spacing w:line="360" w:lineRule="auto"/>
        <w:jc w:val="both"/>
        <w:rPr>
          <w:rFonts w:ascii="Arial" w:eastAsia="TimesNewRomanPSMT-Identity-H" w:hAnsi="Arial" w:cs="Arial"/>
          <w:color w:val="auto"/>
          <w:sz w:val="28"/>
          <w:szCs w:val="28"/>
          <w:lang w:val="en-GB" w:eastAsia="zh-TW"/>
        </w:rPr>
      </w:pPr>
    </w:p>
    <w:p w:rsidR="00AE5E59" w:rsidRPr="001A599E" w:rsidRDefault="00AE5E59" w:rsidP="00B63EC4">
      <w:pPr>
        <w:pStyle w:val="11"/>
        <w:widowControl/>
        <w:tabs>
          <w:tab w:val="left" w:pos="0"/>
          <w:tab w:val="left" w:pos="851"/>
        </w:tabs>
        <w:snapToGrid w:val="0"/>
        <w:spacing w:line="360" w:lineRule="auto"/>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3.</w:t>
      </w:r>
      <w:r w:rsidRPr="001A599E">
        <w:rPr>
          <w:rFonts w:ascii="Arial" w:eastAsia="TimesNewRomanPSMT-Identity-H" w:hAnsi="Arial" w:cs="Arial"/>
          <w:color w:val="auto"/>
          <w:sz w:val="28"/>
          <w:szCs w:val="28"/>
          <w:lang w:val="en-GB" w:eastAsia="zh-TW"/>
        </w:rPr>
        <w:tab/>
      </w:r>
      <w:r w:rsidR="00FF061E" w:rsidRPr="001A599E">
        <w:rPr>
          <w:rFonts w:ascii="Arial" w:eastAsia="TimesNewRomanPSMT-Identity-H" w:hAnsi="Arial" w:cs="Arial"/>
          <w:color w:val="auto"/>
          <w:sz w:val="28"/>
          <w:szCs w:val="28"/>
          <w:lang w:val="en-GB" w:eastAsia="zh-TW"/>
        </w:rPr>
        <w:t>T</w:t>
      </w:r>
      <w:r w:rsidRPr="001A599E">
        <w:rPr>
          <w:rFonts w:ascii="Arial" w:eastAsia="TimesNewRomanPSMT-Identity-H" w:hAnsi="Arial" w:cs="Arial"/>
          <w:color w:val="auto"/>
          <w:sz w:val="28"/>
          <w:szCs w:val="28"/>
          <w:lang w:val="en-GB" w:eastAsia="zh-TW"/>
        </w:rPr>
        <w:t xml:space="preserve">he two sides </w:t>
      </w:r>
      <w:r w:rsidR="006005A6" w:rsidRPr="001A599E">
        <w:rPr>
          <w:rFonts w:ascii="Arial" w:eastAsia="方正仿宋_GBK" w:hAnsi="Arial" w:cs="Arial"/>
          <w:color w:val="auto"/>
          <w:kern w:val="21"/>
          <w:sz w:val="28"/>
          <w:szCs w:val="28"/>
          <w:lang w:val="en-GB"/>
        </w:rPr>
        <w:t xml:space="preserve">shall </w:t>
      </w:r>
      <w:r w:rsidRPr="001A599E">
        <w:rPr>
          <w:rFonts w:ascii="Arial" w:eastAsia="TimesNewRomanPSMT-Identity-H" w:hAnsi="Arial" w:cs="Arial"/>
          <w:color w:val="auto"/>
          <w:sz w:val="28"/>
          <w:szCs w:val="28"/>
          <w:lang w:val="en-GB" w:eastAsia="zh-TW"/>
        </w:rPr>
        <w:t>maintain communication</w:t>
      </w:r>
      <w:r w:rsidR="00FF061E" w:rsidRPr="001A599E">
        <w:rPr>
          <w:rFonts w:ascii="Arial" w:eastAsia="TimesNewRomanPSMT-Identity-H" w:hAnsi="Arial" w:cs="Arial"/>
          <w:color w:val="auto"/>
          <w:sz w:val="28"/>
          <w:szCs w:val="28"/>
          <w:lang w:val="en-GB" w:eastAsia="zh-TW"/>
        </w:rPr>
        <w:t>s</w:t>
      </w:r>
      <w:r w:rsidRPr="001A599E">
        <w:rPr>
          <w:rFonts w:ascii="Arial" w:eastAsia="TimesNewRomanPSMT-Identity-H" w:hAnsi="Arial" w:cs="Arial"/>
          <w:color w:val="auto"/>
          <w:sz w:val="28"/>
          <w:szCs w:val="28"/>
          <w:lang w:val="en-GB" w:eastAsia="zh-TW"/>
        </w:rPr>
        <w:t xml:space="preserve"> </w:t>
      </w:r>
      <w:r w:rsidR="00FF061E" w:rsidRPr="001A599E">
        <w:rPr>
          <w:rFonts w:ascii="Arial" w:eastAsia="TimesNewRomanPSMT-Identity-H" w:hAnsi="Arial" w:cs="Arial"/>
          <w:color w:val="auto"/>
          <w:sz w:val="28"/>
          <w:szCs w:val="28"/>
          <w:lang w:val="en-GB" w:eastAsia="zh-TW"/>
        </w:rPr>
        <w:t>to ensure</w:t>
      </w:r>
      <w:r w:rsidRPr="001A599E">
        <w:rPr>
          <w:rFonts w:ascii="Arial" w:eastAsia="TimesNewRomanPSMT-Identity-H" w:hAnsi="Arial" w:cs="Arial"/>
          <w:color w:val="auto"/>
          <w:sz w:val="28"/>
          <w:szCs w:val="28"/>
          <w:lang w:val="en-GB" w:eastAsia="zh-TW"/>
        </w:rPr>
        <w:t xml:space="preserve"> consistency</w:t>
      </w:r>
      <w:r w:rsidR="00FF061E" w:rsidRPr="001A599E">
        <w:rPr>
          <w:rFonts w:ascii="Arial" w:eastAsia="TimesNewRomanPSMT-Identity-H" w:hAnsi="Arial" w:cs="Arial"/>
          <w:color w:val="auto"/>
          <w:sz w:val="28"/>
          <w:szCs w:val="28"/>
          <w:lang w:val="en-GB" w:eastAsia="zh-TW"/>
        </w:rPr>
        <w:t xml:space="preserve"> in the implementation of the mutually agreed resolution </w:t>
      </w:r>
      <w:r w:rsidR="001B2457" w:rsidRPr="001A599E">
        <w:rPr>
          <w:rFonts w:ascii="Arial" w:eastAsia="TimesNewRomanPSMT-Identity-H" w:hAnsi="Arial" w:cs="Arial"/>
          <w:color w:val="auto"/>
          <w:sz w:val="28"/>
          <w:szCs w:val="28"/>
          <w:lang w:val="en-GB" w:eastAsia="zh-TW"/>
        </w:rPr>
        <w:t>after</w:t>
      </w:r>
      <w:r w:rsidR="00FF061E" w:rsidRPr="001A599E">
        <w:rPr>
          <w:rFonts w:ascii="Arial" w:eastAsia="TimesNewRomanPSMT-Identity-H" w:hAnsi="Arial" w:cs="Arial"/>
          <w:color w:val="auto"/>
          <w:sz w:val="28"/>
          <w:szCs w:val="28"/>
          <w:lang w:val="en-GB" w:eastAsia="zh-TW"/>
        </w:rPr>
        <w:t xml:space="preserve"> technical consultations</w:t>
      </w:r>
      <w:r w:rsidRPr="001A599E">
        <w:rPr>
          <w:rFonts w:ascii="Arial" w:eastAsia="TimesNewRomanPSMT-Identity-H" w:hAnsi="Arial" w:cs="Arial"/>
          <w:color w:val="auto"/>
          <w:sz w:val="28"/>
          <w:szCs w:val="28"/>
          <w:lang w:val="en-GB" w:eastAsia="zh-TW"/>
        </w:rPr>
        <w:t>.</w:t>
      </w:r>
    </w:p>
    <w:p w:rsidR="00AE5E59" w:rsidRPr="001A599E" w:rsidRDefault="00AE5E59" w:rsidP="00AD5C42">
      <w:pPr>
        <w:pStyle w:val="11"/>
        <w:widowControl/>
        <w:tabs>
          <w:tab w:val="left" w:pos="709"/>
        </w:tabs>
        <w:snapToGrid w:val="0"/>
        <w:spacing w:line="360" w:lineRule="auto"/>
        <w:ind w:left="564"/>
        <w:jc w:val="both"/>
        <w:rPr>
          <w:rFonts w:ascii="Arial" w:eastAsia="TimesNewRomanPSMT-Identity-H" w:hAnsi="Arial" w:cs="Arial"/>
          <w:color w:val="auto"/>
          <w:sz w:val="28"/>
          <w:szCs w:val="28"/>
          <w:lang w:val="en-GB" w:eastAsia="zh-TW"/>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i/>
          <w:spacing w:val="6"/>
          <w:sz w:val="28"/>
          <w:szCs w:val="28"/>
          <w:lang w:val="en-GB"/>
        </w:rPr>
      </w:pPr>
      <w:r w:rsidRPr="001A599E">
        <w:rPr>
          <w:rFonts w:ascii="Arial" w:eastAsia="新細明體" w:hAnsi="Arial" w:cs="Arial"/>
          <w:b/>
          <w:i/>
          <w:spacing w:val="6"/>
          <w:sz w:val="28"/>
          <w:szCs w:val="28"/>
          <w:lang w:val="en-GB"/>
        </w:rPr>
        <w:t>Article 5</w:t>
      </w:r>
      <w:r w:rsidR="002730D8">
        <w:rPr>
          <w:rFonts w:ascii="Arial" w:eastAsia="新細明體" w:hAnsi="Arial" w:cs="Arial"/>
          <w:b/>
          <w:i/>
          <w:spacing w:val="6"/>
          <w:sz w:val="28"/>
          <w:szCs w:val="28"/>
          <w:lang w:val="en-GB"/>
        </w:rPr>
        <w:t>3</w:t>
      </w:r>
    </w:p>
    <w:p w:rsidR="00AE5E59" w:rsidRPr="001A599E" w:rsidRDefault="00AE5E59"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r w:rsidRPr="001A599E">
        <w:rPr>
          <w:rFonts w:ascii="Arial" w:eastAsia="新細明體" w:hAnsi="Arial" w:cs="Arial"/>
          <w:i/>
          <w:spacing w:val="6"/>
          <w:sz w:val="28"/>
          <w:szCs w:val="28"/>
          <w:lang w:val="en-GB"/>
        </w:rPr>
        <w:t>Contact Point</w:t>
      </w:r>
      <w:r w:rsidR="00CE301F" w:rsidRPr="001A599E">
        <w:rPr>
          <w:rFonts w:ascii="Arial" w:eastAsia="新細明體" w:hAnsi="Arial" w:cs="Arial"/>
          <w:i/>
          <w:spacing w:val="6"/>
          <w:sz w:val="28"/>
          <w:szCs w:val="28"/>
          <w:lang w:val="en-GB"/>
        </w:rPr>
        <w:t>s</w:t>
      </w:r>
    </w:p>
    <w:p w:rsidR="00AE5E59" w:rsidRPr="001A599E" w:rsidRDefault="00AE5E59" w:rsidP="00AD5C42">
      <w:pPr>
        <w:keepNext/>
        <w:widowControl/>
        <w:tabs>
          <w:tab w:val="left" w:pos="720"/>
        </w:tabs>
        <w:adjustRightInd w:val="0"/>
        <w:spacing w:line="360" w:lineRule="auto"/>
        <w:rPr>
          <w:rFonts w:ascii="Arial" w:eastAsia="新細明體" w:hAnsi="Arial" w:cs="Arial"/>
          <w:b/>
          <w:spacing w:val="6"/>
          <w:sz w:val="28"/>
          <w:szCs w:val="28"/>
          <w:lang w:val="en-GB"/>
        </w:rPr>
      </w:pPr>
    </w:p>
    <w:p w:rsidR="00AE5E59" w:rsidRPr="001A599E" w:rsidRDefault="00AE5E59" w:rsidP="00B63EC4">
      <w:pPr>
        <w:pStyle w:val="11"/>
        <w:widowControl/>
        <w:tabs>
          <w:tab w:val="left" w:pos="0"/>
          <w:tab w:val="left" w:pos="851"/>
        </w:tabs>
        <w:snapToGrid w:val="0"/>
        <w:spacing w:line="360" w:lineRule="auto"/>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1.</w:t>
      </w:r>
      <w:r w:rsidR="00D0095E">
        <w:rPr>
          <w:rFonts w:ascii="Arial" w:eastAsia="TimesNewRomanPSMT-Identity-H" w:hAnsi="Arial" w:cs="Arial"/>
          <w:color w:val="auto"/>
          <w:sz w:val="28"/>
          <w:szCs w:val="28"/>
          <w:lang w:val="en-GB" w:eastAsia="zh-TW"/>
        </w:rPr>
        <w:tab/>
      </w:r>
      <w:r w:rsidRPr="001A599E">
        <w:rPr>
          <w:rFonts w:ascii="Arial" w:eastAsia="TimesNewRomanPSMT-Identity-H" w:hAnsi="Arial" w:cs="Arial"/>
          <w:color w:val="auto"/>
          <w:sz w:val="28"/>
          <w:szCs w:val="28"/>
          <w:lang w:val="en-GB" w:eastAsia="zh-TW"/>
        </w:rPr>
        <w:t>The two sides</w:t>
      </w:r>
      <w:r w:rsidR="001A599E">
        <w:rPr>
          <w:rFonts w:ascii="Arial" w:eastAsia="TimesNewRomanPSMT-Identity-H" w:hAnsi="Arial" w:cs="Arial"/>
          <w:color w:val="auto"/>
          <w:sz w:val="28"/>
          <w:szCs w:val="28"/>
          <w:lang w:val="en-GB" w:eastAsia="zh-TW"/>
        </w:rPr>
        <w:t xml:space="preserve"> </w:t>
      </w:r>
      <w:r w:rsidR="00B60951" w:rsidRPr="001A599E">
        <w:rPr>
          <w:rFonts w:ascii="Arial" w:eastAsia="TimesNewRomanPSMT-Identity-H" w:hAnsi="Arial" w:cs="Arial"/>
          <w:color w:val="auto"/>
          <w:sz w:val="28"/>
          <w:szCs w:val="28"/>
          <w:lang w:val="en-GB" w:eastAsia="zh-TW"/>
        </w:rPr>
        <w:t xml:space="preserve">shall </w:t>
      </w:r>
      <w:r w:rsidRPr="001A599E">
        <w:rPr>
          <w:rFonts w:ascii="Arial" w:eastAsia="TimesNewRomanPSMT-Identity-H" w:hAnsi="Arial" w:cs="Arial"/>
          <w:color w:val="auto"/>
          <w:sz w:val="28"/>
          <w:szCs w:val="28"/>
          <w:lang w:val="en-GB" w:eastAsia="zh-TW"/>
        </w:rPr>
        <w:t>respectively designate a contact point to coordinate the implementation of this Chapter.</w:t>
      </w:r>
    </w:p>
    <w:p w:rsidR="00AE5E59" w:rsidRPr="001A599E" w:rsidRDefault="00AE5E59" w:rsidP="00AD5C42">
      <w:pPr>
        <w:pStyle w:val="11"/>
        <w:widowControl/>
        <w:tabs>
          <w:tab w:val="left" w:pos="0"/>
          <w:tab w:val="left" w:pos="709"/>
        </w:tabs>
        <w:snapToGrid w:val="0"/>
        <w:spacing w:line="360" w:lineRule="auto"/>
        <w:jc w:val="both"/>
        <w:rPr>
          <w:rFonts w:ascii="Arial" w:eastAsia="TimesNewRomanPSMT-Identity-H" w:hAnsi="Arial" w:cs="Arial"/>
          <w:color w:val="auto"/>
          <w:sz w:val="28"/>
          <w:szCs w:val="28"/>
          <w:lang w:val="en-GB" w:eastAsia="zh-TW"/>
        </w:rPr>
      </w:pPr>
    </w:p>
    <w:p w:rsidR="00AE5E59" w:rsidRPr="001A599E" w:rsidRDefault="00AE5E59" w:rsidP="00B63EC4">
      <w:pPr>
        <w:pStyle w:val="11"/>
        <w:widowControl/>
        <w:tabs>
          <w:tab w:val="left" w:pos="0"/>
          <w:tab w:val="left" w:pos="851"/>
        </w:tabs>
        <w:snapToGrid w:val="0"/>
        <w:spacing w:line="360" w:lineRule="auto"/>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2.</w:t>
      </w:r>
      <w:r w:rsidRPr="001A599E">
        <w:rPr>
          <w:rFonts w:ascii="Arial" w:eastAsia="TimesNewRomanPSMT-Identity-H" w:hAnsi="Arial" w:cs="Arial"/>
          <w:color w:val="auto"/>
          <w:sz w:val="28"/>
          <w:szCs w:val="28"/>
          <w:lang w:val="en-GB" w:eastAsia="zh-TW"/>
        </w:rPr>
        <w:tab/>
      </w:r>
      <w:r w:rsidR="00CE301F" w:rsidRPr="001A599E">
        <w:rPr>
          <w:rFonts w:ascii="Arial" w:eastAsia="TimesNewRomanPSMT-Identity-H" w:hAnsi="Arial" w:cs="Arial"/>
          <w:color w:val="auto"/>
          <w:sz w:val="28"/>
          <w:szCs w:val="28"/>
          <w:lang w:val="en-GB" w:eastAsia="zh-TW"/>
        </w:rPr>
        <w:t>One</w:t>
      </w:r>
      <w:r w:rsidRPr="001A599E">
        <w:rPr>
          <w:rFonts w:ascii="Arial" w:eastAsia="TimesNewRomanPSMT-Identity-H" w:hAnsi="Arial" w:cs="Arial"/>
          <w:color w:val="auto"/>
          <w:sz w:val="28"/>
          <w:szCs w:val="28"/>
          <w:lang w:val="en-GB" w:eastAsia="zh-TW"/>
        </w:rPr>
        <w:t xml:space="preserve"> side</w:t>
      </w:r>
      <w:r w:rsidR="001A599E">
        <w:rPr>
          <w:rFonts w:ascii="Arial" w:eastAsia="TimesNewRomanPSMT-Identity-H" w:hAnsi="Arial" w:cs="Arial"/>
          <w:color w:val="auto"/>
          <w:sz w:val="28"/>
          <w:szCs w:val="28"/>
          <w:lang w:val="en-GB" w:eastAsia="zh-TW"/>
        </w:rPr>
        <w:t xml:space="preserve"> </w:t>
      </w:r>
      <w:r w:rsidR="00B60951" w:rsidRPr="001A599E">
        <w:rPr>
          <w:rFonts w:ascii="Arial" w:eastAsia="TimesNewRomanPSMT-Identity-H" w:hAnsi="Arial" w:cs="Arial"/>
          <w:color w:val="auto"/>
          <w:sz w:val="28"/>
          <w:szCs w:val="28"/>
          <w:lang w:val="en-GB" w:eastAsia="zh-TW"/>
        </w:rPr>
        <w:t xml:space="preserve">shall </w:t>
      </w:r>
      <w:r w:rsidRPr="001A599E">
        <w:rPr>
          <w:rFonts w:ascii="Arial" w:eastAsia="TimesNewRomanPSMT-Identity-H" w:hAnsi="Arial" w:cs="Arial"/>
          <w:color w:val="auto"/>
          <w:sz w:val="28"/>
          <w:szCs w:val="28"/>
          <w:lang w:val="en-GB" w:eastAsia="zh-TW"/>
        </w:rPr>
        <w:t xml:space="preserve">provide the other side </w:t>
      </w:r>
      <w:r w:rsidR="00CE301F" w:rsidRPr="001A599E">
        <w:rPr>
          <w:rFonts w:ascii="Arial" w:eastAsia="TimesNewRomanPSMT-Identity-H" w:hAnsi="Arial" w:cs="Arial"/>
          <w:color w:val="auto"/>
          <w:sz w:val="28"/>
          <w:szCs w:val="28"/>
          <w:lang w:val="en-GB" w:eastAsia="zh-TW"/>
        </w:rPr>
        <w:t xml:space="preserve">with </w:t>
      </w:r>
      <w:r w:rsidRPr="001A599E">
        <w:rPr>
          <w:rFonts w:ascii="Arial" w:eastAsia="TimesNewRomanPSMT-Identity-H" w:hAnsi="Arial" w:cs="Arial"/>
          <w:color w:val="auto"/>
          <w:sz w:val="28"/>
          <w:szCs w:val="28"/>
          <w:lang w:val="en-GB" w:eastAsia="zh-TW"/>
        </w:rPr>
        <w:t xml:space="preserve">the name of the designated contact point and </w:t>
      </w:r>
      <w:r w:rsidR="00FF061E" w:rsidRPr="001A599E">
        <w:rPr>
          <w:rFonts w:ascii="Arial" w:eastAsia="TimesNewRomanPSMT-Identity-H" w:hAnsi="Arial" w:cs="Arial"/>
          <w:color w:val="auto"/>
          <w:sz w:val="28"/>
          <w:szCs w:val="28"/>
          <w:lang w:val="en-GB" w:eastAsia="zh-TW"/>
        </w:rPr>
        <w:t xml:space="preserve">the </w:t>
      </w:r>
      <w:r w:rsidRPr="001A599E">
        <w:rPr>
          <w:rFonts w:ascii="Arial" w:eastAsia="TimesNewRomanPSMT-Identity-H" w:hAnsi="Arial" w:cs="Arial"/>
          <w:color w:val="auto"/>
          <w:sz w:val="28"/>
          <w:szCs w:val="28"/>
          <w:lang w:val="en-GB" w:eastAsia="zh-TW"/>
        </w:rPr>
        <w:t>contact details of relevant officials</w:t>
      </w:r>
      <w:r w:rsidR="00CE301F" w:rsidRPr="001A599E">
        <w:rPr>
          <w:rFonts w:ascii="Arial" w:eastAsia="TimesNewRomanPSMT-Identity-H" w:hAnsi="Arial" w:cs="Arial"/>
          <w:color w:val="auto"/>
          <w:sz w:val="28"/>
          <w:szCs w:val="28"/>
          <w:lang w:val="en-GB" w:eastAsia="zh-TW"/>
        </w:rPr>
        <w:t xml:space="preserve"> in that organisation</w:t>
      </w:r>
      <w:r w:rsidRPr="001A599E">
        <w:rPr>
          <w:rFonts w:ascii="Arial" w:eastAsia="TimesNewRomanPSMT-Identity-H" w:hAnsi="Arial" w:cs="Arial"/>
          <w:color w:val="auto"/>
          <w:sz w:val="28"/>
          <w:szCs w:val="28"/>
          <w:lang w:val="en-GB" w:eastAsia="zh-TW"/>
        </w:rPr>
        <w:t xml:space="preserve">, including </w:t>
      </w:r>
      <w:r w:rsidR="00FF061E" w:rsidRPr="001A599E">
        <w:rPr>
          <w:rFonts w:ascii="Arial" w:eastAsia="TimesNewRomanPSMT-Identity-H" w:hAnsi="Arial" w:cs="Arial"/>
          <w:color w:val="auto"/>
          <w:sz w:val="28"/>
          <w:szCs w:val="28"/>
          <w:lang w:val="en-GB" w:eastAsia="zh-TW"/>
        </w:rPr>
        <w:t xml:space="preserve">information on </w:t>
      </w:r>
      <w:r w:rsidRPr="001A599E">
        <w:rPr>
          <w:rFonts w:ascii="Arial" w:eastAsia="TimesNewRomanPSMT-Identity-H" w:hAnsi="Arial" w:cs="Arial"/>
          <w:color w:val="auto"/>
          <w:sz w:val="28"/>
          <w:szCs w:val="28"/>
          <w:lang w:val="en-GB" w:eastAsia="zh-TW"/>
        </w:rPr>
        <w:t>telephone, facsimile, e</w:t>
      </w:r>
      <w:r w:rsidR="00AA3CC7" w:rsidRPr="001A599E">
        <w:rPr>
          <w:rFonts w:ascii="Arial" w:eastAsia="TimesNewRomanPSMT-Identity-H" w:hAnsi="Arial" w:cs="Arial"/>
          <w:color w:val="auto"/>
          <w:sz w:val="28"/>
          <w:szCs w:val="28"/>
          <w:lang w:val="en-GB" w:eastAsia="zh-TW"/>
        </w:rPr>
        <w:noBreakHyphen/>
      </w:r>
      <w:r w:rsidRPr="001A599E">
        <w:rPr>
          <w:rFonts w:ascii="Arial" w:eastAsia="TimesNewRomanPSMT-Identity-H" w:hAnsi="Arial" w:cs="Arial"/>
          <w:color w:val="auto"/>
          <w:sz w:val="28"/>
          <w:szCs w:val="28"/>
          <w:lang w:val="en-GB" w:eastAsia="zh-TW"/>
        </w:rPr>
        <w:t>mail and other relevant details.</w:t>
      </w:r>
    </w:p>
    <w:p w:rsidR="00AE5E59" w:rsidRPr="001A599E" w:rsidRDefault="00AE5E59" w:rsidP="00AD5C42">
      <w:pPr>
        <w:pStyle w:val="11"/>
        <w:widowControl/>
        <w:tabs>
          <w:tab w:val="left" w:pos="0"/>
          <w:tab w:val="left" w:pos="709"/>
        </w:tabs>
        <w:snapToGrid w:val="0"/>
        <w:spacing w:line="360" w:lineRule="auto"/>
        <w:ind w:left="564"/>
        <w:jc w:val="both"/>
        <w:rPr>
          <w:rFonts w:ascii="Arial" w:eastAsia="TimesNewRomanPSMT-Identity-H" w:hAnsi="Arial" w:cs="Arial"/>
          <w:color w:val="auto"/>
          <w:sz w:val="28"/>
          <w:szCs w:val="28"/>
          <w:lang w:val="en-GB" w:eastAsia="zh-TW"/>
        </w:rPr>
      </w:pPr>
    </w:p>
    <w:p w:rsidR="00AE5E59" w:rsidRPr="001A599E" w:rsidRDefault="00C508B7" w:rsidP="00B63EC4">
      <w:pPr>
        <w:pStyle w:val="11"/>
        <w:widowControl/>
        <w:tabs>
          <w:tab w:val="left" w:pos="0"/>
          <w:tab w:val="left" w:pos="851"/>
        </w:tabs>
        <w:snapToGrid w:val="0"/>
        <w:spacing w:line="360" w:lineRule="auto"/>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3.</w:t>
      </w:r>
      <w:r w:rsidRPr="001A599E">
        <w:rPr>
          <w:rFonts w:ascii="Arial" w:eastAsia="TimesNewRomanPSMT-Identity-H" w:hAnsi="Arial" w:cs="Arial"/>
          <w:color w:val="auto"/>
          <w:sz w:val="28"/>
          <w:szCs w:val="28"/>
          <w:lang w:val="en-GB" w:eastAsia="zh-TW"/>
        </w:rPr>
        <w:tab/>
      </w:r>
      <w:r w:rsidR="00CE301F" w:rsidRPr="001A599E">
        <w:rPr>
          <w:rFonts w:ascii="Arial" w:eastAsia="TimesNewRomanPSMT-Identity-H" w:hAnsi="Arial" w:cs="Arial"/>
          <w:color w:val="auto"/>
          <w:sz w:val="28"/>
          <w:szCs w:val="28"/>
          <w:lang w:val="en-GB" w:eastAsia="zh-TW"/>
        </w:rPr>
        <w:t xml:space="preserve">One </w:t>
      </w:r>
      <w:r w:rsidR="00AE5E59" w:rsidRPr="001A599E">
        <w:rPr>
          <w:rFonts w:ascii="Arial" w:eastAsia="TimesNewRomanPSMT-Identity-H" w:hAnsi="Arial" w:cs="Arial"/>
          <w:color w:val="auto"/>
          <w:sz w:val="28"/>
          <w:szCs w:val="28"/>
          <w:lang w:val="en-GB" w:eastAsia="zh-TW"/>
        </w:rPr>
        <w:t>side</w:t>
      </w:r>
      <w:r w:rsidR="001A599E">
        <w:rPr>
          <w:rFonts w:ascii="Arial" w:eastAsia="TimesNewRomanPSMT-Identity-H" w:hAnsi="Arial" w:cs="Arial"/>
          <w:color w:val="auto"/>
          <w:sz w:val="28"/>
          <w:szCs w:val="28"/>
          <w:lang w:val="en-GB" w:eastAsia="zh-TW"/>
        </w:rPr>
        <w:t xml:space="preserve"> </w:t>
      </w:r>
      <w:r w:rsidR="00B60951" w:rsidRPr="001A599E">
        <w:rPr>
          <w:rFonts w:ascii="Arial" w:eastAsia="TimesNewRomanPSMT-Identity-H" w:hAnsi="Arial" w:cs="Arial"/>
          <w:color w:val="auto"/>
          <w:sz w:val="28"/>
          <w:szCs w:val="28"/>
          <w:lang w:val="en-GB" w:eastAsia="zh-TW"/>
        </w:rPr>
        <w:t xml:space="preserve">shall </w:t>
      </w:r>
      <w:r w:rsidR="00AE5E59" w:rsidRPr="001A599E">
        <w:rPr>
          <w:rFonts w:ascii="Arial" w:eastAsia="TimesNewRomanPSMT-Identity-H" w:hAnsi="Arial" w:cs="Arial"/>
          <w:color w:val="auto"/>
          <w:sz w:val="28"/>
          <w:szCs w:val="28"/>
          <w:lang w:val="en-GB" w:eastAsia="zh-TW"/>
        </w:rPr>
        <w:t xml:space="preserve">notify the other side promptly of any change of its contact point or any amendments to the information of the relevant </w:t>
      </w:r>
      <w:r w:rsidR="00FF061E" w:rsidRPr="001A599E">
        <w:rPr>
          <w:rFonts w:ascii="Arial" w:eastAsia="TimesNewRomanPSMT-Identity-H" w:hAnsi="Arial" w:cs="Arial"/>
          <w:color w:val="auto"/>
          <w:sz w:val="28"/>
          <w:szCs w:val="28"/>
          <w:lang w:val="en-GB" w:eastAsia="zh-TW"/>
        </w:rPr>
        <w:t xml:space="preserve">responsible </w:t>
      </w:r>
      <w:r w:rsidR="00AE5E59" w:rsidRPr="001A599E">
        <w:rPr>
          <w:rFonts w:ascii="Arial" w:eastAsia="TimesNewRomanPSMT-Identity-H" w:hAnsi="Arial" w:cs="Arial"/>
          <w:color w:val="auto"/>
          <w:sz w:val="28"/>
          <w:szCs w:val="28"/>
          <w:lang w:val="en-GB" w:eastAsia="zh-TW"/>
        </w:rPr>
        <w:t>officials.</w:t>
      </w:r>
    </w:p>
    <w:p w:rsidR="00AE5E59" w:rsidRPr="001A599E" w:rsidRDefault="00AE5E59" w:rsidP="00AD5C42">
      <w:pPr>
        <w:pStyle w:val="11"/>
        <w:widowControl/>
        <w:tabs>
          <w:tab w:val="left" w:pos="0"/>
          <w:tab w:val="left" w:pos="709"/>
        </w:tabs>
        <w:snapToGrid w:val="0"/>
        <w:spacing w:line="360" w:lineRule="auto"/>
        <w:jc w:val="both"/>
        <w:rPr>
          <w:rFonts w:ascii="Arial" w:eastAsia="TimesNewRomanPSMT-Identity-H" w:hAnsi="Arial" w:cs="Arial"/>
          <w:color w:val="auto"/>
          <w:sz w:val="28"/>
          <w:szCs w:val="28"/>
          <w:lang w:val="en-GB" w:eastAsia="zh-TW"/>
        </w:rPr>
      </w:pPr>
    </w:p>
    <w:p w:rsidR="00AE5E59" w:rsidRPr="001A599E" w:rsidRDefault="00AE5E59" w:rsidP="00AD5C42">
      <w:pPr>
        <w:keepNext/>
        <w:widowControl/>
        <w:tabs>
          <w:tab w:val="left" w:pos="720"/>
        </w:tabs>
        <w:adjustRightInd w:val="0"/>
        <w:spacing w:line="360" w:lineRule="auto"/>
        <w:jc w:val="center"/>
        <w:rPr>
          <w:rFonts w:ascii="Arial" w:eastAsia="DengXian" w:hAnsi="Arial" w:cs="Arial"/>
          <w:b/>
          <w:spacing w:val="6"/>
          <w:sz w:val="28"/>
          <w:szCs w:val="28"/>
          <w:lang w:val="en-GB"/>
        </w:rPr>
      </w:pPr>
      <w:r w:rsidRPr="001A599E">
        <w:rPr>
          <w:rFonts w:ascii="Arial" w:eastAsia="DengXian" w:hAnsi="Arial" w:cs="Arial"/>
          <w:b/>
          <w:spacing w:val="6"/>
          <w:sz w:val="28"/>
          <w:szCs w:val="28"/>
          <w:lang w:val="en-GB"/>
        </w:rPr>
        <w:lastRenderedPageBreak/>
        <w:t>CHAPTER 7</w:t>
      </w:r>
    </w:p>
    <w:p w:rsidR="00AE5E59" w:rsidRPr="001A599E" w:rsidRDefault="00FF061E" w:rsidP="00AD5C42">
      <w:pPr>
        <w:keepNext/>
        <w:widowControl/>
        <w:tabs>
          <w:tab w:val="left" w:pos="720"/>
        </w:tabs>
        <w:adjustRightInd w:val="0"/>
        <w:spacing w:line="360" w:lineRule="auto"/>
        <w:jc w:val="center"/>
        <w:rPr>
          <w:rFonts w:ascii="Arial" w:eastAsia="DengXian" w:hAnsi="Arial" w:cs="Arial"/>
          <w:b/>
          <w:spacing w:val="6"/>
          <w:sz w:val="28"/>
          <w:szCs w:val="28"/>
          <w:lang w:val="en-GB"/>
        </w:rPr>
      </w:pPr>
      <w:r w:rsidRPr="001A599E">
        <w:rPr>
          <w:rFonts w:ascii="Arial" w:eastAsia="DengXian" w:hAnsi="Arial" w:cs="Arial"/>
          <w:b/>
          <w:spacing w:val="6"/>
          <w:sz w:val="28"/>
          <w:szCs w:val="28"/>
          <w:lang w:val="en-GB"/>
        </w:rPr>
        <w:t>TECHNICAL BARRIERS TO TRADE</w:t>
      </w:r>
    </w:p>
    <w:p w:rsidR="00AE5E59" w:rsidRPr="001A599E" w:rsidRDefault="00AE5E59" w:rsidP="00AD5C42">
      <w:pPr>
        <w:keepNext/>
        <w:widowControl/>
        <w:tabs>
          <w:tab w:val="left" w:pos="720"/>
        </w:tabs>
        <w:adjustRightInd w:val="0"/>
        <w:spacing w:line="360" w:lineRule="auto"/>
        <w:jc w:val="center"/>
        <w:rPr>
          <w:rFonts w:ascii="Arial" w:eastAsia="DengXian" w:hAnsi="Arial" w:cs="Arial"/>
          <w:b/>
          <w:spacing w:val="6"/>
          <w:sz w:val="28"/>
          <w:szCs w:val="28"/>
          <w:lang w:val="en-GB"/>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i/>
          <w:spacing w:val="6"/>
          <w:sz w:val="28"/>
          <w:szCs w:val="28"/>
          <w:lang w:val="en-GB"/>
        </w:rPr>
      </w:pPr>
      <w:r w:rsidRPr="001A599E">
        <w:rPr>
          <w:rFonts w:ascii="Arial" w:eastAsia="新細明體" w:hAnsi="Arial" w:cs="Arial"/>
          <w:b/>
          <w:i/>
          <w:spacing w:val="6"/>
          <w:sz w:val="28"/>
          <w:szCs w:val="28"/>
          <w:lang w:val="en-GB"/>
        </w:rPr>
        <w:t>Article 5</w:t>
      </w:r>
      <w:r w:rsidR="002730D8">
        <w:rPr>
          <w:rFonts w:ascii="Arial" w:eastAsia="新細明體" w:hAnsi="Arial" w:cs="Arial"/>
          <w:b/>
          <w:i/>
          <w:spacing w:val="6"/>
          <w:sz w:val="28"/>
          <w:szCs w:val="28"/>
          <w:lang w:val="en-GB"/>
        </w:rPr>
        <w:t>4</w:t>
      </w:r>
    </w:p>
    <w:p w:rsidR="00AE5E59" w:rsidRPr="001A599E" w:rsidRDefault="00AE5E59"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r w:rsidRPr="001A599E">
        <w:rPr>
          <w:rFonts w:ascii="Arial" w:eastAsia="新細明體" w:hAnsi="Arial" w:cs="Arial"/>
          <w:i/>
          <w:spacing w:val="6"/>
          <w:sz w:val="28"/>
          <w:szCs w:val="28"/>
          <w:lang w:val="en-GB"/>
        </w:rPr>
        <w:t>Objectives</w:t>
      </w:r>
    </w:p>
    <w:p w:rsidR="0039658B" w:rsidRPr="001A599E" w:rsidRDefault="0039658B"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p>
    <w:p w:rsidR="00AE5E59" w:rsidRPr="001A599E" w:rsidRDefault="00AE5E59" w:rsidP="00B63EC4">
      <w:pPr>
        <w:autoSpaceDE w:val="0"/>
        <w:autoSpaceDN w:val="0"/>
        <w:adjustRightInd w:val="0"/>
        <w:spacing w:line="360" w:lineRule="auto"/>
        <w:ind w:firstLineChars="300" w:firstLine="882"/>
        <w:rPr>
          <w:rFonts w:ascii="Arial" w:eastAsia="TimesNewRomanPSMT-Identity-H" w:hAnsi="Arial" w:cs="Arial"/>
          <w:kern w:val="0"/>
          <w:sz w:val="28"/>
          <w:szCs w:val="28"/>
          <w:lang w:val="en-GB" w:eastAsia="zh-TW"/>
        </w:rPr>
      </w:pPr>
      <w:r w:rsidRPr="001A599E">
        <w:rPr>
          <w:rFonts w:ascii="Arial" w:eastAsia="TimesNewRomanPSMT-Identity-H" w:hAnsi="Arial" w:cs="Arial"/>
          <w:kern w:val="0"/>
          <w:sz w:val="28"/>
          <w:szCs w:val="28"/>
          <w:lang w:val="en-GB" w:eastAsia="zh-TW"/>
        </w:rPr>
        <w:t>The objectives of this Chapter are to:</w:t>
      </w:r>
    </w:p>
    <w:p w:rsidR="00AE5E59" w:rsidRPr="001A599E" w:rsidRDefault="006946B3" w:rsidP="00B63EC4">
      <w:pPr>
        <w:pStyle w:val="11"/>
        <w:widowControl/>
        <w:tabs>
          <w:tab w:val="left" w:pos="1701"/>
        </w:tabs>
        <w:snapToGrid w:val="0"/>
        <w:spacing w:line="360" w:lineRule="auto"/>
        <w:ind w:leftChars="426" w:left="1742" w:hangingChars="288" w:hanging="847"/>
        <w:jc w:val="both"/>
        <w:rPr>
          <w:rFonts w:ascii="Arial" w:eastAsiaTheme="minorEastAsia" w:hAnsi="Arial" w:cs="Arial"/>
          <w:color w:val="auto"/>
          <w:sz w:val="28"/>
          <w:szCs w:val="28"/>
          <w:lang w:val="en-GB" w:eastAsia="zh-TW"/>
        </w:rPr>
      </w:pPr>
      <w:r w:rsidRPr="001A599E">
        <w:rPr>
          <w:rFonts w:ascii="Arial" w:eastAsia="TimesNewRomanPSMT-Identity-H" w:hAnsi="Arial" w:cs="Arial"/>
          <w:color w:val="auto"/>
          <w:sz w:val="28"/>
          <w:szCs w:val="28"/>
          <w:lang w:val="en-GB" w:eastAsia="zh-TW"/>
        </w:rPr>
        <w:t>(i</w:t>
      </w:r>
      <w:r w:rsidR="001F2535" w:rsidRPr="001A599E">
        <w:rPr>
          <w:rFonts w:ascii="Arial" w:eastAsia="TimesNewRomanPSMT-Identity-H" w:hAnsi="Arial" w:cs="Arial"/>
          <w:color w:val="auto"/>
          <w:sz w:val="28"/>
          <w:szCs w:val="28"/>
          <w:lang w:val="en-GB" w:eastAsia="zh-TW"/>
        </w:rPr>
        <w:t>)</w:t>
      </w:r>
      <w:r w:rsidR="001F2535" w:rsidRPr="001A599E">
        <w:rPr>
          <w:rFonts w:ascii="Arial" w:eastAsia="TimesNewRomanPSMT-Identity-H" w:hAnsi="Arial" w:cs="Arial"/>
          <w:color w:val="auto"/>
          <w:sz w:val="28"/>
          <w:szCs w:val="28"/>
          <w:lang w:val="en-GB" w:eastAsia="zh-TW"/>
        </w:rPr>
        <w:tab/>
      </w:r>
      <w:r w:rsidR="00AE5E59" w:rsidRPr="001A599E">
        <w:rPr>
          <w:rFonts w:ascii="Arial" w:eastAsia="TimesNewRomanPSMT-Identity-H" w:hAnsi="Arial" w:cs="Arial"/>
          <w:color w:val="auto"/>
          <w:sz w:val="28"/>
          <w:szCs w:val="28"/>
          <w:lang w:val="en-GB" w:eastAsia="zh-TW"/>
        </w:rPr>
        <w:t xml:space="preserve">facilitate trade </w:t>
      </w:r>
      <w:r w:rsidRPr="001A599E">
        <w:rPr>
          <w:rFonts w:ascii="Arial" w:eastAsia="TimesNewRomanPSMT-Identity-H" w:hAnsi="Arial" w:cs="Arial"/>
          <w:color w:val="auto"/>
          <w:sz w:val="28"/>
          <w:szCs w:val="28"/>
          <w:lang w:val="en-GB" w:eastAsia="zh-TW"/>
        </w:rPr>
        <w:t>in goods between the two side</w:t>
      </w:r>
      <w:r w:rsidR="00950DB6" w:rsidRPr="001A599E">
        <w:rPr>
          <w:rFonts w:ascii="Arial" w:eastAsia="TimesNewRomanPSMT-Identity-H" w:hAnsi="Arial" w:cs="Arial"/>
          <w:color w:val="auto"/>
          <w:sz w:val="28"/>
          <w:szCs w:val="28"/>
          <w:lang w:val="en-GB" w:eastAsia="zh-TW"/>
        </w:rPr>
        <w:t>s</w:t>
      </w:r>
      <w:r w:rsidRPr="001A599E">
        <w:rPr>
          <w:rFonts w:ascii="Arial" w:eastAsia="TimesNewRomanPSMT-Identity-H" w:hAnsi="Arial" w:cs="Arial"/>
          <w:color w:val="auto"/>
          <w:sz w:val="28"/>
          <w:szCs w:val="28"/>
          <w:lang w:val="en-GB" w:eastAsia="zh-TW"/>
        </w:rPr>
        <w:t xml:space="preserve"> </w:t>
      </w:r>
      <w:r w:rsidR="00AE5E59" w:rsidRPr="001A599E">
        <w:rPr>
          <w:rFonts w:ascii="Arial" w:eastAsia="TimesNewRomanPSMT-Identity-H" w:hAnsi="Arial" w:cs="Arial"/>
          <w:color w:val="auto"/>
          <w:sz w:val="28"/>
          <w:szCs w:val="28"/>
          <w:lang w:val="en-GB" w:eastAsia="zh-TW"/>
        </w:rPr>
        <w:t xml:space="preserve">and access to respective markets </w:t>
      </w:r>
      <w:r w:rsidR="00984C34" w:rsidRPr="001A599E">
        <w:rPr>
          <w:rFonts w:ascii="Arial" w:eastAsia="TimesNewRomanPSMT-Identity-H" w:hAnsi="Arial" w:cs="Arial"/>
          <w:color w:val="auto"/>
          <w:sz w:val="28"/>
          <w:szCs w:val="28"/>
          <w:lang w:val="en-GB" w:eastAsia="zh-TW"/>
        </w:rPr>
        <w:t xml:space="preserve">within </w:t>
      </w:r>
      <w:r w:rsidR="00AE5E59" w:rsidRPr="001A599E">
        <w:rPr>
          <w:rFonts w:ascii="Arial" w:eastAsia="TimesNewRomanPSMT-Identity-H" w:hAnsi="Arial" w:cs="Arial"/>
          <w:color w:val="auto"/>
          <w:sz w:val="28"/>
          <w:szCs w:val="28"/>
          <w:lang w:val="en-GB" w:eastAsia="zh-TW"/>
        </w:rPr>
        <w:t>the scope of this Chapter</w:t>
      </w:r>
      <w:r w:rsidRPr="001A599E">
        <w:rPr>
          <w:rFonts w:ascii="Arial" w:eastAsia="TimesNewRomanPSMT-Identity-H" w:hAnsi="Arial" w:cs="Arial"/>
          <w:color w:val="auto"/>
          <w:sz w:val="28"/>
          <w:szCs w:val="28"/>
          <w:lang w:val="en-GB" w:eastAsia="zh-TW"/>
        </w:rPr>
        <w:t>,</w:t>
      </w:r>
      <w:r w:rsidR="00AE5E59" w:rsidRPr="001A599E">
        <w:rPr>
          <w:rFonts w:ascii="Arial" w:eastAsia="TimesNewRomanPSMT-Identity-H" w:hAnsi="Arial" w:cs="Arial"/>
          <w:color w:val="auto"/>
          <w:sz w:val="28"/>
          <w:szCs w:val="28"/>
          <w:lang w:val="en-GB" w:eastAsia="zh-TW"/>
        </w:rPr>
        <w:t xml:space="preserve"> furthering the implementation of the Agreement on Technical Barriers to Trade (hereinafter referred to as the “TBT Agreement”)</w:t>
      </w:r>
      <w:r w:rsidRPr="001A599E">
        <w:rPr>
          <w:rFonts w:ascii="Arial" w:eastAsia="TimesNewRomanPSMT-Identity-H" w:hAnsi="Arial" w:cs="Arial"/>
          <w:color w:val="auto"/>
          <w:sz w:val="28"/>
          <w:szCs w:val="28"/>
          <w:lang w:val="en-GB" w:eastAsia="zh-TW"/>
        </w:rPr>
        <w:t xml:space="preserve"> in Annex</w:t>
      </w:r>
      <w:r w:rsidR="001A599E">
        <w:rPr>
          <w:rFonts w:ascii="Arial" w:eastAsia="TimesNewRomanPSMT-Identity-H" w:hAnsi="Arial" w:cs="Arial"/>
          <w:color w:val="auto"/>
          <w:sz w:val="28"/>
          <w:szCs w:val="28"/>
          <w:lang w:eastAsia="zh-TW"/>
        </w:rPr>
        <w:t> </w:t>
      </w:r>
      <w:r w:rsidRPr="001A599E">
        <w:rPr>
          <w:rFonts w:ascii="Arial" w:eastAsia="TimesNewRomanPSMT-Identity-H" w:hAnsi="Arial" w:cs="Arial"/>
          <w:color w:val="auto"/>
          <w:sz w:val="28"/>
          <w:szCs w:val="28"/>
          <w:lang w:val="en-GB" w:eastAsia="zh-TW"/>
        </w:rPr>
        <w:t>1A to the WTO Agreement</w:t>
      </w:r>
      <w:r w:rsidR="00AE5E59" w:rsidRPr="001A599E">
        <w:rPr>
          <w:rFonts w:ascii="Arial" w:eastAsia="TimesNewRomanPSMT-Identity-H" w:hAnsi="Arial" w:cs="Arial"/>
          <w:color w:val="auto"/>
          <w:sz w:val="28"/>
          <w:szCs w:val="28"/>
          <w:lang w:val="en-GB" w:eastAsia="zh-TW"/>
        </w:rPr>
        <w:t>;</w:t>
      </w:r>
    </w:p>
    <w:p w:rsidR="00AE5E59" w:rsidRPr="001A599E" w:rsidRDefault="006946B3" w:rsidP="00B63EC4">
      <w:pPr>
        <w:pStyle w:val="11"/>
        <w:widowControl/>
        <w:tabs>
          <w:tab w:val="left" w:pos="1701"/>
        </w:tabs>
        <w:snapToGrid w:val="0"/>
        <w:spacing w:line="360" w:lineRule="auto"/>
        <w:ind w:leftChars="426" w:left="1742" w:hangingChars="288" w:hanging="847"/>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(ii)</w:t>
      </w:r>
      <w:r w:rsidR="00404349" w:rsidRPr="001A599E">
        <w:rPr>
          <w:rFonts w:ascii="Arial" w:eastAsia="TimesNewRomanPSMT-Identity-H" w:hAnsi="Arial" w:cs="Arial"/>
          <w:color w:val="auto"/>
          <w:sz w:val="28"/>
          <w:szCs w:val="28"/>
          <w:lang w:val="en-GB" w:eastAsia="zh-TW"/>
        </w:rPr>
        <w:tab/>
      </w:r>
      <w:r w:rsidR="00AE5E59" w:rsidRPr="001A599E">
        <w:rPr>
          <w:rFonts w:ascii="Arial" w:eastAsia="TimesNewRomanPSMT-Identity-H" w:hAnsi="Arial" w:cs="Arial"/>
          <w:color w:val="auto"/>
          <w:sz w:val="28"/>
          <w:szCs w:val="28"/>
          <w:lang w:val="en-GB" w:eastAsia="zh-TW"/>
        </w:rPr>
        <w:t>reduce, wherever possible, unnecessary costs associated with trade between the two sides;</w:t>
      </w:r>
    </w:p>
    <w:p w:rsidR="00AE5E59" w:rsidRPr="001A599E" w:rsidRDefault="006946B3" w:rsidP="00B63EC4">
      <w:pPr>
        <w:pStyle w:val="11"/>
        <w:widowControl/>
        <w:tabs>
          <w:tab w:val="left" w:pos="1701"/>
        </w:tabs>
        <w:snapToGrid w:val="0"/>
        <w:spacing w:line="360" w:lineRule="auto"/>
        <w:ind w:leftChars="426" w:left="1742" w:hangingChars="288" w:hanging="847"/>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(iii)</w:t>
      </w:r>
      <w:r w:rsidR="00404349" w:rsidRPr="001A599E">
        <w:rPr>
          <w:rFonts w:ascii="Arial" w:eastAsia="TimesNewRomanPSMT-Identity-H" w:hAnsi="Arial" w:cs="Arial"/>
          <w:color w:val="auto"/>
          <w:sz w:val="28"/>
          <w:szCs w:val="28"/>
          <w:lang w:val="en-GB" w:eastAsia="zh-TW"/>
        </w:rPr>
        <w:tab/>
      </w:r>
      <w:r w:rsidR="00AE5E59" w:rsidRPr="001A599E">
        <w:rPr>
          <w:rFonts w:ascii="Arial" w:eastAsia="TimesNewRomanPSMT-Identity-H" w:hAnsi="Arial" w:cs="Arial"/>
          <w:color w:val="auto"/>
          <w:sz w:val="28"/>
          <w:szCs w:val="28"/>
          <w:lang w:val="en-GB" w:eastAsia="zh-TW"/>
        </w:rPr>
        <w:t xml:space="preserve">facilitate information exchange and </w:t>
      </w:r>
      <w:r w:rsidRPr="001A599E">
        <w:rPr>
          <w:rFonts w:ascii="Arial" w:eastAsia="TimesNewRomanPSMT-Identity-H" w:hAnsi="Arial" w:cs="Arial"/>
          <w:color w:val="auto"/>
          <w:sz w:val="28"/>
          <w:szCs w:val="28"/>
          <w:lang w:val="en-GB" w:eastAsia="zh-TW"/>
        </w:rPr>
        <w:t xml:space="preserve">communication </w:t>
      </w:r>
      <w:r w:rsidR="00AE5E59" w:rsidRPr="001A599E">
        <w:rPr>
          <w:rFonts w:ascii="Arial" w:eastAsia="TimesNewRomanPSMT-Identity-H" w:hAnsi="Arial" w:cs="Arial"/>
          <w:color w:val="auto"/>
          <w:sz w:val="28"/>
          <w:szCs w:val="28"/>
          <w:lang w:val="en-GB" w:eastAsia="zh-TW"/>
        </w:rPr>
        <w:t xml:space="preserve">between the two sides, and enhance mutual understanding of </w:t>
      </w:r>
      <w:r w:rsidR="003A0B10" w:rsidRPr="001A599E">
        <w:rPr>
          <w:rFonts w:ascii="Arial" w:eastAsia="TimesNewRomanPSMT-Identity-H" w:hAnsi="Arial" w:cs="Arial"/>
          <w:color w:val="auto"/>
          <w:sz w:val="28"/>
          <w:szCs w:val="28"/>
          <w:lang w:val="en-GB" w:eastAsia="zh-TW"/>
        </w:rPr>
        <w:t>their respective</w:t>
      </w:r>
      <w:r w:rsidR="00AE5E59" w:rsidRPr="001A599E">
        <w:rPr>
          <w:rFonts w:ascii="Arial" w:eastAsia="TimesNewRomanPSMT-Identity-H" w:hAnsi="Arial" w:cs="Arial"/>
          <w:color w:val="auto"/>
          <w:sz w:val="28"/>
          <w:szCs w:val="28"/>
          <w:lang w:val="en-GB" w:eastAsia="zh-TW"/>
        </w:rPr>
        <w:t xml:space="preserve"> regulatory system</w:t>
      </w:r>
      <w:r w:rsidR="003A0B10" w:rsidRPr="001A599E">
        <w:rPr>
          <w:rFonts w:ascii="Arial" w:eastAsia="TimesNewRomanPSMT-Identity-H" w:hAnsi="Arial" w:cs="Arial"/>
          <w:color w:val="auto"/>
          <w:sz w:val="28"/>
          <w:szCs w:val="28"/>
          <w:lang w:val="en-GB" w:eastAsia="zh-TW"/>
        </w:rPr>
        <w:t>s</w:t>
      </w:r>
      <w:r w:rsidR="00AE5E59" w:rsidRPr="001A599E">
        <w:rPr>
          <w:rFonts w:ascii="Arial" w:eastAsia="TimesNewRomanPSMT-Identity-H" w:hAnsi="Arial" w:cs="Arial"/>
          <w:color w:val="auto"/>
          <w:sz w:val="28"/>
          <w:szCs w:val="28"/>
          <w:lang w:val="en-GB" w:eastAsia="zh-TW"/>
        </w:rPr>
        <w:t>;</w:t>
      </w:r>
    </w:p>
    <w:p w:rsidR="00AE5E59" w:rsidRPr="001A599E" w:rsidRDefault="006946B3" w:rsidP="00B63EC4">
      <w:pPr>
        <w:pStyle w:val="11"/>
        <w:widowControl/>
        <w:tabs>
          <w:tab w:val="left" w:pos="1701"/>
        </w:tabs>
        <w:snapToGrid w:val="0"/>
        <w:spacing w:line="360" w:lineRule="auto"/>
        <w:ind w:leftChars="426" w:left="1742" w:hangingChars="288" w:hanging="847"/>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(iv)</w:t>
      </w:r>
      <w:r w:rsidR="00404349" w:rsidRPr="001A599E">
        <w:rPr>
          <w:rFonts w:ascii="Arial" w:eastAsia="TimesNewRomanPSMT-Identity-H" w:hAnsi="Arial" w:cs="Arial"/>
          <w:color w:val="auto"/>
          <w:sz w:val="28"/>
          <w:szCs w:val="28"/>
          <w:lang w:val="en-GB" w:eastAsia="zh-TW"/>
        </w:rPr>
        <w:tab/>
      </w:r>
      <w:r w:rsidR="00AE5E59" w:rsidRPr="001A599E">
        <w:rPr>
          <w:rFonts w:ascii="Arial" w:eastAsia="TimesNewRomanPSMT-Identity-H" w:hAnsi="Arial" w:cs="Arial"/>
          <w:color w:val="auto"/>
          <w:sz w:val="28"/>
          <w:szCs w:val="28"/>
          <w:lang w:val="en-GB" w:eastAsia="zh-TW"/>
        </w:rPr>
        <w:t>strengthen cooperation between the two sides in the field</w:t>
      </w:r>
      <w:r w:rsidR="001F3D9A" w:rsidRPr="001A599E">
        <w:rPr>
          <w:rFonts w:ascii="Arial" w:eastAsia="TimesNewRomanPSMT-Identity-H" w:hAnsi="Arial" w:cs="Arial"/>
          <w:color w:val="auto"/>
          <w:sz w:val="28"/>
          <w:szCs w:val="28"/>
          <w:lang w:val="en-GB" w:eastAsia="zh-TW"/>
        </w:rPr>
        <w:t>s</w:t>
      </w:r>
      <w:r w:rsidR="00AE5E59" w:rsidRPr="001A599E">
        <w:rPr>
          <w:rFonts w:ascii="Arial" w:eastAsia="TimesNewRomanPSMT-Identity-H" w:hAnsi="Arial" w:cs="Arial"/>
          <w:color w:val="auto"/>
          <w:sz w:val="28"/>
          <w:szCs w:val="28"/>
          <w:lang w:val="en-GB" w:eastAsia="zh-TW"/>
        </w:rPr>
        <w:t xml:space="preserve"> of technical regulations, standards and conformity assessment procedures.</w:t>
      </w:r>
    </w:p>
    <w:p w:rsidR="00AE5E59" w:rsidRPr="001A599E" w:rsidRDefault="00AE5E59" w:rsidP="00AD5C42">
      <w:pPr>
        <w:pStyle w:val="11"/>
        <w:widowControl/>
        <w:tabs>
          <w:tab w:val="left" w:pos="567"/>
          <w:tab w:val="left" w:pos="709"/>
          <w:tab w:val="left" w:pos="1134"/>
          <w:tab w:val="left" w:pos="1276"/>
        </w:tabs>
        <w:snapToGrid w:val="0"/>
        <w:spacing w:line="360" w:lineRule="auto"/>
        <w:jc w:val="both"/>
        <w:rPr>
          <w:rFonts w:ascii="Arial" w:eastAsia="TimesNewRomanPSMT-Identity-H" w:hAnsi="Arial" w:cs="Arial"/>
          <w:color w:val="auto"/>
          <w:sz w:val="28"/>
          <w:szCs w:val="28"/>
          <w:lang w:val="en-GB" w:eastAsia="zh-TW"/>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i/>
          <w:spacing w:val="6"/>
          <w:sz w:val="28"/>
          <w:szCs w:val="28"/>
          <w:lang w:val="en-GB"/>
        </w:rPr>
      </w:pPr>
      <w:r w:rsidRPr="001A599E">
        <w:rPr>
          <w:rFonts w:ascii="Arial" w:eastAsia="新細明體" w:hAnsi="Arial" w:cs="Arial"/>
          <w:b/>
          <w:i/>
          <w:spacing w:val="6"/>
          <w:sz w:val="28"/>
          <w:szCs w:val="28"/>
          <w:lang w:val="en-GB"/>
        </w:rPr>
        <w:lastRenderedPageBreak/>
        <w:t>Article 5</w:t>
      </w:r>
      <w:r w:rsidR="002730D8">
        <w:rPr>
          <w:rFonts w:ascii="Arial" w:eastAsia="新細明體" w:hAnsi="Arial" w:cs="Arial"/>
          <w:b/>
          <w:i/>
          <w:spacing w:val="6"/>
          <w:sz w:val="28"/>
          <w:szCs w:val="28"/>
          <w:lang w:val="en-GB"/>
        </w:rPr>
        <w:t>5</w:t>
      </w:r>
    </w:p>
    <w:p w:rsidR="00AE5E59" w:rsidRPr="001A599E" w:rsidRDefault="00AE5E59"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r w:rsidRPr="001A599E">
        <w:rPr>
          <w:rFonts w:ascii="Arial" w:eastAsia="新細明體" w:hAnsi="Arial" w:cs="Arial"/>
          <w:i/>
          <w:spacing w:val="6"/>
          <w:sz w:val="28"/>
          <w:szCs w:val="28"/>
          <w:lang w:val="en-GB"/>
        </w:rPr>
        <w:t>Scope</w:t>
      </w:r>
    </w:p>
    <w:p w:rsidR="00AE5E59" w:rsidRPr="001A599E" w:rsidRDefault="00AE5E59" w:rsidP="00AD5C42">
      <w:pPr>
        <w:keepNext/>
        <w:widowControl/>
        <w:tabs>
          <w:tab w:val="left" w:pos="720"/>
        </w:tabs>
        <w:adjustRightInd w:val="0"/>
        <w:spacing w:line="360" w:lineRule="auto"/>
        <w:rPr>
          <w:rFonts w:ascii="Arial" w:eastAsia="新細明體" w:hAnsi="Arial" w:cs="Arial"/>
          <w:b/>
          <w:spacing w:val="6"/>
          <w:sz w:val="28"/>
          <w:szCs w:val="28"/>
          <w:u w:val="single"/>
          <w:lang w:val="en-GB"/>
        </w:rPr>
      </w:pPr>
    </w:p>
    <w:p w:rsidR="00AE5E59" w:rsidRPr="001A599E" w:rsidRDefault="00AE5E59" w:rsidP="00B63EC4">
      <w:pPr>
        <w:pStyle w:val="11"/>
        <w:widowControl/>
        <w:tabs>
          <w:tab w:val="left" w:pos="709"/>
          <w:tab w:val="left" w:pos="1134"/>
          <w:tab w:val="left" w:pos="1276"/>
        </w:tabs>
        <w:snapToGrid w:val="0"/>
        <w:spacing w:line="360" w:lineRule="auto"/>
        <w:ind w:leftChars="-2" w:left="-4" w:firstLineChars="300" w:firstLine="882"/>
        <w:jc w:val="both"/>
        <w:rPr>
          <w:rFonts w:ascii="Arial" w:eastAsiaTheme="minorEastAsia" w:hAnsi="Arial" w:cs="Arial"/>
          <w:color w:val="auto"/>
          <w:sz w:val="28"/>
          <w:szCs w:val="28"/>
          <w:lang w:val="en-GB" w:eastAsia="zh-TW"/>
        </w:rPr>
      </w:pPr>
      <w:r w:rsidRPr="001A599E">
        <w:rPr>
          <w:rFonts w:ascii="Arial" w:eastAsia="TimesNewRomanPSMT-Identity-H" w:hAnsi="Arial" w:cs="Arial"/>
          <w:color w:val="auto"/>
          <w:sz w:val="28"/>
          <w:szCs w:val="28"/>
          <w:lang w:val="en-GB" w:eastAsia="zh-TW"/>
        </w:rPr>
        <w:t xml:space="preserve">This Chapter shall apply to </w:t>
      </w:r>
      <w:r w:rsidR="00691CEE" w:rsidRPr="001A599E">
        <w:rPr>
          <w:rFonts w:ascii="Arial" w:eastAsia="TimesNewRomanPSMT-Identity-H" w:hAnsi="Arial" w:cs="Arial"/>
          <w:color w:val="auto"/>
          <w:sz w:val="28"/>
          <w:szCs w:val="28"/>
          <w:lang w:val="en-GB" w:eastAsia="zh-TW"/>
        </w:rPr>
        <w:t xml:space="preserve">all </w:t>
      </w:r>
      <w:r w:rsidR="006946B3" w:rsidRPr="001A599E">
        <w:rPr>
          <w:rFonts w:ascii="Arial" w:eastAsia="TimesNewRomanPSMT-Identity-H" w:hAnsi="Arial" w:cs="Arial"/>
          <w:color w:val="auto"/>
          <w:sz w:val="28"/>
          <w:szCs w:val="28"/>
          <w:lang w:val="en-GB" w:eastAsia="zh-TW"/>
        </w:rPr>
        <w:t xml:space="preserve">standards, </w:t>
      </w:r>
      <w:r w:rsidRPr="001A599E">
        <w:rPr>
          <w:rFonts w:ascii="Arial" w:eastAsia="TimesNewRomanPSMT-Identity-H" w:hAnsi="Arial" w:cs="Arial"/>
          <w:color w:val="auto"/>
          <w:sz w:val="28"/>
          <w:szCs w:val="28"/>
          <w:lang w:val="en-GB" w:eastAsia="zh-TW"/>
        </w:rPr>
        <w:t>technical regulations, and conformity assessment procedures that may, directly or indirectly, affect trade in goods between the two sides.  It shall exclude:</w:t>
      </w:r>
    </w:p>
    <w:p w:rsidR="001A599E" w:rsidRDefault="00AE5E59" w:rsidP="00B63EC4">
      <w:pPr>
        <w:pStyle w:val="11"/>
        <w:widowControl/>
        <w:numPr>
          <w:ilvl w:val="0"/>
          <w:numId w:val="36"/>
        </w:numPr>
        <w:tabs>
          <w:tab w:val="left" w:pos="1701"/>
        </w:tabs>
        <w:snapToGrid w:val="0"/>
        <w:spacing w:line="360" w:lineRule="auto"/>
        <w:ind w:left="1701" w:hanging="850"/>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 xml:space="preserve">sanitary </w:t>
      </w:r>
      <w:r w:rsidR="00691CEE" w:rsidRPr="001A599E">
        <w:rPr>
          <w:rFonts w:ascii="Arial" w:eastAsia="TimesNewRomanPSMT-Identity-H" w:hAnsi="Arial" w:cs="Arial"/>
          <w:color w:val="auto"/>
          <w:sz w:val="28"/>
          <w:szCs w:val="28"/>
          <w:lang w:val="en-GB" w:eastAsia="zh-TW"/>
        </w:rPr>
        <w:t>and</w:t>
      </w:r>
      <w:r w:rsidRPr="001A599E">
        <w:rPr>
          <w:rFonts w:ascii="Arial" w:eastAsia="TimesNewRomanPSMT-Identity-H" w:hAnsi="Arial" w:cs="Arial"/>
          <w:color w:val="auto"/>
          <w:sz w:val="28"/>
          <w:szCs w:val="28"/>
          <w:lang w:val="en-GB" w:eastAsia="zh-TW"/>
        </w:rPr>
        <w:t xml:space="preserve"> phytosanitary measures covered in Chapter</w:t>
      </w:r>
      <w:r w:rsidR="001A599E">
        <w:rPr>
          <w:rFonts w:ascii="Arial" w:eastAsia="TimesNewRomanPSMT-Identity-H" w:hAnsi="Arial" w:cs="Arial"/>
          <w:color w:val="auto"/>
          <w:sz w:val="28"/>
          <w:szCs w:val="28"/>
          <w:lang w:eastAsia="zh-TW"/>
        </w:rPr>
        <w:t> </w:t>
      </w:r>
      <w:r w:rsidRPr="001A599E">
        <w:rPr>
          <w:rFonts w:ascii="Arial" w:eastAsia="TimesNewRomanPSMT-Identity-H" w:hAnsi="Arial" w:cs="Arial"/>
          <w:color w:val="auto"/>
          <w:sz w:val="28"/>
          <w:szCs w:val="28"/>
          <w:lang w:val="en-GB" w:eastAsia="zh-TW"/>
        </w:rPr>
        <w:t>6 of this Agreement;</w:t>
      </w:r>
    </w:p>
    <w:p w:rsidR="00AE5E59" w:rsidRPr="001A599E" w:rsidRDefault="00691CEE" w:rsidP="00B63EC4">
      <w:pPr>
        <w:pStyle w:val="11"/>
        <w:widowControl/>
        <w:numPr>
          <w:ilvl w:val="0"/>
          <w:numId w:val="36"/>
        </w:numPr>
        <w:tabs>
          <w:tab w:val="left" w:pos="1701"/>
        </w:tabs>
        <w:snapToGrid w:val="0"/>
        <w:spacing w:line="360" w:lineRule="auto"/>
        <w:ind w:left="1701" w:hanging="850"/>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procurement</w:t>
      </w:r>
      <w:r w:rsidR="00AE5E59" w:rsidRPr="001A599E">
        <w:rPr>
          <w:rFonts w:ascii="Arial" w:eastAsia="TimesNewRomanPSMT-Identity-H" w:hAnsi="Arial" w:cs="Arial"/>
          <w:color w:val="auto"/>
          <w:sz w:val="28"/>
          <w:szCs w:val="28"/>
          <w:lang w:val="en-GB" w:eastAsia="zh-TW"/>
        </w:rPr>
        <w:t xml:space="preserve"> specifications </w:t>
      </w:r>
      <w:r w:rsidR="008077AF" w:rsidRPr="001A599E">
        <w:rPr>
          <w:rFonts w:ascii="Arial" w:eastAsia="TimesNewRomanPSMT-Identity-H" w:hAnsi="Arial" w:cs="Arial"/>
          <w:color w:val="auto"/>
          <w:sz w:val="28"/>
          <w:szCs w:val="28"/>
          <w:lang w:val="en-GB" w:eastAsia="zh-TW"/>
        </w:rPr>
        <w:t>established</w:t>
      </w:r>
      <w:r w:rsidR="00AE5E59" w:rsidRPr="001A599E">
        <w:rPr>
          <w:rFonts w:ascii="Arial" w:eastAsia="TimesNewRomanPSMT-Identity-H" w:hAnsi="Arial" w:cs="Arial"/>
          <w:color w:val="auto"/>
          <w:sz w:val="28"/>
          <w:szCs w:val="28"/>
          <w:lang w:val="en-GB" w:eastAsia="zh-TW"/>
        </w:rPr>
        <w:t xml:space="preserve"> by </w:t>
      </w:r>
      <w:r w:rsidR="008077AF" w:rsidRPr="001A599E">
        <w:rPr>
          <w:rFonts w:ascii="Arial" w:eastAsia="TimesNewRomanPSMT-Identity-H" w:hAnsi="Arial" w:cs="Arial"/>
          <w:color w:val="auto"/>
          <w:sz w:val="28"/>
          <w:szCs w:val="28"/>
          <w:lang w:val="en-GB" w:eastAsia="zh-TW"/>
        </w:rPr>
        <w:t xml:space="preserve">the </w:t>
      </w:r>
      <w:r w:rsidR="00AE5E59" w:rsidRPr="001A599E">
        <w:rPr>
          <w:rFonts w:ascii="Arial" w:eastAsia="TimesNewRomanPSMT-Identity-H" w:hAnsi="Arial" w:cs="Arial"/>
          <w:color w:val="auto"/>
          <w:sz w:val="28"/>
          <w:szCs w:val="28"/>
          <w:lang w:val="en-GB" w:eastAsia="zh-TW"/>
        </w:rPr>
        <w:t xml:space="preserve">competent authorities of the two sides for </w:t>
      </w:r>
      <w:r w:rsidR="006946B3" w:rsidRPr="001A599E">
        <w:rPr>
          <w:rFonts w:ascii="Arial" w:eastAsia="TimesNewRomanPSMT-Identity-H" w:hAnsi="Arial" w:cs="Arial"/>
          <w:color w:val="auto"/>
          <w:sz w:val="28"/>
          <w:szCs w:val="28"/>
          <w:lang w:val="en-GB" w:eastAsia="zh-TW"/>
        </w:rPr>
        <w:t xml:space="preserve">their </w:t>
      </w:r>
      <w:r w:rsidR="00AE5E59" w:rsidRPr="001A599E">
        <w:rPr>
          <w:rFonts w:ascii="Arial" w:eastAsia="TimesNewRomanPSMT-Identity-H" w:hAnsi="Arial" w:cs="Arial"/>
          <w:color w:val="auto"/>
          <w:sz w:val="28"/>
          <w:szCs w:val="28"/>
          <w:lang w:val="en-GB" w:eastAsia="zh-TW"/>
        </w:rPr>
        <w:t>production or consumption requirements.</w:t>
      </w:r>
    </w:p>
    <w:p w:rsidR="00AE5E59" w:rsidRPr="001A599E" w:rsidRDefault="00AE5E59" w:rsidP="00AD5C42">
      <w:pPr>
        <w:pStyle w:val="11"/>
        <w:widowControl/>
        <w:tabs>
          <w:tab w:val="left" w:pos="567"/>
          <w:tab w:val="left" w:pos="709"/>
          <w:tab w:val="left" w:pos="1134"/>
          <w:tab w:val="left" w:pos="1276"/>
        </w:tabs>
        <w:snapToGrid w:val="0"/>
        <w:spacing w:line="360" w:lineRule="auto"/>
        <w:jc w:val="both"/>
        <w:rPr>
          <w:rFonts w:ascii="Arial" w:eastAsia="TimesNewRomanPSMT-Identity-H" w:hAnsi="Arial" w:cs="Arial"/>
          <w:color w:val="auto"/>
          <w:sz w:val="28"/>
          <w:szCs w:val="28"/>
          <w:lang w:val="en-GB" w:eastAsia="zh-TW"/>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i/>
          <w:spacing w:val="6"/>
          <w:sz w:val="28"/>
          <w:szCs w:val="28"/>
          <w:lang w:val="en-GB"/>
        </w:rPr>
      </w:pPr>
      <w:r w:rsidRPr="001A599E">
        <w:rPr>
          <w:rFonts w:ascii="Arial" w:eastAsia="新細明體" w:hAnsi="Arial" w:cs="Arial"/>
          <w:b/>
          <w:i/>
          <w:spacing w:val="6"/>
          <w:sz w:val="28"/>
          <w:szCs w:val="28"/>
          <w:lang w:val="en-GB"/>
        </w:rPr>
        <w:t>Article 5</w:t>
      </w:r>
      <w:r w:rsidR="002730D8">
        <w:rPr>
          <w:rFonts w:ascii="Arial" w:eastAsia="新細明體" w:hAnsi="Arial" w:cs="Arial"/>
          <w:b/>
          <w:i/>
          <w:spacing w:val="6"/>
          <w:sz w:val="28"/>
          <w:szCs w:val="28"/>
          <w:lang w:val="en-GB"/>
        </w:rPr>
        <w:t>6</w:t>
      </w:r>
    </w:p>
    <w:p w:rsidR="00AE5E59" w:rsidRPr="001A599E" w:rsidRDefault="00AE5E59"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r w:rsidRPr="001A599E">
        <w:rPr>
          <w:rFonts w:ascii="Arial" w:eastAsia="新細明體" w:hAnsi="Arial" w:cs="Arial"/>
          <w:i/>
          <w:spacing w:val="6"/>
          <w:sz w:val="28"/>
          <w:szCs w:val="28"/>
          <w:lang w:val="en-GB"/>
        </w:rPr>
        <w:t>Definitions</w:t>
      </w:r>
    </w:p>
    <w:p w:rsidR="00AE5E59" w:rsidRPr="001A599E" w:rsidRDefault="00AE5E59" w:rsidP="00AD5C42">
      <w:pPr>
        <w:keepNext/>
        <w:widowControl/>
        <w:tabs>
          <w:tab w:val="left" w:pos="720"/>
        </w:tabs>
        <w:adjustRightInd w:val="0"/>
        <w:spacing w:line="360" w:lineRule="auto"/>
        <w:rPr>
          <w:rFonts w:ascii="Arial" w:eastAsia="新細明體" w:hAnsi="Arial" w:cs="Arial"/>
          <w:b/>
          <w:spacing w:val="6"/>
          <w:sz w:val="28"/>
          <w:szCs w:val="28"/>
          <w:lang w:val="en-GB"/>
        </w:rPr>
      </w:pPr>
    </w:p>
    <w:p w:rsidR="00AE5E59" w:rsidRPr="001A599E" w:rsidRDefault="00AE5E59" w:rsidP="00B63EC4">
      <w:pPr>
        <w:pStyle w:val="11"/>
        <w:widowControl/>
        <w:tabs>
          <w:tab w:val="left" w:pos="567"/>
          <w:tab w:val="left" w:pos="709"/>
          <w:tab w:val="left" w:pos="1134"/>
          <w:tab w:val="left" w:pos="1276"/>
        </w:tabs>
        <w:snapToGrid w:val="0"/>
        <w:spacing w:line="360" w:lineRule="auto"/>
        <w:ind w:leftChars="-2" w:left="-4" w:firstLineChars="300" w:firstLine="882"/>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The terms presented in the sixth edition of the ISO/IEC Guide</w:t>
      </w:r>
      <w:r w:rsidR="001A599E">
        <w:rPr>
          <w:rFonts w:ascii="Arial" w:eastAsia="TimesNewRomanPSMT-Identity-H" w:hAnsi="Arial" w:cs="Arial"/>
          <w:color w:val="auto"/>
          <w:sz w:val="28"/>
          <w:szCs w:val="28"/>
          <w:lang w:eastAsia="zh-TW"/>
        </w:rPr>
        <w:t> </w:t>
      </w:r>
      <w:r w:rsidRPr="001A599E">
        <w:rPr>
          <w:rFonts w:ascii="Arial" w:eastAsia="TimesNewRomanPSMT-Identity-H" w:hAnsi="Arial" w:cs="Arial"/>
          <w:color w:val="auto"/>
          <w:sz w:val="28"/>
          <w:szCs w:val="28"/>
          <w:lang w:val="en-GB" w:eastAsia="zh-TW"/>
        </w:rPr>
        <w:t>2: 1991, General Terms and Their Definitions Concerning Standardi</w:t>
      </w:r>
      <w:r w:rsidR="006946B3" w:rsidRPr="001A599E">
        <w:rPr>
          <w:rFonts w:ascii="Arial" w:eastAsia="TimesNewRomanPSMT-Identity-H" w:hAnsi="Arial" w:cs="Arial"/>
          <w:color w:val="auto"/>
          <w:sz w:val="28"/>
          <w:szCs w:val="28"/>
          <w:lang w:val="en-GB" w:eastAsia="zh-TW"/>
        </w:rPr>
        <w:t>s</w:t>
      </w:r>
      <w:r w:rsidRPr="001A599E">
        <w:rPr>
          <w:rFonts w:ascii="Arial" w:eastAsia="TimesNewRomanPSMT-Identity-H" w:hAnsi="Arial" w:cs="Arial"/>
          <w:color w:val="auto"/>
          <w:sz w:val="28"/>
          <w:szCs w:val="28"/>
          <w:lang w:val="en-GB" w:eastAsia="zh-TW"/>
        </w:rPr>
        <w:t xml:space="preserve">ation and Related Activities, shall, when used in </w:t>
      </w:r>
      <w:r w:rsidR="001F3D9A" w:rsidRPr="001A599E">
        <w:rPr>
          <w:rFonts w:ascii="Arial" w:eastAsia="TimesNewRomanPSMT-Identity-H" w:hAnsi="Arial" w:cs="Arial"/>
          <w:color w:val="auto"/>
          <w:sz w:val="28"/>
          <w:szCs w:val="28"/>
          <w:lang w:val="en-GB" w:eastAsia="zh-TW"/>
        </w:rPr>
        <w:t>t</w:t>
      </w:r>
      <w:r w:rsidRPr="001A599E">
        <w:rPr>
          <w:rFonts w:ascii="Arial" w:eastAsia="TimesNewRomanPSMT-Identity-H" w:hAnsi="Arial" w:cs="Arial"/>
          <w:color w:val="auto"/>
          <w:sz w:val="28"/>
          <w:szCs w:val="28"/>
          <w:lang w:val="en-GB" w:eastAsia="zh-TW"/>
        </w:rPr>
        <w:t xml:space="preserve">his </w:t>
      </w:r>
      <w:r w:rsidR="008077AF" w:rsidRPr="001A599E">
        <w:rPr>
          <w:rFonts w:ascii="Arial" w:eastAsia="TimesNewRomanPSMT-Identity-H" w:hAnsi="Arial" w:cs="Arial"/>
          <w:color w:val="auto"/>
          <w:sz w:val="28"/>
          <w:szCs w:val="28"/>
          <w:lang w:val="en-GB" w:eastAsia="zh-TW"/>
        </w:rPr>
        <w:t>Chapter</w:t>
      </w:r>
      <w:r w:rsidRPr="001A599E">
        <w:rPr>
          <w:rFonts w:ascii="Arial" w:eastAsia="TimesNewRomanPSMT-Identity-H" w:hAnsi="Arial" w:cs="Arial"/>
          <w:color w:val="auto"/>
          <w:sz w:val="28"/>
          <w:szCs w:val="28"/>
          <w:lang w:val="en-GB" w:eastAsia="zh-TW"/>
        </w:rPr>
        <w:t xml:space="preserve">, have the same meaning as given in the definitions in the said Guide taking into account that services are excluded from the coverage of </w:t>
      </w:r>
      <w:r w:rsidR="001F3D9A" w:rsidRPr="001A599E">
        <w:rPr>
          <w:rFonts w:ascii="Arial" w:eastAsia="TimesNewRomanPSMT-Identity-H" w:hAnsi="Arial" w:cs="Arial"/>
          <w:color w:val="auto"/>
          <w:sz w:val="28"/>
          <w:szCs w:val="28"/>
          <w:lang w:val="en-GB" w:eastAsia="zh-TW"/>
        </w:rPr>
        <w:t>t</w:t>
      </w:r>
      <w:r w:rsidRPr="001A599E">
        <w:rPr>
          <w:rFonts w:ascii="Arial" w:eastAsia="TimesNewRomanPSMT-Identity-H" w:hAnsi="Arial" w:cs="Arial"/>
          <w:color w:val="auto"/>
          <w:sz w:val="28"/>
          <w:szCs w:val="28"/>
          <w:lang w:val="en-GB" w:eastAsia="zh-TW"/>
        </w:rPr>
        <w:t xml:space="preserve">his </w:t>
      </w:r>
      <w:r w:rsidR="008077AF" w:rsidRPr="001A599E">
        <w:rPr>
          <w:rFonts w:ascii="Arial" w:eastAsia="TimesNewRomanPSMT-Identity-H" w:hAnsi="Arial" w:cs="Arial"/>
          <w:color w:val="auto"/>
          <w:sz w:val="28"/>
          <w:szCs w:val="28"/>
          <w:lang w:val="en-GB" w:eastAsia="zh-TW"/>
        </w:rPr>
        <w:t>Chapter</w:t>
      </w:r>
      <w:r w:rsidRPr="001A599E">
        <w:rPr>
          <w:rFonts w:ascii="Arial" w:eastAsia="TimesNewRomanPSMT-Identity-H" w:hAnsi="Arial" w:cs="Arial"/>
          <w:color w:val="auto"/>
          <w:sz w:val="28"/>
          <w:szCs w:val="28"/>
          <w:lang w:val="en-GB" w:eastAsia="zh-TW"/>
        </w:rPr>
        <w:t>.</w:t>
      </w:r>
    </w:p>
    <w:p w:rsidR="00AE5E59" w:rsidRPr="001A599E" w:rsidRDefault="00AE5E59" w:rsidP="00AD5C42">
      <w:pPr>
        <w:pStyle w:val="11"/>
        <w:widowControl/>
        <w:tabs>
          <w:tab w:val="left" w:pos="567"/>
          <w:tab w:val="left" w:pos="709"/>
          <w:tab w:val="left" w:pos="1134"/>
          <w:tab w:val="left" w:pos="1276"/>
        </w:tabs>
        <w:snapToGrid w:val="0"/>
        <w:spacing w:line="360" w:lineRule="auto"/>
        <w:ind w:leftChars="-2" w:left="-4" w:firstLineChars="1" w:firstLine="3"/>
        <w:jc w:val="both"/>
        <w:rPr>
          <w:rFonts w:ascii="Arial" w:eastAsia="TimesNewRomanPSMT-Identity-H" w:hAnsi="Arial" w:cs="Arial"/>
          <w:color w:val="auto"/>
          <w:sz w:val="28"/>
          <w:szCs w:val="28"/>
          <w:lang w:val="en-GB" w:eastAsia="zh-TW"/>
        </w:rPr>
      </w:pPr>
    </w:p>
    <w:p w:rsidR="0039658B" w:rsidRPr="001A599E" w:rsidRDefault="00AE5E59" w:rsidP="00B63EC4">
      <w:pPr>
        <w:pStyle w:val="11"/>
        <w:keepNext/>
        <w:widowControl/>
        <w:tabs>
          <w:tab w:val="left" w:pos="567"/>
          <w:tab w:val="left" w:pos="709"/>
          <w:tab w:val="left" w:pos="1134"/>
          <w:tab w:val="left" w:pos="1276"/>
        </w:tabs>
        <w:snapToGrid w:val="0"/>
        <w:spacing w:line="360" w:lineRule="auto"/>
        <w:ind w:leftChars="-2" w:left="-4" w:firstLineChars="300" w:firstLine="882"/>
        <w:jc w:val="both"/>
        <w:rPr>
          <w:rFonts w:ascii="Arial" w:eastAsiaTheme="minorEastAsia" w:hAnsi="Arial" w:cs="Arial"/>
          <w:color w:val="auto"/>
          <w:sz w:val="28"/>
          <w:szCs w:val="28"/>
          <w:lang w:val="en-GB" w:eastAsia="zh-TW"/>
        </w:rPr>
      </w:pPr>
      <w:r w:rsidRPr="001A599E">
        <w:rPr>
          <w:rFonts w:ascii="Arial" w:eastAsia="TimesNewRomanPSMT-Identity-H" w:hAnsi="Arial" w:cs="Arial"/>
          <w:color w:val="auto"/>
          <w:sz w:val="28"/>
          <w:szCs w:val="28"/>
          <w:lang w:val="en-GB" w:eastAsia="zh-TW"/>
        </w:rPr>
        <w:t xml:space="preserve">For the purposes of this </w:t>
      </w:r>
      <w:r w:rsidR="008077AF" w:rsidRPr="001A599E">
        <w:rPr>
          <w:rFonts w:ascii="Arial" w:eastAsia="TimesNewRomanPSMT-Identity-H" w:hAnsi="Arial" w:cs="Arial"/>
          <w:color w:val="auto"/>
          <w:sz w:val="28"/>
          <w:szCs w:val="28"/>
          <w:lang w:val="en-GB" w:eastAsia="zh-TW"/>
        </w:rPr>
        <w:t>Chapter</w:t>
      </w:r>
      <w:r w:rsidRPr="001A599E">
        <w:rPr>
          <w:rFonts w:ascii="Arial" w:eastAsia="TimesNewRomanPSMT-Identity-H" w:hAnsi="Arial" w:cs="Arial"/>
          <w:color w:val="auto"/>
          <w:sz w:val="28"/>
          <w:szCs w:val="28"/>
          <w:lang w:val="en-GB" w:eastAsia="zh-TW"/>
        </w:rPr>
        <w:t>:</w:t>
      </w:r>
    </w:p>
    <w:p w:rsidR="00AE5E59" w:rsidRPr="001A599E" w:rsidRDefault="006946B3" w:rsidP="00E6385D">
      <w:pPr>
        <w:pStyle w:val="11"/>
        <w:widowControl/>
        <w:numPr>
          <w:ilvl w:val="0"/>
          <w:numId w:val="40"/>
        </w:numPr>
        <w:tabs>
          <w:tab w:val="left" w:pos="1701"/>
        </w:tabs>
        <w:snapToGrid w:val="0"/>
        <w:spacing w:line="360" w:lineRule="auto"/>
        <w:ind w:left="1701" w:hanging="850"/>
        <w:jc w:val="both"/>
        <w:rPr>
          <w:rFonts w:ascii="Arial" w:eastAsia="TimesNewRomanPSMT-Identity-H" w:hAnsi="Arial" w:cs="Arial"/>
          <w:color w:val="auto"/>
          <w:sz w:val="28"/>
          <w:szCs w:val="28"/>
          <w:lang w:val="en-GB" w:eastAsia="zh-TW"/>
        </w:rPr>
      </w:pPr>
      <w:r w:rsidRPr="001A599E">
        <w:rPr>
          <w:rFonts w:ascii="Arial" w:eastAsia="TimesNewRomanPSMT-Identity-H" w:hAnsi="Arial" w:cs="Arial"/>
          <w:b/>
          <w:color w:val="auto"/>
          <w:sz w:val="28"/>
          <w:szCs w:val="28"/>
          <w:lang w:val="en-GB" w:eastAsia="zh-TW"/>
        </w:rPr>
        <w:t>“t</w:t>
      </w:r>
      <w:r w:rsidR="00AE5E59" w:rsidRPr="001A599E">
        <w:rPr>
          <w:rFonts w:ascii="Arial" w:eastAsia="TimesNewRomanPSMT-Identity-H" w:hAnsi="Arial" w:cs="Arial"/>
          <w:b/>
          <w:color w:val="auto"/>
          <w:sz w:val="28"/>
          <w:szCs w:val="28"/>
          <w:lang w:val="en-GB" w:eastAsia="zh-TW"/>
        </w:rPr>
        <w:t>echnical regulation</w:t>
      </w:r>
      <w:r w:rsidRPr="001A599E">
        <w:rPr>
          <w:rFonts w:ascii="Arial" w:eastAsia="TimesNewRomanPSMT-Identity-H" w:hAnsi="Arial" w:cs="Arial"/>
          <w:b/>
          <w:color w:val="auto"/>
          <w:sz w:val="28"/>
          <w:szCs w:val="28"/>
          <w:lang w:val="en-GB" w:eastAsia="zh-TW"/>
        </w:rPr>
        <w:t>”</w:t>
      </w:r>
      <w:r w:rsidR="00AE5E59" w:rsidRPr="001A599E">
        <w:rPr>
          <w:rFonts w:ascii="Arial" w:eastAsia="TimesNewRomanPSMT-Identity-H" w:hAnsi="Arial" w:cs="Arial"/>
          <w:color w:val="auto"/>
          <w:sz w:val="28"/>
          <w:szCs w:val="28"/>
          <w:lang w:val="en-GB" w:eastAsia="zh-TW"/>
        </w:rPr>
        <w:t xml:space="preserve"> means </w:t>
      </w:r>
      <w:r w:rsidRPr="001A599E">
        <w:rPr>
          <w:rFonts w:ascii="Arial" w:eastAsia="TimesNewRomanPSMT-Identity-H" w:hAnsi="Arial" w:cs="Arial"/>
          <w:color w:val="auto"/>
          <w:sz w:val="28"/>
          <w:szCs w:val="28"/>
          <w:lang w:val="en-GB" w:eastAsia="zh-TW"/>
        </w:rPr>
        <w:t xml:space="preserve">document </w:t>
      </w:r>
      <w:r w:rsidR="00AE5E59" w:rsidRPr="001A599E">
        <w:rPr>
          <w:rFonts w:ascii="Arial" w:eastAsia="TimesNewRomanPSMT-Identity-H" w:hAnsi="Arial" w:cs="Arial"/>
          <w:color w:val="auto"/>
          <w:sz w:val="28"/>
          <w:szCs w:val="28"/>
          <w:lang w:val="en-GB" w:eastAsia="zh-TW"/>
        </w:rPr>
        <w:t xml:space="preserve">which lays down product characteristics or their related processes and production methods, including the applicable </w:t>
      </w:r>
      <w:r w:rsidR="00AE5E59" w:rsidRPr="001A599E">
        <w:rPr>
          <w:rFonts w:ascii="Arial" w:eastAsia="TimesNewRomanPSMT-Identity-H" w:hAnsi="Arial" w:cs="Arial"/>
          <w:color w:val="auto"/>
          <w:sz w:val="28"/>
          <w:szCs w:val="28"/>
          <w:lang w:val="en-GB" w:eastAsia="zh-TW"/>
        </w:rPr>
        <w:lastRenderedPageBreak/>
        <w:t>administrative provisions, with which compliance is mandatory. It may also include or deal exclusively with terminology, symbols, packaging, marking or labelling requirements as they apply to a product, process or production method.</w:t>
      </w:r>
    </w:p>
    <w:p w:rsidR="00AE5E59" w:rsidRPr="001A599E" w:rsidRDefault="00AE5E59" w:rsidP="00AD5C42">
      <w:pPr>
        <w:pStyle w:val="11"/>
        <w:widowControl/>
        <w:tabs>
          <w:tab w:val="left" w:pos="567"/>
          <w:tab w:val="left" w:pos="709"/>
          <w:tab w:val="left" w:pos="1134"/>
          <w:tab w:val="left" w:pos="1276"/>
        </w:tabs>
        <w:snapToGrid w:val="0"/>
        <w:spacing w:line="360" w:lineRule="auto"/>
        <w:ind w:leftChars="-2" w:left="-4" w:firstLineChars="1" w:firstLine="3"/>
        <w:jc w:val="both"/>
        <w:rPr>
          <w:rFonts w:ascii="Arial" w:eastAsia="TimesNewRomanPSMT-Identity-H" w:hAnsi="Arial" w:cs="Arial"/>
          <w:color w:val="auto"/>
          <w:sz w:val="28"/>
          <w:szCs w:val="28"/>
          <w:lang w:val="en-GB" w:eastAsia="zh-TW"/>
        </w:rPr>
      </w:pPr>
    </w:p>
    <w:p w:rsidR="00AE5E59" w:rsidRPr="001A599E" w:rsidRDefault="00AE5E59" w:rsidP="00786D35">
      <w:pPr>
        <w:pStyle w:val="11"/>
        <w:widowControl/>
        <w:tabs>
          <w:tab w:val="left" w:pos="567"/>
          <w:tab w:val="left" w:pos="709"/>
          <w:tab w:val="left" w:pos="1134"/>
          <w:tab w:val="left" w:pos="1276"/>
        </w:tabs>
        <w:snapToGrid w:val="0"/>
        <w:spacing w:line="360" w:lineRule="auto"/>
        <w:ind w:leftChars="809" w:left="1701" w:hanging="2"/>
        <w:jc w:val="center"/>
        <w:rPr>
          <w:rFonts w:ascii="Arial" w:eastAsia="TimesNewRomanPSMT-Identity-H" w:hAnsi="Arial" w:cs="Arial"/>
          <w:i/>
          <w:color w:val="auto"/>
          <w:sz w:val="28"/>
          <w:szCs w:val="28"/>
          <w:lang w:val="en-GB" w:eastAsia="zh-TW"/>
        </w:rPr>
      </w:pPr>
      <w:r w:rsidRPr="001A599E">
        <w:rPr>
          <w:rFonts w:ascii="Arial" w:eastAsia="TimesNewRomanPSMT-Identity-H" w:hAnsi="Arial" w:cs="Arial"/>
          <w:i/>
          <w:color w:val="auto"/>
          <w:sz w:val="28"/>
          <w:szCs w:val="28"/>
          <w:lang w:val="en-GB" w:eastAsia="zh-TW"/>
        </w:rPr>
        <w:t>Explanatory note</w:t>
      </w:r>
    </w:p>
    <w:p w:rsidR="00AE5E59" w:rsidRPr="001A599E" w:rsidRDefault="00AE5E59" w:rsidP="00E6385D">
      <w:pPr>
        <w:pStyle w:val="11"/>
        <w:widowControl/>
        <w:tabs>
          <w:tab w:val="left" w:pos="567"/>
          <w:tab w:val="left" w:pos="709"/>
          <w:tab w:val="left" w:pos="1134"/>
          <w:tab w:val="left" w:pos="1276"/>
        </w:tabs>
        <w:snapToGrid w:val="0"/>
        <w:spacing w:line="360" w:lineRule="auto"/>
        <w:ind w:leftChars="809" w:left="1701" w:hanging="2"/>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The definition in ISO/IEC Guide</w:t>
      </w:r>
      <w:r w:rsidR="001A599E">
        <w:rPr>
          <w:rFonts w:ascii="Arial" w:eastAsia="TimesNewRomanPSMT-Identity-H" w:hAnsi="Arial" w:cs="Arial"/>
          <w:color w:val="auto"/>
          <w:sz w:val="28"/>
          <w:szCs w:val="28"/>
          <w:lang w:eastAsia="zh-TW"/>
        </w:rPr>
        <w:t> </w:t>
      </w:r>
      <w:r w:rsidRPr="001A599E">
        <w:rPr>
          <w:rFonts w:ascii="Arial" w:eastAsia="TimesNewRomanPSMT-Identity-H" w:hAnsi="Arial" w:cs="Arial"/>
          <w:color w:val="auto"/>
          <w:sz w:val="28"/>
          <w:szCs w:val="28"/>
          <w:lang w:val="en-GB" w:eastAsia="zh-TW"/>
        </w:rPr>
        <w:t>2 is not self-contained, but based on the so-called "building block" system.</w:t>
      </w:r>
    </w:p>
    <w:p w:rsidR="00AE5E59" w:rsidRPr="001A599E" w:rsidRDefault="00AE5E59" w:rsidP="00AD5C42">
      <w:pPr>
        <w:pStyle w:val="11"/>
        <w:widowControl/>
        <w:tabs>
          <w:tab w:val="left" w:pos="567"/>
          <w:tab w:val="left" w:pos="709"/>
          <w:tab w:val="left" w:pos="1134"/>
          <w:tab w:val="left" w:pos="1276"/>
        </w:tabs>
        <w:snapToGrid w:val="0"/>
        <w:spacing w:line="360" w:lineRule="auto"/>
        <w:ind w:leftChars="-2" w:left="-4" w:firstLineChars="1" w:firstLine="3"/>
        <w:jc w:val="both"/>
        <w:rPr>
          <w:rFonts w:ascii="Arial" w:eastAsia="TimesNewRomanPSMT-Identity-H" w:hAnsi="Arial" w:cs="Arial"/>
          <w:color w:val="auto"/>
          <w:sz w:val="28"/>
          <w:szCs w:val="28"/>
          <w:lang w:val="en-GB" w:eastAsia="zh-TW"/>
        </w:rPr>
      </w:pPr>
    </w:p>
    <w:p w:rsidR="00AE5E59" w:rsidRPr="001A599E" w:rsidRDefault="006946B3" w:rsidP="00E6385D">
      <w:pPr>
        <w:pStyle w:val="11"/>
        <w:widowControl/>
        <w:numPr>
          <w:ilvl w:val="0"/>
          <w:numId w:val="40"/>
        </w:numPr>
        <w:tabs>
          <w:tab w:val="left" w:pos="1701"/>
        </w:tabs>
        <w:snapToGrid w:val="0"/>
        <w:spacing w:line="360" w:lineRule="auto"/>
        <w:ind w:left="1701" w:hanging="850"/>
        <w:jc w:val="both"/>
        <w:rPr>
          <w:rFonts w:ascii="Arial" w:eastAsia="TimesNewRomanPSMT-Identity-H" w:hAnsi="Arial" w:cs="Arial"/>
          <w:color w:val="auto"/>
          <w:sz w:val="28"/>
          <w:szCs w:val="28"/>
          <w:lang w:val="en-GB" w:eastAsia="zh-TW"/>
        </w:rPr>
      </w:pPr>
      <w:r w:rsidRPr="001A599E">
        <w:rPr>
          <w:rFonts w:ascii="Arial" w:eastAsia="TimesNewRomanPSMT-Identity-H" w:hAnsi="Arial" w:cs="Arial"/>
          <w:b/>
          <w:color w:val="auto"/>
          <w:sz w:val="28"/>
          <w:szCs w:val="28"/>
          <w:lang w:val="en-GB" w:eastAsia="zh-TW"/>
        </w:rPr>
        <w:t>“s</w:t>
      </w:r>
      <w:r w:rsidR="00AE5E59" w:rsidRPr="001A599E">
        <w:rPr>
          <w:rFonts w:ascii="Arial" w:eastAsia="TimesNewRomanPSMT-Identity-H" w:hAnsi="Arial" w:cs="Arial"/>
          <w:b/>
          <w:color w:val="auto"/>
          <w:sz w:val="28"/>
          <w:szCs w:val="28"/>
          <w:lang w:val="en-GB" w:eastAsia="zh-TW"/>
        </w:rPr>
        <w:t>tandard</w:t>
      </w:r>
      <w:r w:rsidRPr="001A599E">
        <w:rPr>
          <w:rFonts w:ascii="Arial" w:eastAsia="TimesNewRomanPSMT-Identity-H" w:hAnsi="Arial" w:cs="Arial"/>
          <w:b/>
          <w:color w:val="auto"/>
          <w:sz w:val="28"/>
          <w:szCs w:val="28"/>
          <w:lang w:val="en-GB" w:eastAsia="zh-TW"/>
        </w:rPr>
        <w:t>”</w:t>
      </w:r>
      <w:r w:rsidR="00AE5E59" w:rsidRPr="001A599E">
        <w:rPr>
          <w:rFonts w:ascii="Arial" w:eastAsia="TimesNewRomanPSMT-Identity-H" w:hAnsi="Arial" w:cs="Arial"/>
          <w:color w:val="auto"/>
          <w:sz w:val="28"/>
          <w:szCs w:val="28"/>
          <w:lang w:val="en-GB" w:eastAsia="zh-TW"/>
        </w:rPr>
        <w:t xml:space="preserve"> means document approved by a recogni</w:t>
      </w:r>
      <w:r w:rsidRPr="001A599E">
        <w:rPr>
          <w:rFonts w:ascii="Arial" w:eastAsia="TimesNewRomanPSMT-Identity-H" w:hAnsi="Arial" w:cs="Arial"/>
          <w:color w:val="auto"/>
          <w:sz w:val="28"/>
          <w:szCs w:val="28"/>
          <w:lang w:val="en-GB" w:eastAsia="zh-TW"/>
        </w:rPr>
        <w:t>s</w:t>
      </w:r>
      <w:r w:rsidR="00AE5E59" w:rsidRPr="001A599E">
        <w:rPr>
          <w:rFonts w:ascii="Arial" w:eastAsia="TimesNewRomanPSMT-Identity-H" w:hAnsi="Arial" w:cs="Arial"/>
          <w:color w:val="auto"/>
          <w:sz w:val="28"/>
          <w:szCs w:val="28"/>
          <w:lang w:val="en-GB" w:eastAsia="zh-TW"/>
        </w:rPr>
        <w:t>ed body, that provides, for common and repeated use, rules, guidelines or characteristics for products or related processes and production methods, with which compliance is not mandatory. It may also include or deal exclusively with terminology, symbols, packaging, marking or labelling requirements as they apply to a product, process or production method.</w:t>
      </w:r>
    </w:p>
    <w:p w:rsidR="00AE5E59" w:rsidRPr="001A599E" w:rsidRDefault="00AE5E59" w:rsidP="00AD5C42">
      <w:pPr>
        <w:pStyle w:val="11"/>
        <w:widowControl/>
        <w:tabs>
          <w:tab w:val="left" w:pos="567"/>
        </w:tabs>
        <w:snapToGrid w:val="0"/>
        <w:spacing w:line="360" w:lineRule="auto"/>
        <w:jc w:val="both"/>
        <w:rPr>
          <w:rFonts w:ascii="Arial" w:eastAsiaTheme="minorEastAsia" w:hAnsi="Arial" w:cs="Arial"/>
          <w:i/>
          <w:iCs/>
          <w:color w:val="auto"/>
          <w:sz w:val="28"/>
          <w:szCs w:val="28"/>
          <w:lang w:val="en-GB" w:eastAsia="zh-TW"/>
        </w:rPr>
      </w:pPr>
    </w:p>
    <w:p w:rsidR="00AE5E59" w:rsidRPr="001A599E" w:rsidRDefault="00AE5E59" w:rsidP="00786D35">
      <w:pPr>
        <w:pStyle w:val="11"/>
        <w:widowControl/>
        <w:tabs>
          <w:tab w:val="left" w:pos="567"/>
          <w:tab w:val="left" w:pos="709"/>
          <w:tab w:val="left" w:pos="1134"/>
          <w:tab w:val="left" w:pos="1276"/>
        </w:tabs>
        <w:snapToGrid w:val="0"/>
        <w:spacing w:line="360" w:lineRule="auto"/>
        <w:ind w:leftChars="809" w:left="1701" w:hanging="2"/>
        <w:jc w:val="center"/>
        <w:rPr>
          <w:rFonts w:ascii="Arial" w:eastAsia="TimesNewRomanPSMT-Identity-H" w:hAnsi="Arial" w:cs="Arial"/>
          <w:i/>
          <w:color w:val="auto"/>
          <w:sz w:val="28"/>
          <w:szCs w:val="28"/>
          <w:lang w:val="en-GB" w:eastAsia="zh-TW"/>
        </w:rPr>
      </w:pPr>
      <w:r w:rsidRPr="001A599E">
        <w:rPr>
          <w:rFonts w:ascii="Arial" w:eastAsia="TimesNewRomanPSMT-Identity-H" w:hAnsi="Arial" w:cs="Arial"/>
          <w:i/>
          <w:color w:val="auto"/>
          <w:sz w:val="28"/>
          <w:szCs w:val="28"/>
          <w:lang w:val="en-GB" w:eastAsia="zh-TW"/>
        </w:rPr>
        <w:t>Explanatory note</w:t>
      </w:r>
    </w:p>
    <w:p w:rsidR="00AE5E59" w:rsidRPr="001A599E" w:rsidRDefault="00AE5E59" w:rsidP="00E6385D">
      <w:pPr>
        <w:pStyle w:val="11"/>
        <w:widowControl/>
        <w:tabs>
          <w:tab w:val="left" w:pos="567"/>
          <w:tab w:val="left" w:pos="709"/>
          <w:tab w:val="left" w:pos="1134"/>
          <w:tab w:val="left" w:pos="1276"/>
        </w:tabs>
        <w:snapToGrid w:val="0"/>
        <w:spacing w:line="360" w:lineRule="auto"/>
        <w:ind w:leftChars="809" w:left="1701" w:hanging="2"/>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The terms as defined in ISO/IEC Guide</w:t>
      </w:r>
      <w:r w:rsidR="001A599E">
        <w:rPr>
          <w:rFonts w:ascii="Arial" w:eastAsia="TimesNewRomanPSMT-Identity-H" w:hAnsi="Arial" w:cs="Arial"/>
          <w:color w:val="auto"/>
          <w:sz w:val="28"/>
          <w:szCs w:val="28"/>
          <w:lang w:eastAsia="zh-TW"/>
        </w:rPr>
        <w:t> </w:t>
      </w:r>
      <w:r w:rsidRPr="001A599E">
        <w:rPr>
          <w:rFonts w:ascii="Arial" w:eastAsia="TimesNewRomanPSMT-Identity-H" w:hAnsi="Arial" w:cs="Arial"/>
          <w:color w:val="auto"/>
          <w:sz w:val="28"/>
          <w:szCs w:val="28"/>
          <w:lang w:val="en-GB" w:eastAsia="zh-TW"/>
        </w:rPr>
        <w:t xml:space="preserve">2 cover products, processes and services. This </w:t>
      </w:r>
      <w:r w:rsidR="008077AF" w:rsidRPr="001A599E">
        <w:rPr>
          <w:rFonts w:ascii="Arial" w:eastAsia="TimesNewRomanPSMT-Identity-H" w:hAnsi="Arial" w:cs="Arial"/>
          <w:color w:val="auto"/>
          <w:sz w:val="28"/>
          <w:szCs w:val="28"/>
          <w:lang w:val="en-GB" w:eastAsia="zh-TW"/>
        </w:rPr>
        <w:t>Chapter</w:t>
      </w:r>
      <w:r w:rsidRPr="001A599E">
        <w:rPr>
          <w:rFonts w:ascii="Arial" w:eastAsia="TimesNewRomanPSMT-Identity-H" w:hAnsi="Arial" w:cs="Arial"/>
          <w:color w:val="auto"/>
          <w:sz w:val="28"/>
          <w:szCs w:val="28"/>
          <w:lang w:val="en-GB" w:eastAsia="zh-TW"/>
        </w:rPr>
        <w:t xml:space="preserve"> deals only with technical regulations, standards and conformity assessment procedures related to products or processes and production methods. Standards as defined by ISO/IEC Guide</w:t>
      </w:r>
      <w:r w:rsidR="001A599E">
        <w:rPr>
          <w:rFonts w:ascii="Arial" w:eastAsia="TimesNewRomanPSMT-Identity-H" w:hAnsi="Arial" w:cs="Arial"/>
          <w:color w:val="auto"/>
          <w:sz w:val="28"/>
          <w:szCs w:val="28"/>
          <w:lang w:eastAsia="zh-TW"/>
        </w:rPr>
        <w:t> </w:t>
      </w:r>
      <w:r w:rsidRPr="001A599E">
        <w:rPr>
          <w:rFonts w:ascii="Arial" w:eastAsia="TimesNewRomanPSMT-Identity-H" w:hAnsi="Arial" w:cs="Arial"/>
          <w:color w:val="auto"/>
          <w:sz w:val="28"/>
          <w:szCs w:val="28"/>
          <w:lang w:val="en-GB" w:eastAsia="zh-TW"/>
        </w:rPr>
        <w:t xml:space="preserve">2 may be mandatory or </w:t>
      </w:r>
      <w:r w:rsidRPr="001A599E">
        <w:rPr>
          <w:rFonts w:ascii="Arial" w:eastAsia="TimesNewRomanPSMT-Identity-H" w:hAnsi="Arial" w:cs="Arial"/>
          <w:color w:val="auto"/>
          <w:sz w:val="28"/>
          <w:szCs w:val="28"/>
          <w:lang w:val="en-GB" w:eastAsia="zh-TW"/>
        </w:rPr>
        <w:lastRenderedPageBreak/>
        <w:t xml:space="preserve">voluntary. </w:t>
      </w:r>
      <w:r w:rsidR="007067E6">
        <w:rPr>
          <w:rFonts w:ascii="Arial" w:eastAsia="TimesNewRomanPSMT-Identity-H" w:hAnsi="Arial" w:cs="Arial"/>
          <w:color w:val="auto"/>
          <w:sz w:val="28"/>
          <w:szCs w:val="28"/>
          <w:lang w:val="en-GB" w:eastAsia="zh-TW"/>
        </w:rPr>
        <w:t xml:space="preserve"> </w:t>
      </w:r>
      <w:r w:rsidRPr="001A599E">
        <w:rPr>
          <w:rFonts w:ascii="Arial" w:eastAsia="TimesNewRomanPSMT-Identity-H" w:hAnsi="Arial" w:cs="Arial"/>
          <w:color w:val="auto"/>
          <w:sz w:val="28"/>
          <w:szCs w:val="28"/>
          <w:lang w:val="en-GB" w:eastAsia="zh-TW"/>
        </w:rPr>
        <w:t xml:space="preserve">For the purposes of this </w:t>
      </w:r>
      <w:r w:rsidR="008077AF" w:rsidRPr="001A599E">
        <w:rPr>
          <w:rFonts w:ascii="Arial" w:eastAsia="TimesNewRomanPSMT-Identity-H" w:hAnsi="Arial" w:cs="Arial"/>
          <w:color w:val="auto"/>
          <w:sz w:val="28"/>
          <w:szCs w:val="28"/>
          <w:lang w:val="en-GB" w:eastAsia="zh-TW"/>
        </w:rPr>
        <w:t>Chapter</w:t>
      </w:r>
      <w:r w:rsidRPr="001A599E">
        <w:rPr>
          <w:rFonts w:ascii="Arial" w:eastAsia="TimesNewRomanPSMT-Identity-H" w:hAnsi="Arial" w:cs="Arial"/>
          <w:color w:val="auto"/>
          <w:sz w:val="28"/>
          <w:szCs w:val="28"/>
          <w:lang w:val="en-GB" w:eastAsia="zh-TW"/>
        </w:rPr>
        <w:t>, standards are defined as voluntary and technical regulations as mandatory documents. Standards prepared by the international standardi</w:t>
      </w:r>
      <w:r w:rsidR="00950DB6" w:rsidRPr="001A599E">
        <w:rPr>
          <w:rFonts w:ascii="Arial" w:eastAsia="TimesNewRomanPSMT-Identity-H" w:hAnsi="Arial" w:cs="Arial"/>
          <w:color w:val="auto"/>
          <w:sz w:val="28"/>
          <w:szCs w:val="28"/>
          <w:lang w:val="en-GB" w:eastAsia="zh-TW"/>
        </w:rPr>
        <w:t>s</w:t>
      </w:r>
      <w:r w:rsidRPr="001A599E">
        <w:rPr>
          <w:rFonts w:ascii="Arial" w:eastAsia="TimesNewRomanPSMT-Identity-H" w:hAnsi="Arial" w:cs="Arial"/>
          <w:color w:val="auto"/>
          <w:sz w:val="28"/>
          <w:szCs w:val="28"/>
          <w:lang w:val="en-GB" w:eastAsia="zh-TW"/>
        </w:rPr>
        <w:t xml:space="preserve">ation community are based on consensus. This </w:t>
      </w:r>
      <w:r w:rsidR="008077AF" w:rsidRPr="001A599E">
        <w:rPr>
          <w:rFonts w:ascii="Arial" w:eastAsia="TimesNewRomanPSMT-Identity-H" w:hAnsi="Arial" w:cs="Arial"/>
          <w:color w:val="auto"/>
          <w:sz w:val="28"/>
          <w:szCs w:val="28"/>
          <w:lang w:val="en-GB" w:eastAsia="zh-TW"/>
        </w:rPr>
        <w:t>Chapter</w:t>
      </w:r>
      <w:r w:rsidRPr="001A599E">
        <w:rPr>
          <w:rFonts w:ascii="Arial" w:eastAsia="TimesNewRomanPSMT-Identity-H" w:hAnsi="Arial" w:cs="Arial"/>
          <w:color w:val="auto"/>
          <w:sz w:val="28"/>
          <w:szCs w:val="28"/>
          <w:lang w:val="en-GB" w:eastAsia="zh-TW"/>
        </w:rPr>
        <w:t xml:space="preserve"> covers also documents that are not based on consensus.</w:t>
      </w:r>
    </w:p>
    <w:p w:rsidR="00AE5E59" w:rsidRPr="001A599E" w:rsidRDefault="00AE5E59" w:rsidP="00AD5C42">
      <w:pPr>
        <w:pStyle w:val="11"/>
        <w:widowControl/>
        <w:tabs>
          <w:tab w:val="left" w:pos="567"/>
          <w:tab w:val="left" w:pos="709"/>
          <w:tab w:val="left" w:pos="1134"/>
          <w:tab w:val="left" w:pos="1276"/>
        </w:tabs>
        <w:snapToGrid w:val="0"/>
        <w:spacing w:line="360" w:lineRule="auto"/>
        <w:ind w:leftChars="-2" w:left="-4" w:firstLineChars="1" w:firstLine="3"/>
        <w:jc w:val="both"/>
        <w:rPr>
          <w:rFonts w:ascii="Arial" w:eastAsia="TimesNewRomanPSMT-Identity-H" w:hAnsi="Arial" w:cs="Arial"/>
          <w:color w:val="auto"/>
          <w:sz w:val="28"/>
          <w:szCs w:val="28"/>
          <w:lang w:val="en-GB" w:eastAsia="zh-TW"/>
        </w:rPr>
      </w:pPr>
    </w:p>
    <w:p w:rsidR="00AE5E59" w:rsidRPr="001A599E" w:rsidRDefault="006946B3" w:rsidP="00E6385D">
      <w:pPr>
        <w:pStyle w:val="11"/>
        <w:widowControl/>
        <w:numPr>
          <w:ilvl w:val="0"/>
          <w:numId w:val="40"/>
        </w:numPr>
        <w:tabs>
          <w:tab w:val="left" w:pos="1701"/>
        </w:tabs>
        <w:snapToGrid w:val="0"/>
        <w:spacing w:line="360" w:lineRule="auto"/>
        <w:ind w:left="1701" w:hanging="850"/>
        <w:jc w:val="both"/>
        <w:rPr>
          <w:rFonts w:ascii="Arial" w:eastAsia="TimesNewRomanPSMT-Identity-H" w:hAnsi="Arial" w:cs="Arial"/>
          <w:color w:val="auto"/>
          <w:sz w:val="28"/>
          <w:szCs w:val="28"/>
          <w:lang w:val="en-GB" w:eastAsia="zh-TW"/>
        </w:rPr>
      </w:pPr>
      <w:r w:rsidRPr="001A599E">
        <w:rPr>
          <w:rFonts w:ascii="Arial" w:eastAsia="TimesNewRomanPSMT-Identity-H" w:hAnsi="Arial" w:cs="Arial"/>
          <w:b/>
          <w:color w:val="auto"/>
          <w:sz w:val="28"/>
          <w:szCs w:val="28"/>
          <w:lang w:val="en-GB" w:eastAsia="zh-TW"/>
        </w:rPr>
        <w:t>“c</w:t>
      </w:r>
      <w:r w:rsidR="00AE5E59" w:rsidRPr="001A599E">
        <w:rPr>
          <w:rFonts w:ascii="Arial" w:eastAsia="TimesNewRomanPSMT-Identity-H" w:hAnsi="Arial" w:cs="Arial"/>
          <w:b/>
          <w:color w:val="auto"/>
          <w:sz w:val="28"/>
          <w:szCs w:val="28"/>
          <w:lang w:val="en-GB" w:eastAsia="zh-TW"/>
        </w:rPr>
        <w:t>onformity assessment procedures</w:t>
      </w:r>
      <w:r w:rsidRPr="001A599E">
        <w:rPr>
          <w:rFonts w:ascii="Arial" w:eastAsia="TimesNewRomanPSMT-Identity-H" w:hAnsi="Arial" w:cs="Arial"/>
          <w:b/>
          <w:color w:val="auto"/>
          <w:sz w:val="28"/>
          <w:szCs w:val="28"/>
          <w:lang w:val="en-GB" w:eastAsia="zh-TW"/>
        </w:rPr>
        <w:t>”</w:t>
      </w:r>
      <w:r w:rsidR="00AE5E59" w:rsidRPr="001A599E">
        <w:rPr>
          <w:rFonts w:ascii="Arial" w:eastAsia="TimesNewRomanPSMT-Identity-H" w:hAnsi="Arial" w:cs="Arial"/>
          <w:color w:val="auto"/>
          <w:sz w:val="28"/>
          <w:szCs w:val="28"/>
          <w:lang w:val="en-GB" w:eastAsia="zh-TW"/>
        </w:rPr>
        <w:t xml:space="preserve"> means any procedure used, directly or indirectly, to determine that relevant requirements in technical</w:t>
      </w:r>
      <w:r w:rsidR="00D96880" w:rsidRPr="001A599E">
        <w:rPr>
          <w:rFonts w:ascii="Arial" w:eastAsia="TimesNewRomanPSMT-Identity-H" w:hAnsi="Arial" w:cs="Arial"/>
          <w:color w:val="auto"/>
          <w:sz w:val="28"/>
          <w:szCs w:val="28"/>
          <w:lang w:val="en-GB" w:eastAsia="zh-TW"/>
        </w:rPr>
        <w:t xml:space="preserve"> </w:t>
      </w:r>
      <w:r w:rsidR="00AE5E59" w:rsidRPr="001A599E">
        <w:rPr>
          <w:rFonts w:ascii="Arial" w:eastAsia="TimesNewRomanPSMT-Identity-H" w:hAnsi="Arial" w:cs="Arial"/>
          <w:color w:val="auto"/>
          <w:sz w:val="28"/>
          <w:szCs w:val="28"/>
          <w:lang w:val="en-GB" w:eastAsia="zh-TW"/>
        </w:rPr>
        <w:t>regulations or standards are fulfilled.</w:t>
      </w:r>
    </w:p>
    <w:p w:rsidR="00AE5E59" w:rsidRPr="001A599E" w:rsidRDefault="00AE5E59" w:rsidP="00AD5C42">
      <w:pPr>
        <w:pStyle w:val="11"/>
        <w:widowControl/>
        <w:tabs>
          <w:tab w:val="left" w:pos="567"/>
          <w:tab w:val="left" w:pos="709"/>
          <w:tab w:val="left" w:pos="1134"/>
          <w:tab w:val="left" w:pos="1276"/>
        </w:tabs>
        <w:snapToGrid w:val="0"/>
        <w:spacing w:line="360" w:lineRule="auto"/>
        <w:ind w:leftChars="-2" w:left="-4" w:firstLineChars="1" w:firstLine="3"/>
        <w:jc w:val="both"/>
        <w:rPr>
          <w:rFonts w:ascii="Arial" w:eastAsia="TimesNewRomanPSMT-Identity-H" w:hAnsi="Arial" w:cs="Arial"/>
          <w:color w:val="auto"/>
          <w:sz w:val="28"/>
          <w:szCs w:val="28"/>
          <w:lang w:val="en-GB" w:eastAsia="zh-TW"/>
        </w:rPr>
      </w:pPr>
    </w:p>
    <w:p w:rsidR="00AE5E59" w:rsidRPr="001A599E" w:rsidRDefault="00AE5E59" w:rsidP="00786D35">
      <w:pPr>
        <w:pStyle w:val="11"/>
        <w:widowControl/>
        <w:tabs>
          <w:tab w:val="left" w:pos="567"/>
          <w:tab w:val="left" w:pos="709"/>
          <w:tab w:val="left" w:pos="1134"/>
          <w:tab w:val="left" w:pos="1276"/>
        </w:tabs>
        <w:snapToGrid w:val="0"/>
        <w:spacing w:line="360" w:lineRule="auto"/>
        <w:ind w:leftChars="809" w:left="1701" w:hanging="2"/>
        <w:jc w:val="center"/>
        <w:rPr>
          <w:rFonts w:ascii="Arial" w:eastAsia="TimesNewRomanPSMT-Identity-H" w:hAnsi="Arial" w:cs="Arial"/>
          <w:i/>
          <w:color w:val="auto"/>
          <w:sz w:val="28"/>
          <w:szCs w:val="28"/>
          <w:lang w:val="en-GB" w:eastAsia="zh-TW"/>
        </w:rPr>
      </w:pPr>
      <w:r w:rsidRPr="001A599E">
        <w:rPr>
          <w:rFonts w:ascii="Arial" w:eastAsia="TimesNewRomanPSMT-Identity-H" w:hAnsi="Arial" w:cs="Arial"/>
          <w:i/>
          <w:color w:val="auto"/>
          <w:sz w:val="28"/>
          <w:szCs w:val="28"/>
          <w:lang w:val="en-GB" w:eastAsia="zh-TW"/>
        </w:rPr>
        <w:t>Explanatory note</w:t>
      </w:r>
    </w:p>
    <w:p w:rsidR="00AE5E59" w:rsidRPr="001A599E" w:rsidRDefault="00AE5E59" w:rsidP="00E6385D">
      <w:pPr>
        <w:pStyle w:val="11"/>
        <w:widowControl/>
        <w:tabs>
          <w:tab w:val="left" w:pos="567"/>
          <w:tab w:val="left" w:pos="709"/>
          <w:tab w:val="left" w:pos="1134"/>
          <w:tab w:val="left" w:pos="1276"/>
        </w:tabs>
        <w:snapToGrid w:val="0"/>
        <w:spacing w:line="360" w:lineRule="auto"/>
        <w:ind w:leftChars="809" w:left="1701" w:hanging="2"/>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 xml:space="preserve">Conformity assessment procedures include, </w:t>
      </w:r>
      <w:r w:rsidRPr="001A599E">
        <w:rPr>
          <w:rFonts w:ascii="Arial" w:eastAsia="TimesNewRomanPSMT-Identity-H" w:hAnsi="Arial" w:cs="Arial"/>
          <w:i/>
          <w:color w:val="auto"/>
          <w:sz w:val="28"/>
          <w:szCs w:val="28"/>
          <w:lang w:val="en-GB" w:eastAsia="zh-TW"/>
        </w:rPr>
        <w:t>inter alia</w:t>
      </w:r>
      <w:r w:rsidRPr="001A599E">
        <w:rPr>
          <w:rFonts w:ascii="Arial" w:eastAsia="TimesNewRomanPSMT-Identity-H" w:hAnsi="Arial" w:cs="Arial"/>
          <w:color w:val="auto"/>
          <w:sz w:val="28"/>
          <w:szCs w:val="28"/>
          <w:lang w:val="en-GB" w:eastAsia="zh-TW"/>
        </w:rPr>
        <w:t>, procedures for sampling, testing and inspection; evaluation, verification and assurance of conformity; registration, accreditation and approval as well as their combinations.</w:t>
      </w:r>
    </w:p>
    <w:p w:rsidR="00AE5E59" w:rsidRPr="001A599E" w:rsidRDefault="00AE5E59" w:rsidP="00AD5C42">
      <w:pPr>
        <w:keepNext/>
        <w:widowControl/>
        <w:tabs>
          <w:tab w:val="left" w:pos="720"/>
        </w:tabs>
        <w:adjustRightInd w:val="0"/>
        <w:spacing w:line="360" w:lineRule="auto"/>
        <w:rPr>
          <w:rFonts w:ascii="Arial" w:eastAsia="DengXian" w:hAnsi="Arial" w:cs="Arial"/>
          <w:b/>
          <w:spacing w:val="6"/>
          <w:sz w:val="28"/>
          <w:szCs w:val="28"/>
          <w:lang w:val="en-GB"/>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i/>
          <w:spacing w:val="6"/>
          <w:sz w:val="28"/>
          <w:szCs w:val="28"/>
          <w:lang w:val="en-GB"/>
        </w:rPr>
      </w:pPr>
      <w:r w:rsidRPr="001A599E">
        <w:rPr>
          <w:rFonts w:ascii="Arial" w:eastAsia="新細明體" w:hAnsi="Arial" w:cs="Arial"/>
          <w:b/>
          <w:i/>
          <w:spacing w:val="6"/>
          <w:sz w:val="28"/>
          <w:szCs w:val="28"/>
          <w:lang w:val="en-GB"/>
        </w:rPr>
        <w:t>Article 5</w:t>
      </w:r>
      <w:r w:rsidR="002730D8">
        <w:rPr>
          <w:rFonts w:ascii="Arial" w:eastAsia="新細明體" w:hAnsi="Arial" w:cs="Arial"/>
          <w:b/>
          <w:i/>
          <w:spacing w:val="6"/>
          <w:sz w:val="28"/>
          <w:szCs w:val="28"/>
          <w:lang w:val="en-GB"/>
        </w:rPr>
        <w:t>7</w:t>
      </w:r>
    </w:p>
    <w:p w:rsidR="00AE5E59" w:rsidRPr="001A599E" w:rsidRDefault="00AE5E59"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r w:rsidRPr="001A599E">
        <w:rPr>
          <w:rFonts w:ascii="Arial" w:eastAsia="新細明體" w:hAnsi="Arial" w:cs="Arial"/>
          <w:i/>
          <w:spacing w:val="6"/>
          <w:sz w:val="28"/>
          <w:szCs w:val="28"/>
          <w:lang w:val="en-GB"/>
        </w:rPr>
        <w:t>Affirmation of the TBT Agreement</w:t>
      </w:r>
    </w:p>
    <w:p w:rsidR="0039658B" w:rsidRPr="001A599E" w:rsidRDefault="0039658B"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p>
    <w:p w:rsidR="00AE5E59" w:rsidRPr="001A599E" w:rsidRDefault="00AE5E59" w:rsidP="00B63EC4">
      <w:pPr>
        <w:widowControl/>
        <w:spacing w:line="360" w:lineRule="auto"/>
        <w:ind w:firstLineChars="300" w:firstLine="840"/>
        <w:rPr>
          <w:rFonts w:ascii="Arial" w:eastAsia="新細明體" w:hAnsi="Arial" w:cs="Arial"/>
          <w:sz w:val="28"/>
          <w:szCs w:val="28"/>
          <w:lang w:val="en-GB"/>
        </w:rPr>
      </w:pPr>
      <w:r w:rsidRPr="001A599E">
        <w:rPr>
          <w:rFonts w:ascii="Arial" w:eastAsia="新細明體" w:hAnsi="Arial" w:cs="Arial"/>
          <w:sz w:val="28"/>
          <w:szCs w:val="28"/>
          <w:lang w:val="en-GB"/>
        </w:rPr>
        <w:t>The two sides reiterate their observance of the</w:t>
      </w:r>
      <w:r w:rsidRPr="001A599E">
        <w:rPr>
          <w:rFonts w:ascii="Arial" w:hAnsi="Arial" w:cs="Arial"/>
          <w:sz w:val="28"/>
          <w:szCs w:val="28"/>
          <w:lang w:val="en-GB"/>
        </w:rPr>
        <w:t xml:space="preserve"> </w:t>
      </w:r>
      <w:r w:rsidRPr="001A599E">
        <w:rPr>
          <w:rFonts w:ascii="Arial" w:eastAsia="新細明體" w:hAnsi="Arial" w:cs="Arial"/>
          <w:sz w:val="28"/>
          <w:szCs w:val="28"/>
          <w:lang w:val="en-GB"/>
        </w:rPr>
        <w:t>TBT Agreement.</w:t>
      </w:r>
    </w:p>
    <w:p w:rsidR="00AE5E59" w:rsidRPr="001A599E" w:rsidRDefault="00AE5E59" w:rsidP="00AD5C42">
      <w:pPr>
        <w:widowControl/>
        <w:spacing w:line="360" w:lineRule="auto"/>
        <w:rPr>
          <w:rFonts w:ascii="Arial" w:eastAsia="新細明體" w:hAnsi="Arial" w:cs="Arial"/>
          <w:sz w:val="28"/>
          <w:szCs w:val="28"/>
          <w:lang w:val="en-GB"/>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i/>
          <w:spacing w:val="6"/>
          <w:sz w:val="28"/>
          <w:szCs w:val="28"/>
          <w:lang w:val="en-GB"/>
        </w:rPr>
      </w:pPr>
      <w:r w:rsidRPr="001A599E">
        <w:rPr>
          <w:rFonts w:ascii="Arial" w:eastAsia="新細明體" w:hAnsi="Arial" w:cs="Arial"/>
          <w:b/>
          <w:i/>
          <w:spacing w:val="6"/>
          <w:sz w:val="28"/>
          <w:szCs w:val="28"/>
          <w:lang w:val="en-GB"/>
        </w:rPr>
        <w:lastRenderedPageBreak/>
        <w:t>Article 5</w:t>
      </w:r>
      <w:r w:rsidR="002730D8">
        <w:rPr>
          <w:rFonts w:ascii="Arial" w:eastAsia="新細明體" w:hAnsi="Arial" w:cs="Arial"/>
          <w:b/>
          <w:i/>
          <w:spacing w:val="6"/>
          <w:sz w:val="28"/>
          <w:szCs w:val="28"/>
          <w:lang w:val="en-GB"/>
        </w:rPr>
        <w:t>8</w:t>
      </w:r>
    </w:p>
    <w:p w:rsidR="00AE5E59" w:rsidRPr="001A599E" w:rsidRDefault="00AE5E59"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r w:rsidRPr="001A599E">
        <w:rPr>
          <w:rFonts w:ascii="Arial" w:eastAsia="新細明體" w:hAnsi="Arial" w:cs="Arial"/>
          <w:i/>
          <w:spacing w:val="6"/>
          <w:sz w:val="28"/>
          <w:szCs w:val="28"/>
          <w:lang w:val="en-GB"/>
        </w:rPr>
        <w:t>Standards</w:t>
      </w:r>
    </w:p>
    <w:p w:rsidR="00AE5E59" w:rsidRPr="001A599E" w:rsidRDefault="00AE5E59" w:rsidP="00AD5C42">
      <w:pPr>
        <w:keepNext/>
        <w:widowControl/>
        <w:tabs>
          <w:tab w:val="left" w:pos="720"/>
        </w:tabs>
        <w:adjustRightInd w:val="0"/>
        <w:spacing w:line="360" w:lineRule="auto"/>
        <w:rPr>
          <w:rFonts w:ascii="Arial" w:eastAsia="新細明體" w:hAnsi="Arial" w:cs="Arial"/>
          <w:b/>
          <w:spacing w:val="6"/>
          <w:sz w:val="28"/>
          <w:szCs w:val="28"/>
          <w:lang w:val="en-GB"/>
        </w:rPr>
      </w:pPr>
    </w:p>
    <w:p w:rsidR="00AE5E59" w:rsidRPr="001A599E" w:rsidRDefault="00AE5E59" w:rsidP="00B63EC4">
      <w:pPr>
        <w:pStyle w:val="11"/>
        <w:widowControl/>
        <w:tabs>
          <w:tab w:val="left" w:pos="851"/>
          <w:tab w:val="left" w:pos="1134"/>
          <w:tab w:val="left" w:pos="1276"/>
        </w:tabs>
        <w:snapToGrid w:val="0"/>
        <w:spacing w:line="360" w:lineRule="auto"/>
        <w:ind w:leftChars="-2" w:left="-4" w:firstLineChars="1" w:firstLine="3"/>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1.</w:t>
      </w:r>
      <w:r w:rsidRPr="001A599E">
        <w:rPr>
          <w:rFonts w:ascii="Arial" w:eastAsia="TimesNewRomanPSMT-Identity-H" w:hAnsi="Arial" w:cs="Arial"/>
          <w:color w:val="auto"/>
          <w:sz w:val="28"/>
          <w:szCs w:val="28"/>
          <w:lang w:val="en-GB" w:eastAsia="zh-TW"/>
        </w:rPr>
        <w:tab/>
        <w:t xml:space="preserve">With respect to the preparation, adoption and application of standards, the two sides </w:t>
      </w:r>
      <w:r w:rsidR="006005A6" w:rsidRPr="001A599E">
        <w:rPr>
          <w:rFonts w:ascii="Arial" w:eastAsia="TimesNewRomanPSMT-Identity-H" w:hAnsi="Arial" w:cs="Arial"/>
          <w:color w:val="auto"/>
          <w:sz w:val="28"/>
          <w:szCs w:val="28"/>
          <w:lang w:val="en-GB" w:eastAsia="zh-TW"/>
        </w:rPr>
        <w:t xml:space="preserve">shall </w:t>
      </w:r>
      <w:r w:rsidRPr="001A599E">
        <w:rPr>
          <w:rFonts w:ascii="Arial" w:eastAsia="TimesNewRomanPSMT-Identity-H" w:hAnsi="Arial" w:cs="Arial"/>
          <w:color w:val="auto"/>
          <w:sz w:val="28"/>
          <w:szCs w:val="28"/>
          <w:lang w:val="en-GB" w:eastAsia="zh-TW"/>
        </w:rPr>
        <w:t xml:space="preserve">take </w:t>
      </w:r>
      <w:r w:rsidR="008077AF" w:rsidRPr="001A599E">
        <w:rPr>
          <w:rFonts w:ascii="Arial" w:eastAsia="TimesNewRomanPSMT-Identity-H" w:hAnsi="Arial" w:cs="Arial"/>
          <w:color w:val="auto"/>
          <w:sz w:val="28"/>
          <w:szCs w:val="28"/>
          <w:lang w:val="en-GB" w:eastAsia="zh-TW"/>
        </w:rPr>
        <w:t xml:space="preserve">respective </w:t>
      </w:r>
      <w:r w:rsidRPr="001A599E">
        <w:rPr>
          <w:rFonts w:ascii="Arial" w:eastAsia="TimesNewRomanPSMT-Identity-H" w:hAnsi="Arial" w:cs="Arial"/>
          <w:color w:val="auto"/>
          <w:sz w:val="28"/>
          <w:szCs w:val="28"/>
          <w:lang w:val="en-GB" w:eastAsia="zh-TW"/>
        </w:rPr>
        <w:t xml:space="preserve">reasonable measures as may be available to </w:t>
      </w:r>
      <w:r w:rsidR="006946B3" w:rsidRPr="001A599E">
        <w:rPr>
          <w:rFonts w:ascii="Arial" w:eastAsia="TimesNewRomanPSMT-Identity-H" w:hAnsi="Arial" w:cs="Arial"/>
          <w:color w:val="auto"/>
          <w:sz w:val="28"/>
          <w:szCs w:val="28"/>
          <w:lang w:val="en-GB" w:eastAsia="zh-TW"/>
        </w:rPr>
        <w:t>them</w:t>
      </w:r>
      <w:r w:rsidRPr="001A599E">
        <w:rPr>
          <w:rFonts w:ascii="Arial" w:eastAsia="TimesNewRomanPSMT-Identity-H" w:hAnsi="Arial" w:cs="Arial"/>
          <w:color w:val="auto"/>
          <w:sz w:val="28"/>
          <w:szCs w:val="28"/>
          <w:lang w:val="en-GB" w:eastAsia="zh-TW"/>
        </w:rPr>
        <w:t xml:space="preserve"> to ensure </w:t>
      </w:r>
      <w:r w:rsidR="008077AF" w:rsidRPr="001A599E">
        <w:rPr>
          <w:rFonts w:ascii="Arial" w:eastAsia="TimesNewRomanPSMT-Identity-H" w:hAnsi="Arial" w:cs="Arial"/>
          <w:color w:val="auto"/>
          <w:sz w:val="28"/>
          <w:szCs w:val="28"/>
          <w:lang w:val="en-GB" w:eastAsia="zh-TW"/>
        </w:rPr>
        <w:t xml:space="preserve">that </w:t>
      </w:r>
      <w:r w:rsidR="006946B3" w:rsidRPr="001A599E">
        <w:rPr>
          <w:rFonts w:ascii="Arial" w:eastAsia="TimesNewRomanPSMT-Identity-H" w:hAnsi="Arial" w:cs="Arial"/>
          <w:color w:val="auto"/>
          <w:sz w:val="28"/>
          <w:szCs w:val="28"/>
          <w:lang w:val="en-GB" w:eastAsia="zh-TW"/>
        </w:rPr>
        <w:t xml:space="preserve">their respective </w:t>
      </w:r>
      <w:r w:rsidRPr="001A599E">
        <w:rPr>
          <w:rFonts w:ascii="Arial" w:eastAsia="TimesNewRomanPSMT-Identity-H" w:hAnsi="Arial" w:cs="Arial"/>
          <w:color w:val="auto"/>
          <w:sz w:val="28"/>
          <w:szCs w:val="28"/>
          <w:lang w:val="en-GB" w:eastAsia="zh-TW"/>
        </w:rPr>
        <w:t xml:space="preserve">standardising bodies (if </w:t>
      </w:r>
      <w:r w:rsidR="008077AF" w:rsidRPr="001A599E">
        <w:rPr>
          <w:rFonts w:ascii="Arial" w:eastAsia="TimesNewRomanPSMT-Identity-H" w:hAnsi="Arial" w:cs="Arial"/>
          <w:color w:val="auto"/>
          <w:sz w:val="28"/>
          <w:szCs w:val="28"/>
          <w:lang w:val="en-GB" w:eastAsia="zh-TW"/>
        </w:rPr>
        <w:t>applicable</w:t>
      </w:r>
      <w:r w:rsidRPr="001A599E">
        <w:rPr>
          <w:rFonts w:ascii="Arial" w:eastAsia="TimesNewRomanPSMT-Identity-H" w:hAnsi="Arial" w:cs="Arial"/>
          <w:color w:val="auto"/>
          <w:sz w:val="28"/>
          <w:szCs w:val="28"/>
          <w:lang w:val="en-GB" w:eastAsia="zh-TW"/>
        </w:rPr>
        <w:t>) accept and comply with Annex</w:t>
      </w:r>
      <w:r w:rsidR="001A599E">
        <w:rPr>
          <w:rFonts w:ascii="Arial" w:eastAsia="TimesNewRomanPSMT-Identity-H" w:hAnsi="Arial" w:cs="Arial"/>
          <w:color w:val="auto"/>
          <w:sz w:val="28"/>
          <w:szCs w:val="28"/>
          <w:lang w:eastAsia="zh-TW"/>
        </w:rPr>
        <w:t> </w:t>
      </w:r>
      <w:r w:rsidRPr="001A599E">
        <w:rPr>
          <w:rFonts w:ascii="Arial" w:eastAsia="TimesNewRomanPSMT-Identity-H" w:hAnsi="Arial" w:cs="Arial"/>
          <w:color w:val="auto"/>
          <w:sz w:val="28"/>
          <w:szCs w:val="28"/>
          <w:lang w:val="en-GB" w:eastAsia="zh-TW"/>
        </w:rPr>
        <w:t xml:space="preserve">3 </w:t>
      </w:r>
      <w:r w:rsidR="00371B6D" w:rsidRPr="001A599E">
        <w:rPr>
          <w:rFonts w:ascii="Arial" w:eastAsia="TimesNewRomanPSMT-Identity-H" w:hAnsi="Arial" w:cs="Arial"/>
          <w:color w:val="auto"/>
          <w:sz w:val="28"/>
          <w:szCs w:val="28"/>
          <w:lang w:val="en-GB" w:eastAsia="zh-TW"/>
        </w:rPr>
        <w:t>to</w:t>
      </w:r>
      <w:r w:rsidRPr="001A599E">
        <w:rPr>
          <w:rFonts w:ascii="Arial" w:eastAsia="TimesNewRomanPSMT-Identity-H" w:hAnsi="Arial" w:cs="Arial"/>
          <w:color w:val="auto"/>
          <w:sz w:val="28"/>
          <w:szCs w:val="28"/>
          <w:lang w:val="en-GB" w:eastAsia="zh-TW"/>
        </w:rPr>
        <w:t xml:space="preserve"> the TBT Agreement.</w:t>
      </w:r>
    </w:p>
    <w:p w:rsidR="00AE5E59" w:rsidRPr="001A599E" w:rsidRDefault="00AE5E59" w:rsidP="00AD5C42">
      <w:pPr>
        <w:pStyle w:val="a8"/>
        <w:autoSpaceDE w:val="0"/>
        <w:autoSpaceDN w:val="0"/>
        <w:adjustRightInd w:val="0"/>
        <w:spacing w:line="360" w:lineRule="auto"/>
        <w:ind w:leftChars="0" w:left="360"/>
        <w:rPr>
          <w:rFonts w:ascii="Arial" w:eastAsia="新細明體" w:hAnsi="Arial" w:cs="Arial"/>
          <w:sz w:val="28"/>
          <w:szCs w:val="28"/>
        </w:rPr>
      </w:pPr>
    </w:p>
    <w:p w:rsidR="00AE5E59" w:rsidRPr="001A599E" w:rsidRDefault="00F80F90" w:rsidP="00B63EC4">
      <w:pPr>
        <w:pStyle w:val="11"/>
        <w:widowControl/>
        <w:tabs>
          <w:tab w:val="left" w:pos="0"/>
          <w:tab w:val="left" w:pos="851"/>
          <w:tab w:val="left" w:pos="1276"/>
        </w:tabs>
        <w:snapToGrid w:val="0"/>
        <w:spacing w:line="360" w:lineRule="auto"/>
        <w:jc w:val="both"/>
        <w:rPr>
          <w:rFonts w:ascii="Arial" w:eastAsiaTheme="minorEastAsia" w:hAnsi="Arial" w:cs="Arial"/>
          <w:color w:val="auto"/>
          <w:sz w:val="28"/>
          <w:szCs w:val="28"/>
          <w:lang w:val="en-GB" w:eastAsia="zh-TW"/>
        </w:rPr>
      </w:pPr>
      <w:r w:rsidRPr="001A599E">
        <w:rPr>
          <w:rFonts w:ascii="Arial" w:eastAsia="TimesNewRomanPSMT-Identity-H" w:hAnsi="Arial" w:cs="Arial"/>
          <w:color w:val="auto"/>
          <w:sz w:val="28"/>
          <w:szCs w:val="28"/>
          <w:lang w:val="en-GB" w:eastAsia="zh-TW"/>
        </w:rPr>
        <w:t>2.</w:t>
      </w:r>
      <w:r w:rsidR="00942700" w:rsidRPr="001A599E">
        <w:rPr>
          <w:rFonts w:ascii="Arial" w:eastAsia="TimesNewRomanPSMT-Identity-H" w:hAnsi="Arial" w:cs="Arial"/>
          <w:color w:val="auto"/>
          <w:sz w:val="28"/>
          <w:szCs w:val="28"/>
          <w:lang w:val="en-GB" w:eastAsia="zh-TW"/>
        </w:rPr>
        <w:tab/>
      </w:r>
      <w:r w:rsidR="00371B6D" w:rsidRPr="001A599E">
        <w:rPr>
          <w:rFonts w:ascii="Arial" w:eastAsia="TimesNewRomanPSMT-Identity-H" w:hAnsi="Arial" w:cs="Arial"/>
          <w:color w:val="auto"/>
          <w:sz w:val="28"/>
          <w:szCs w:val="28"/>
          <w:lang w:val="en-GB" w:eastAsia="zh-TW"/>
        </w:rPr>
        <w:t>For standards of interest to them, t</w:t>
      </w:r>
      <w:r w:rsidR="006946B3" w:rsidRPr="001A599E">
        <w:rPr>
          <w:rFonts w:ascii="Arial" w:eastAsia="TimesNewRomanPSMT-Identity-H" w:hAnsi="Arial" w:cs="Arial"/>
          <w:color w:val="auto"/>
          <w:sz w:val="28"/>
          <w:szCs w:val="28"/>
          <w:lang w:val="en-GB" w:eastAsia="zh-TW"/>
        </w:rPr>
        <w:t xml:space="preserve">he two </w:t>
      </w:r>
      <w:r w:rsidR="00AE5E59" w:rsidRPr="001A599E">
        <w:rPr>
          <w:rFonts w:ascii="Arial" w:eastAsia="TimesNewRomanPSMT-Identity-H" w:hAnsi="Arial" w:cs="Arial"/>
          <w:color w:val="auto"/>
          <w:sz w:val="28"/>
          <w:szCs w:val="28"/>
          <w:lang w:val="en-GB" w:eastAsia="zh-TW"/>
        </w:rPr>
        <w:t>side</w:t>
      </w:r>
      <w:r w:rsidR="00950DB6" w:rsidRPr="001A599E">
        <w:rPr>
          <w:rFonts w:ascii="Arial" w:eastAsia="TimesNewRomanPSMT-Identity-H" w:hAnsi="Arial" w:cs="Arial"/>
          <w:color w:val="auto"/>
          <w:sz w:val="28"/>
          <w:szCs w:val="28"/>
          <w:lang w:val="en-GB" w:eastAsia="zh-TW"/>
        </w:rPr>
        <w:t>s</w:t>
      </w:r>
      <w:r w:rsidR="00AE5E59" w:rsidRPr="001A599E">
        <w:rPr>
          <w:rFonts w:ascii="Arial" w:eastAsia="TimesNewRomanPSMT-Identity-H" w:hAnsi="Arial" w:cs="Arial"/>
          <w:color w:val="auto"/>
          <w:sz w:val="28"/>
          <w:szCs w:val="28"/>
          <w:lang w:val="en-GB" w:eastAsia="zh-TW"/>
        </w:rPr>
        <w:t xml:space="preserve"> </w:t>
      </w:r>
      <w:r w:rsidR="006005A6" w:rsidRPr="001A599E">
        <w:rPr>
          <w:rFonts w:ascii="Arial" w:eastAsia="方正仿宋_GBK" w:hAnsi="Arial" w:cs="Arial"/>
          <w:color w:val="auto"/>
          <w:kern w:val="21"/>
          <w:sz w:val="28"/>
          <w:szCs w:val="28"/>
          <w:lang w:val="en-GB"/>
        </w:rPr>
        <w:t xml:space="preserve">shall </w:t>
      </w:r>
      <w:r w:rsidR="00AE5E59" w:rsidRPr="001A599E">
        <w:rPr>
          <w:rFonts w:ascii="Arial" w:eastAsia="TimesNewRomanPSMT-Identity-H" w:hAnsi="Arial" w:cs="Arial"/>
          <w:color w:val="auto"/>
          <w:sz w:val="28"/>
          <w:szCs w:val="28"/>
          <w:lang w:val="en-GB" w:eastAsia="zh-TW"/>
        </w:rPr>
        <w:t>encourage the</w:t>
      </w:r>
      <w:r w:rsidR="006946B3" w:rsidRPr="001A599E">
        <w:rPr>
          <w:rFonts w:ascii="Arial" w:eastAsia="TimesNewRomanPSMT-Identity-H" w:hAnsi="Arial" w:cs="Arial"/>
          <w:color w:val="auto"/>
          <w:sz w:val="28"/>
          <w:szCs w:val="28"/>
          <w:lang w:val="en-GB" w:eastAsia="zh-TW"/>
        </w:rPr>
        <w:t>ir</w:t>
      </w:r>
      <w:r w:rsidR="00AE5E59" w:rsidRPr="001A599E">
        <w:rPr>
          <w:rFonts w:ascii="Arial" w:eastAsia="TimesNewRomanPSMT-Identity-H" w:hAnsi="Arial" w:cs="Arial"/>
          <w:color w:val="auto"/>
          <w:sz w:val="28"/>
          <w:szCs w:val="28"/>
          <w:lang w:val="en-GB" w:eastAsia="zh-TW"/>
        </w:rPr>
        <w:t xml:space="preserve"> </w:t>
      </w:r>
      <w:r w:rsidR="006946B3" w:rsidRPr="001A599E">
        <w:rPr>
          <w:rFonts w:ascii="Arial" w:eastAsia="TimesNewRomanPSMT-Identity-H" w:hAnsi="Arial" w:cs="Arial"/>
          <w:color w:val="auto"/>
          <w:sz w:val="28"/>
          <w:szCs w:val="28"/>
          <w:lang w:val="en-GB" w:eastAsia="zh-TW"/>
        </w:rPr>
        <w:t xml:space="preserve">relevant </w:t>
      </w:r>
      <w:r w:rsidR="00AE5E59" w:rsidRPr="001A599E">
        <w:rPr>
          <w:rFonts w:ascii="Arial" w:eastAsia="TimesNewRomanPSMT-Identity-H" w:hAnsi="Arial" w:cs="Arial"/>
          <w:color w:val="auto"/>
          <w:sz w:val="28"/>
          <w:szCs w:val="28"/>
          <w:lang w:val="en-GB" w:eastAsia="zh-TW"/>
        </w:rPr>
        <w:t>bodies</w:t>
      </w:r>
      <w:r w:rsidR="006946B3" w:rsidRPr="001A599E">
        <w:rPr>
          <w:rFonts w:ascii="Arial" w:eastAsia="TimesNewRomanPSMT-Identity-H" w:hAnsi="Arial" w:cs="Arial"/>
          <w:color w:val="auto"/>
          <w:sz w:val="28"/>
          <w:szCs w:val="28"/>
          <w:lang w:val="en-GB" w:eastAsia="zh-TW"/>
        </w:rPr>
        <w:t xml:space="preserve"> to </w:t>
      </w:r>
      <w:r w:rsidR="00A71658" w:rsidRPr="001A599E">
        <w:rPr>
          <w:rFonts w:ascii="Arial" w:eastAsia="TimesNewRomanPSMT-Identity-H" w:hAnsi="Arial" w:cs="Arial"/>
          <w:color w:val="auto"/>
          <w:sz w:val="28"/>
          <w:szCs w:val="28"/>
          <w:lang w:val="en-GB" w:eastAsia="zh-TW"/>
        </w:rPr>
        <w:t xml:space="preserve">launch </w:t>
      </w:r>
      <w:r w:rsidR="00780BD8" w:rsidRPr="001A599E">
        <w:rPr>
          <w:rFonts w:ascii="Arial" w:eastAsia="TimesNewRomanPSMT-Identity-H" w:hAnsi="Arial" w:cs="Arial"/>
          <w:color w:val="auto"/>
          <w:sz w:val="28"/>
          <w:szCs w:val="28"/>
          <w:lang w:val="en-GB" w:eastAsia="zh-TW"/>
        </w:rPr>
        <w:t>cooperat</w:t>
      </w:r>
      <w:r w:rsidR="00A71658" w:rsidRPr="001A599E">
        <w:rPr>
          <w:rFonts w:ascii="Arial" w:eastAsia="TimesNewRomanPSMT-Identity-H" w:hAnsi="Arial" w:cs="Arial"/>
          <w:color w:val="auto"/>
          <w:sz w:val="28"/>
          <w:szCs w:val="28"/>
          <w:lang w:val="en-GB" w:eastAsia="zh-TW"/>
        </w:rPr>
        <w:t>ion</w:t>
      </w:r>
      <w:r w:rsidR="00780BD8" w:rsidRPr="001A599E">
        <w:rPr>
          <w:rFonts w:ascii="Arial" w:eastAsia="TimesNewRomanPSMT-Identity-H" w:hAnsi="Arial" w:cs="Arial"/>
          <w:color w:val="auto"/>
          <w:sz w:val="28"/>
          <w:szCs w:val="28"/>
          <w:lang w:val="en-GB" w:eastAsia="zh-TW"/>
        </w:rPr>
        <w:t xml:space="preserve"> on standardi</w:t>
      </w:r>
      <w:r w:rsidR="005D33F2" w:rsidRPr="001A599E">
        <w:rPr>
          <w:rFonts w:ascii="Arial" w:eastAsia="TimesNewRomanPSMT-Identity-H" w:hAnsi="Arial" w:cs="Arial"/>
          <w:color w:val="auto"/>
          <w:sz w:val="28"/>
          <w:szCs w:val="28"/>
          <w:lang w:val="en-GB" w:eastAsia="zh-TW"/>
        </w:rPr>
        <w:t>s</w:t>
      </w:r>
      <w:r w:rsidR="00780BD8" w:rsidRPr="001A599E">
        <w:rPr>
          <w:rFonts w:ascii="Arial" w:eastAsia="TimesNewRomanPSMT-Identity-H" w:hAnsi="Arial" w:cs="Arial"/>
          <w:color w:val="auto"/>
          <w:sz w:val="28"/>
          <w:szCs w:val="28"/>
          <w:lang w:val="en-GB" w:eastAsia="zh-TW"/>
        </w:rPr>
        <w:t>ation</w:t>
      </w:r>
      <w:r w:rsidR="00AE5E59" w:rsidRPr="001A599E">
        <w:rPr>
          <w:rFonts w:ascii="Arial" w:eastAsia="TimesNewRomanPSMT-Identity-H" w:hAnsi="Arial" w:cs="Arial"/>
          <w:color w:val="auto"/>
          <w:sz w:val="28"/>
          <w:szCs w:val="28"/>
          <w:lang w:val="en-GB" w:eastAsia="zh-TW"/>
        </w:rPr>
        <w:t xml:space="preserve">. </w:t>
      </w:r>
      <w:r w:rsidR="00F0336A" w:rsidRPr="001A599E">
        <w:rPr>
          <w:rFonts w:ascii="Arial" w:eastAsia="TimesNewRomanPSMT-Identity-H" w:hAnsi="Arial" w:cs="Arial"/>
          <w:color w:val="auto"/>
          <w:sz w:val="28"/>
          <w:szCs w:val="28"/>
          <w:lang w:val="en-GB" w:eastAsia="zh-TW"/>
        </w:rPr>
        <w:t xml:space="preserve"> </w:t>
      </w:r>
      <w:r w:rsidR="00AE5E59" w:rsidRPr="001A599E">
        <w:rPr>
          <w:rFonts w:ascii="Arial" w:eastAsia="TimesNewRomanPSMT-Identity-H" w:hAnsi="Arial" w:cs="Arial"/>
          <w:color w:val="auto"/>
          <w:sz w:val="28"/>
          <w:szCs w:val="28"/>
          <w:lang w:val="en-GB" w:eastAsia="zh-TW"/>
        </w:rPr>
        <w:t xml:space="preserve">Such cooperation </w:t>
      </w:r>
      <w:r w:rsidR="006005A6" w:rsidRPr="001A599E">
        <w:rPr>
          <w:rFonts w:ascii="Arial" w:eastAsia="方正仿宋_GBK" w:hAnsi="Arial" w:cs="Arial"/>
          <w:color w:val="auto"/>
          <w:kern w:val="21"/>
          <w:sz w:val="28"/>
          <w:szCs w:val="28"/>
          <w:lang w:val="en-GB"/>
        </w:rPr>
        <w:t xml:space="preserve">shall </w:t>
      </w:r>
      <w:r w:rsidR="00AE5E59" w:rsidRPr="001A599E">
        <w:rPr>
          <w:rFonts w:ascii="Arial" w:eastAsia="TimesNewRomanPSMT-Identity-H" w:hAnsi="Arial" w:cs="Arial"/>
          <w:color w:val="auto"/>
          <w:sz w:val="28"/>
          <w:szCs w:val="28"/>
          <w:lang w:val="en-GB" w:eastAsia="zh-TW"/>
        </w:rPr>
        <w:t xml:space="preserve">include but </w:t>
      </w:r>
      <w:r w:rsidR="00984C34" w:rsidRPr="001A599E">
        <w:rPr>
          <w:rFonts w:ascii="Arial" w:eastAsia="TimesNewRomanPSMT-Identity-H" w:hAnsi="Arial" w:cs="Arial"/>
          <w:color w:val="auto"/>
          <w:sz w:val="28"/>
          <w:szCs w:val="28"/>
          <w:lang w:val="en-GB" w:eastAsia="zh-TW"/>
        </w:rPr>
        <w:t xml:space="preserve">is </w:t>
      </w:r>
      <w:r w:rsidR="00AE5E59" w:rsidRPr="001A599E">
        <w:rPr>
          <w:rFonts w:ascii="Arial" w:eastAsia="TimesNewRomanPSMT-Identity-H" w:hAnsi="Arial" w:cs="Arial"/>
          <w:color w:val="auto"/>
          <w:sz w:val="28"/>
          <w:szCs w:val="28"/>
          <w:lang w:val="en-GB" w:eastAsia="zh-TW"/>
        </w:rPr>
        <w:t>not limited to:</w:t>
      </w:r>
    </w:p>
    <w:p w:rsidR="00AE5E59" w:rsidRPr="001A599E" w:rsidRDefault="00AE5E59" w:rsidP="00B63EC4">
      <w:pPr>
        <w:pStyle w:val="13"/>
        <w:widowControl/>
        <w:numPr>
          <w:ilvl w:val="1"/>
          <w:numId w:val="30"/>
        </w:numPr>
        <w:tabs>
          <w:tab w:val="left" w:pos="1701"/>
        </w:tabs>
        <w:spacing w:before="120" w:line="360" w:lineRule="auto"/>
        <w:ind w:left="1701" w:firstLineChars="0" w:hanging="850"/>
        <w:rPr>
          <w:rFonts w:ascii="Arial" w:eastAsiaTheme="minorEastAsia" w:hAnsi="Arial" w:cs="Arial"/>
          <w:kern w:val="0"/>
          <w:sz w:val="28"/>
          <w:szCs w:val="28"/>
          <w:lang w:val="en-GB" w:eastAsia="zh-TW"/>
        </w:rPr>
      </w:pPr>
      <w:r w:rsidRPr="001A599E">
        <w:rPr>
          <w:rFonts w:ascii="Arial" w:eastAsiaTheme="minorEastAsia" w:hAnsi="Arial" w:cs="Arial"/>
          <w:kern w:val="0"/>
          <w:sz w:val="28"/>
          <w:szCs w:val="28"/>
          <w:lang w:val="en-GB" w:eastAsia="zh-TW"/>
        </w:rPr>
        <w:t>exchange of information on standards;</w:t>
      </w:r>
    </w:p>
    <w:p w:rsidR="00AE5E59" w:rsidRPr="001A599E" w:rsidRDefault="00AE5E59" w:rsidP="00B63EC4">
      <w:pPr>
        <w:pStyle w:val="13"/>
        <w:widowControl/>
        <w:numPr>
          <w:ilvl w:val="1"/>
          <w:numId w:val="30"/>
        </w:numPr>
        <w:tabs>
          <w:tab w:val="left" w:pos="1701"/>
        </w:tabs>
        <w:spacing w:before="120" w:line="360" w:lineRule="auto"/>
        <w:ind w:left="1701" w:firstLineChars="0" w:hanging="850"/>
        <w:rPr>
          <w:rFonts w:ascii="Arial" w:hAnsi="Arial" w:cs="Arial"/>
          <w:kern w:val="0"/>
          <w:sz w:val="28"/>
          <w:szCs w:val="28"/>
          <w:lang w:val="en-GB" w:eastAsia="zh-TW"/>
        </w:rPr>
      </w:pPr>
      <w:r w:rsidRPr="001A599E">
        <w:rPr>
          <w:rFonts w:ascii="Arial" w:eastAsiaTheme="minorEastAsia" w:hAnsi="Arial" w:cs="Arial"/>
          <w:kern w:val="0"/>
          <w:sz w:val="28"/>
          <w:szCs w:val="28"/>
          <w:lang w:val="en-GB" w:eastAsia="zh-TW"/>
        </w:rPr>
        <w:t xml:space="preserve">exchange of information relating to standard </w:t>
      </w:r>
      <w:r w:rsidR="0030253B" w:rsidRPr="001A599E">
        <w:rPr>
          <w:rFonts w:ascii="Arial" w:eastAsiaTheme="minorEastAsia" w:hAnsi="Arial" w:cs="Arial"/>
          <w:kern w:val="0"/>
          <w:sz w:val="28"/>
          <w:szCs w:val="28"/>
          <w:lang w:val="en-GB" w:eastAsia="zh-TW"/>
        </w:rPr>
        <w:t>preparation</w:t>
      </w:r>
      <w:r w:rsidRPr="001A599E">
        <w:rPr>
          <w:rFonts w:ascii="Arial" w:eastAsiaTheme="minorEastAsia" w:hAnsi="Arial" w:cs="Arial"/>
          <w:kern w:val="0"/>
          <w:sz w:val="28"/>
          <w:szCs w:val="28"/>
          <w:lang w:val="en-GB" w:eastAsia="zh-TW"/>
        </w:rPr>
        <w:t xml:space="preserve"> procedures.</w:t>
      </w:r>
    </w:p>
    <w:p w:rsidR="00AE5E59" w:rsidRPr="001A599E" w:rsidRDefault="00AE5E59" w:rsidP="00AD5C42">
      <w:pPr>
        <w:keepNext/>
        <w:widowControl/>
        <w:tabs>
          <w:tab w:val="left" w:pos="720"/>
        </w:tabs>
        <w:adjustRightInd w:val="0"/>
        <w:spacing w:line="360" w:lineRule="auto"/>
        <w:rPr>
          <w:rFonts w:ascii="Arial" w:eastAsia="DengXian" w:hAnsi="Arial" w:cs="Arial"/>
          <w:b/>
          <w:spacing w:val="6"/>
          <w:sz w:val="28"/>
          <w:szCs w:val="28"/>
          <w:lang w:val="en-GB"/>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i/>
          <w:spacing w:val="6"/>
          <w:sz w:val="28"/>
          <w:szCs w:val="28"/>
          <w:lang w:val="en-GB"/>
        </w:rPr>
      </w:pPr>
      <w:r w:rsidRPr="001A599E">
        <w:rPr>
          <w:rFonts w:ascii="Arial" w:eastAsia="新細明體" w:hAnsi="Arial" w:cs="Arial"/>
          <w:b/>
          <w:i/>
          <w:spacing w:val="6"/>
          <w:sz w:val="28"/>
          <w:szCs w:val="28"/>
          <w:lang w:val="en-GB"/>
        </w:rPr>
        <w:t>Article 5</w:t>
      </w:r>
      <w:r w:rsidR="002730D8">
        <w:rPr>
          <w:rFonts w:ascii="Arial" w:eastAsia="新細明體" w:hAnsi="Arial" w:cs="Arial"/>
          <w:b/>
          <w:i/>
          <w:spacing w:val="6"/>
          <w:sz w:val="28"/>
          <w:szCs w:val="28"/>
          <w:lang w:val="en-GB"/>
        </w:rPr>
        <w:t>9</w:t>
      </w:r>
    </w:p>
    <w:p w:rsidR="00AE5E59" w:rsidRPr="001A599E" w:rsidRDefault="00AE5E59"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r w:rsidRPr="001A599E">
        <w:rPr>
          <w:rFonts w:ascii="Arial" w:eastAsia="新細明體" w:hAnsi="Arial" w:cs="Arial"/>
          <w:i/>
          <w:spacing w:val="6"/>
          <w:sz w:val="28"/>
          <w:szCs w:val="28"/>
          <w:lang w:val="en-GB"/>
        </w:rPr>
        <w:t>Conformity Assessment Procedures</w:t>
      </w:r>
    </w:p>
    <w:p w:rsidR="00AE5E59" w:rsidRPr="001A599E" w:rsidRDefault="00AE5E59" w:rsidP="00AD5C42">
      <w:pPr>
        <w:keepNext/>
        <w:widowControl/>
        <w:tabs>
          <w:tab w:val="left" w:pos="720"/>
        </w:tabs>
        <w:adjustRightInd w:val="0"/>
        <w:spacing w:line="360" w:lineRule="auto"/>
        <w:rPr>
          <w:rFonts w:ascii="Arial" w:eastAsia="新細明體" w:hAnsi="Arial" w:cs="Arial"/>
          <w:b/>
          <w:spacing w:val="6"/>
          <w:sz w:val="28"/>
          <w:szCs w:val="28"/>
          <w:lang w:val="en-GB"/>
        </w:rPr>
      </w:pPr>
    </w:p>
    <w:p w:rsidR="00AE5E59" w:rsidRPr="001A599E" w:rsidRDefault="005D33F2" w:rsidP="00B63EC4">
      <w:pPr>
        <w:pStyle w:val="11"/>
        <w:widowControl/>
        <w:numPr>
          <w:ilvl w:val="0"/>
          <w:numId w:val="16"/>
        </w:numPr>
        <w:tabs>
          <w:tab w:val="left" w:pos="0"/>
          <w:tab w:val="left" w:pos="851"/>
          <w:tab w:val="left" w:pos="1276"/>
        </w:tabs>
        <w:snapToGrid w:val="0"/>
        <w:spacing w:line="360" w:lineRule="auto"/>
        <w:ind w:left="0" w:firstLine="0"/>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The two</w:t>
      </w:r>
      <w:r w:rsidR="00AE5E59" w:rsidRPr="001A599E">
        <w:rPr>
          <w:rFonts w:ascii="Arial" w:eastAsia="TimesNewRomanPSMT-Identity-H" w:hAnsi="Arial" w:cs="Arial"/>
          <w:color w:val="auto"/>
          <w:sz w:val="28"/>
          <w:szCs w:val="28"/>
          <w:lang w:val="en-GB" w:eastAsia="zh-TW"/>
        </w:rPr>
        <w:t xml:space="preserve"> side</w:t>
      </w:r>
      <w:r w:rsidRPr="001A599E">
        <w:rPr>
          <w:rFonts w:ascii="Arial" w:eastAsia="TimesNewRomanPSMT-Identity-H" w:hAnsi="Arial" w:cs="Arial"/>
          <w:color w:val="auto"/>
          <w:sz w:val="28"/>
          <w:szCs w:val="28"/>
          <w:lang w:val="en-GB" w:eastAsia="zh-TW"/>
        </w:rPr>
        <w:t>s</w:t>
      </w:r>
      <w:r w:rsidR="00B60951" w:rsidRPr="001A599E">
        <w:rPr>
          <w:rFonts w:ascii="Arial" w:eastAsia="TimesNewRomanPSMT-Identity-H" w:hAnsi="Arial" w:cs="Arial"/>
          <w:color w:val="auto"/>
          <w:sz w:val="28"/>
          <w:szCs w:val="28"/>
          <w:lang w:val="en-GB" w:eastAsia="zh-TW"/>
        </w:rPr>
        <w:t xml:space="preserve"> shall </w:t>
      </w:r>
      <w:r w:rsidR="00AE5E59" w:rsidRPr="001A599E">
        <w:rPr>
          <w:rFonts w:ascii="Arial" w:eastAsia="TimesNewRomanPSMT-Identity-H" w:hAnsi="Arial" w:cs="Arial"/>
          <w:color w:val="auto"/>
          <w:sz w:val="28"/>
          <w:szCs w:val="28"/>
          <w:lang w:val="en-GB" w:eastAsia="zh-TW"/>
        </w:rPr>
        <w:t>seek to facilitate the acceptance of the results of conformity assessment procedures conducted in the other side</w:t>
      </w:r>
      <w:r w:rsidR="006946B3" w:rsidRPr="001A599E">
        <w:rPr>
          <w:rFonts w:ascii="Arial" w:eastAsia="TimesNewRomanPSMT-Identity-H" w:hAnsi="Arial" w:cs="Arial"/>
          <w:color w:val="auto"/>
          <w:sz w:val="28"/>
          <w:szCs w:val="28"/>
          <w:lang w:val="en-GB" w:eastAsia="zh-TW"/>
        </w:rPr>
        <w:t>, with a view to increasing efficiency and ensuring cost effectiveness of conformity assessments</w:t>
      </w:r>
      <w:r w:rsidR="00AE5E59" w:rsidRPr="001A599E">
        <w:rPr>
          <w:rFonts w:ascii="Arial" w:eastAsia="TimesNewRomanPSMT-Identity-H" w:hAnsi="Arial" w:cs="Arial"/>
          <w:color w:val="auto"/>
          <w:sz w:val="28"/>
          <w:szCs w:val="28"/>
          <w:lang w:val="en-GB" w:eastAsia="zh-TW"/>
        </w:rPr>
        <w:t>.</w:t>
      </w:r>
    </w:p>
    <w:p w:rsidR="00AE5E59" w:rsidRPr="001A599E" w:rsidRDefault="00AE5E59" w:rsidP="00AD5C42">
      <w:pPr>
        <w:pStyle w:val="11"/>
        <w:widowControl/>
        <w:tabs>
          <w:tab w:val="left" w:pos="0"/>
          <w:tab w:val="left" w:pos="567"/>
          <w:tab w:val="left" w:pos="1276"/>
        </w:tabs>
        <w:snapToGrid w:val="0"/>
        <w:spacing w:line="360" w:lineRule="auto"/>
        <w:ind w:left="563"/>
        <w:jc w:val="both"/>
        <w:rPr>
          <w:rFonts w:ascii="Arial" w:eastAsia="TimesNewRomanPSMT-Identity-H" w:hAnsi="Arial" w:cs="Arial"/>
          <w:color w:val="auto"/>
          <w:sz w:val="28"/>
          <w:szCs w:val="28"/>
          <w:lang w:val="en-GB" w:eastAsia="zh-TW"/>
        </w:rPr>
      </w:pPr>
    </w:p>
    <w:p w:rsidR="00AE5E59" w:rsidRPr="001A599E" w:rsidRDefault="006946B3" w:rsidP="00B63EC4">
      <w:pPr>
        <w:pStyle w:val="11"/>
        <w:widowControl/>
        <w:numPr>
          <w:ilvl w:val="0"/>
          <w:numId w:val="16"/>
        </w:numPr>
        <w:tabs>
          <w:tab w:val="left" w:pos="0"/>
          <w:tab w:val="left" w:pos="851"/>
          <w:tab w:val="left" w:pos="1276"/>
        </w:tabs>
        <w:snapToGrid w:val="0"/>
        <w:spacing w:line="360" w:lineRule="auto"/>
        <w:ind w:left="0" w:firstLine="0"/>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In the fields of electronic and electrical products, t</w:t>
      </w:r>
      <w:r w:rsidR="00AE5E59" w:rsidRPr="001A599E">
        <w:rPr>
          <w:rFonts w:ascii="Arial" w:eastAsia="TimesNewRomanPSMT-Identity-H" w:hAnsi="Arial" w:cs="Arial"/>
          <w:color w:val="auto"/>
          <w:sz w:val="28"/>
          <w:szCs w:val="28"/>
          <w:lang w:val="en-GB" w:eastAsia="zh-TW"/>
        </w:rPr>
        <w:t xml:space="preserve">he two sides </w:t>
      </w:r>
      <w:r w:rsidR="00C44736" w:rsidRPr="001A599E">
        <w:rPr>
          <w:rFonts w:ascii="Arial" w:eastAsia="方正仿宋_GBK" w:hAnsi="Arial" w:cs="Arial"/>
          <w:color w:val="auto"/>
          <w:kern w:val="21"/>
          <w:sz w:val="28"/>
          <w:szCs w:val="28"/>
          <w:lang w:val="en-GB"/>
        </w:rPr>
        <w:t xml:space="preserve">shall </w:t>
      </w:r>
      <w:r w:rsidR="00AE5E59" w:rsidRPr="001A599E">
        <w:rPr>
          <w:rFonts w:ascii="Arial" w:eastAsia="TimesNewRomanPSMT-Identity-H" w:hAnsi="Arial" w:cs="Arial"/>
          <w:color w:val="auto"/>
          <w:sz w:val="28"/>
          <w:szCs w:val="28"/>
          <w:lang w:val="en-GB" w:eastAsia="zh-TW"/>
        </w:rPr>
        <w:t xml:space="preserve">explore and promote mutual recognition of </w:t>
      </w:r>
      <w:r w:rsidR="005D33F2" w:rsidRPr="001A599E">
        <w:rPr>
          <w:rFonts w:ascii="Arial" w:eastAsia="TimesNewRomanPSMT-Identity-H" w:hAnsi="Arial" w:cs="Arial"/>
          <w:color w:val="auto"/>
          <w:sz w:val="28"/>
          <w:szCs w:val="28"/>
          <w:lang w:val="en-GB" w:eastAsia="zh-TW"/>
        </w:rPr>
        <w:t xml:space="preserve">the </w:t>
      </w:r>
      <w:r w:rsidR="00AE5E59" w:rsidRPr="001A599E">
        <w:rPr>
          <w:rFonts w:ascii="Arial" w:eastAsia="TimesNewRomanPSMT-Identity-H" w:hAnsi="Arial" w:cs="Arial"/>
          <w:color w:val="auto"/>
          <w:sz w:val="28"/>
          <w:szCs w:val="28"/>
          <w:lang w:val="en-GB" w:eastAsia="zh-TW"/>
        </w:rPr>
        <w:t xml:space="preserve">certification </w:t>
      </w:r>
      <w:r w:rsidR="00AE5E59" w:rsidRPr="001A599E">
        <w:rPr>
          <w:rFonts w:ascii="Arial" w:eastAsia="TimesNewRomanPSMT-Identity-H" w:hAnsi="Arial" w:cs="Arial"/>
          <w:color w:val="auto"/>
          <w:sz w:val="28"/>
          <w:szCs w:val="28"/>
          <w:lang w:val="en-GB" w:eastAsia="zh-TW"/>
        </w:rPr>
        <w:lastRenderedPageBreak/>
        <w:t xml:space="preserve">results of </w:t>
      </w:r>
      <w:r w:rsidRPr="001A599E">
        <w:rPr>
          <w:rFonts w:ascii="Arial" w:eastAsia="TimesNewRomanPSMT-Identity-H" w:hAnsi="Arial" w:cs="Arial"/>
          <w:color w:val="auto"/>
          <w:sz w:val="28"/>
          <w:szCs w:val="28"/>
          <w:lang w:val="en-GB" w:eastAsia="zh-TW"/>
        </w:rPr>
        <w:t xml:space="preserve">originating </w:t>
      </w:r>
      <w:r w:rsidR="00AE5E59" w:rsidRPr="001A599E">
        <w:rPr>
          <w:rFonts w:ascii="Arial" w:eastAsia="TimesNewRomanPSMT-Identity-H" w:hAnsi="Arial" w:cs="Arial"/>
          <w:color w:val="auto"/>
          <w:sz w:val="28"/>
          <w:szCs w:val="28"/>
          <w:lang w:val="en-GB" w:eastAsia="zh-TW"/>
        </w:rPr>
        <w:t xml:space="preserve">electronic and electrical products between the Mainland and Hong Kong </w:t>
      </w:r>
      <w:r w:rsidR="00F0336A" w:rsidRPr="001A599E">
        <w:rPr>
          <w:rFonts w:ascii="Arial" w:eastAsia="TimesNewRomanPSMT-Identity-H" w:hAnsi="Arial" w:cs="Arial"/>
          <w:color w:val="auto"/>
          <w:sz w:val="28"/>
          <w:szCs w:val="28"/>
          <w:lang w:val="en-GB" w:eastAsia="zh-TW"/>
        </w:rPr>
        <w:t xml:space="preserve">in order </w:t>
      </w:r>
      <w:r w:rsidRPr="001A599E">
        <w:rPr>
          <w:rFonts w:ascii="Arial" w:eastAsia="TimesNewRomanPSMT-Identity-H" w:hAnsi="Arial" w:cs="Arial"/>
          <w:color w:val="auto"/>
          <w:sz w:val="28"/>
          <w:szCs w:val="28"/>
          <w:lang w:val="en-GB" w:eastAsia="zh-TW"/>
        </w:rPr>
        <w:t>to facilitate trade</w:t>
      </w:r>
      <w:r w:rsidR="00AE5E59" w:rsidRPr="001A599E">
        <w:rPr>
          <w:rFonts w:ascii="Arial" w:eastAsia="TimesNewRomanPSMT-Identity-H" w:hAnsi="Arial" w:cs="Arial"/>
          <w:color w:val="auto"/>
          <w:sz w:val="28"/>
          <w:szCs w:val="28"/>
          <w:lang w:val="en-GB" w:eastAsia="zh-TW"/>
        </w:rPr>
        <w:t>.</w:t>
      </w:r>
    </w:p>
    <w:p w:rsidR="00AE5E59" w:rsidRPr="001A599E" w:rsidRDefault="00AE5E59" w:rsidP="00AD5C42">
      <w:pPr>
        <w:pStyle w:val="11"/>
        <w:widowControl/>
        <w:tabs>
          <w:tab w:val="left" w:pos="0"/>
          <w:tab w:val="left" w:pos="567"/>
          <w:tab w:val="left" w:pos="1276"/>
        </w:tabs>
        <w:snapToGrid w:val="0"/>
        <w:spacing w:line="360" w:lineRule="auto"/>
        <w:jc w:val="both"/>
        <w:rPr>
          <w:rFonts w:ascii="Arial" w:eastAsia="TimesNewRomanPSMT-Identity-H" w:hAnsi="Arial" w:cs="Arial"/>
          <w:color w:val="auto"/>
          <w:sz w:val="28"/>
          <w:szCs w:val="28"/>
          <w:lang w:val="en-GB" w:eastAsia="zh-TW"/>
        </w:rPr>
      </w:pPr>
    </w:p>
    <w:p w:rsidR="00AE5E59" w:rsidRPr="001A599E" w:rsidRDefault="00AE5E59" w:rsidP="00B63EC4">
      <w:pPr>
        <w:pStyle w:val="11"/>
        <w:widowControl/>
        <w:numPr>
          <w:ilvl w:val="0"/>
          <w:numId w:val="16"/>
        </w:numPr>
        <w:tabs>
          <w:tab w:val="left" w:pos="0"/>
          <w:tab w:val="left" w:pos="851"/>
          <w:tab w:val="left" w:pos="1276"/>
        </w:tabs>
        <w:snapToGrid w:val="0"/>
        <w:spacing w:line="360" w:lineRule="auto"/>
        <w:ind w:left="0" w:firstLine="0"/>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 xml:space="preserve">The two sides agree to encourage their conformity assessment bodies to work more closely with a view to facilitating the </w:t>
      </w:r>
      <w:r w:rsidR="006946B3" w:rsidRPr="001A599E">
        <w:rPr>
          <w:rFonts w:ascii="Arial" w:eastAsia="TimesNewRomanPSMT-Identity-H" w:hAnsi="Arial" w:cs="Arial"/>
          <w:color w:val="auto"/>
          <w:sz w:val="28"/>
          <w:szCs w:val="28"/>
          <w:lang w:val="en-GB" w:eastAsia="zh-TW"/>
        </w:rPr>
        <w:t xml:space="preserve">mutual </w:t>
      </w:r>
      <w:r w:rsidRPr="001A599E">
        <w:rPr>
          <w:rFonts w:ascii="Arial" w:eastAsia="TimesNewRomanPSMT-Identity-H" w:hAnsi="Arial" w:cs="Arial"/>
          <w:color w:val="auto"/>
          <w:sz w:val="28"/>
          <w:szCs w:val="28"/>
          <w:lang w:val="en-GB" w:eastAsia="zh-TW"/>
        </w:rPr>
        <w:t>acceptance of conformity assessment results.</w:t>
      </w:r>
    </w:p>
    <w:p w:rsidR="00AE5E59" w:rsidRPr="001A599E" w:rsidRDefault="00AE5E59" w:rsidP="00AD5C42">
      <w:pPr>
        <w:pStyle w:val="11"/>
        <w:widowControl/>
        <w:tabs>
          <w:tab w:val="left" w:pos="0"/>
          <w:tab w:val="left" w:pos="567"/>
          <w:tab w:val="left" w:pos="1276"/>
        </w:tabs>
        <w:snapToGrid w:val="0"/>
        <w:spacing w:line="360" w:lineRule="auto"/>
        <w:ind w:left="359"/>
        <w:jc w:val="both"/>
        <w:rPr>
          <w:rFonts w:ascii="Arial" w:eastAsiaTheme="minorEastAsia" w:hAnsi="Arial" w:cs="Arial"/>
          <w:color w:val="auto"/>
          <w:sz w:val="28"/>
          <w:szCs w:val="28"/>
          <w:lang w:val="en-GB" w:eastAsia="zh-TW"/>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i/>
          <w:spacing w:val="6"/>
          <w:sz w:val="28"/>
          <w:szCs w:val="28"/>
          <w:lang w:val="en-GB"/>
        </w:rPr>
      </w:pPr>
      <w:r w:rsidRPr="001A599E">
        <w:rPr>
          <w:rFonts w:ascii="Arial" w:eastAsia="新細明體" w:hAnsi="Arial" w:cs="Arial"/>
          <w:b/>
          <w:i/>
          <w:spacing w:val="6"/>
          <w:sz w:val="28"/>
          <w:szCs w:val="28"/>
          <w:lang w:val="en-GB"/>
        </w:rPr>
        <w:t xml:space="preserve">Article </w:t>
      </w:r>
      <w:r w:rsidR="002730D8">
        <w:rPr>
          <w:rFonts w:ascii="Arial" w:eastAsia="新細明體" w:hAnsi="Arial" w:cs="Arial"/>
          <w:b/>
          <w:i/>
          <w:spacing w:val="6"/>
          <w:sz w:val="28"/>
          <w:szCs w:val="28"/>
          <w:lang w:val="en-GB"/>
        </w:rPr>
        <w:t>60</w:t>
      </w:r>
    </w:p>
    <w:p w:rsidR="00AE5E59" w:rsidRPr="001A599E" w:rsidRDefault="00AE5E59"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r w:rsidRPr="001A599E">
        <w:rPr>
          <w:rFonts w:ascii="Arial" w:eastAsia="新細明體" w:hAnsi="Arial" w:cs="Arial"/>
          <w:i/>
          <w:spacing w:val="6"/>
          <w:sz w:val="28"/>
          <w:szCs w:val="28"/>
          <w:lang w:val="en-GB"/>
        </w:rPr>
        <w:t>Technical Cooperation</w:t>
      </w:r>
    </w:p>
    <w:p w:rsidR="00AE5E59" w:rsidRPr="001A599E" w:rsidRDefault="00AE5E59" w:rsidP="00AD5C42">
      <w:pPr>
        <w:keepNext/>
        <w:widowControl/>
        <w:tabs>
          <w:tab w:val="left" w:pos="720"/>
        </w:tabs>
        <w:adjustRightInd w:val="0"/>
        <w:spacing w:line="360" w:lineRule="auto"/>
        <w:rPr>
          <w:rFonts w:ascii="Arial" w:eastAsia="新細明體" w:hAnsi="Arial" w:cs="Arial"/>
          <w:b/>
          <w:spacing w:val="6"/>
          <w:sz w:val="28"/>
          <w:szCs w:val="28"/>
          <w:lang w:val="en-GB"/>
        </w:rPr>
      </w:pPr>
    </w:p>
    <w:p w:rsidR="00AE5E59" w:rsidRPr="001A599E" w:rsidRDefault="00AE5E59" w:rsidP="00B63EC4">
      <w:pPr>
        <w:pStyle w:val="11"/>
        <w:widowControl/>
        <w:numPr>
          <w:ilvl w:val="0"/>
          <w:numId w:val="13"/>
        </w:numPr>
        <w:tabs>
          <w:tab w:val="left" w:pos="0"/>
          <w:tab w:val="left" w:pos="851"/>
        </w:tabs>
        <w:snapToGrid w:val="0"/>
        <w:spacing w:line="360" w:lineRule="auto"/>
        <w:ind w:left="0" w:hanging="1"/>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 xml:space="preserve">The two sides agree to further strengthen technical cooperation on the basis of </w:t>
      </w:r>
      <w:r w:rsidR="005D33F2" w:rsidRPr="001A599E">
        <w:rPr>
          <w:rFonts w:ascii="Arial" w:eastAsia="TimesNewRomanPSMT-Identity-H" w:hAnsi="Arial" w:cs="Arial"/>
          <w:color w:val="auto"/>
          <w:sz w:val="28"/>
          <w:szCs w:val="28"/>
          <w:lang w:val="en-GB" w:eastAsia="zh-TW"/>
        </w:rPr>
        <w:t>the</w:t>
      </w:r>
      <w:r w:rsidRPr="001A599E">
        <w:rPr>
          <w:rFonts w:ascii="Arial" w:eastAsia="TimesNewRomanPSMT-Identity-H" w:hAnsi="Arial" w:cs="Arial"/>
          <w:color w:val="auto"/>
          <w:sz w:val="28"/>
          <w:szCs w:val="28"/>
          <w:lang w:val="en-GB" w:eastAsia="zh-TW"/>
        </w:rPr>
        <w:t xml:space="preserve"> Agreement on Economic and Technical Cooperation</w:t>
      </w:r>
      <w:r w:rsidR="00E818F3" w:rsidRPr="001A599E">
        <w:rPr>
          <w:rFonts w:ascii="Arial" w:eastAsia="TimesNewRomanPSMT-Identity-H" w:hAnsi="Arial" w:cs="Arial"/>
          <w:color w:val="auto"/>
          <w:sz w:val="28"/>
          <w:szCs w:val="28"/>
          <w:lang w:val="en-GB" w:eastAsia="zh-TW"/>
        </w:rPr>
        <w:t xml:space="preserve"> of CEPA</w:t>
      </w:r>
      <w:r w:rsidRPr="001A599E">
        <w:rPr>
          <w:rFonts w:ascii="Arial" w:eastAsia="TimesNewRomanPSMT-Identity-H" w:hAnsi="Arial" w:cs="Arial"/>
          <w:color w:val="auto"/>
          <w:sz w:val="28"/>
          <w:szCs w:val="28"/>
          <w:lang w:val="en-GB" w:eastAsia="zh-TW"/>
        </w:rPr>
        <w:t>.</w:t>
      </w:r>
    </w:p>
    <w:p w:rsidR="00AE5E59" w:rsidRPr="001A599E" w:rsidRDefault="00AE5E59" w:rsidP="00AD5C42">
      <w:pPr>
        <w:pStyle w:val="11"/>
        <w:widowControl/>
        <w:tabs>
          <w:tab w:val="left" w:pos="0"/>
          <w:tab w:val="left" w:pos="567"/>
        </w:tabs>
        <w:snapToGrid w:val="0"/>
        <w:spacing w:line="360" w:lineRule="auto"/>
        <w:jc w:val="both"/>
        <w:rPr>
          <w:rFonts w:ascii="Arial" w:eastAsia="TimesNewRomanPSMT-Identity-H" w:hAnsi="Arial" w:cs="Arial"/>
          <w:color w:val="auto"/>
          <w:sz w:val="28"/>
          <w:szCs w:val="28"/>
          <w:lang w:val="en-GB" w:eastAsia="zh-TW"/>
        </w:rPr>
      </w:pPr>
    </w:p>
    <w:p w:rsidR="00AE5E59" w:rsidRPr="001A599E" w:rsidRDefault="00AE5E59" w:rsidP="00B63EC4">
      <w:pPr>
        <w:pStyle w:val="11"/>
        <w:widowControl/>
        <w:numPr>
          <w:ilvl w:val="0"/>
          <w:numId w:val="13"/>
        </w:numPr>
        <w:tabs>
          <w:tab w:val="left" w:pos="0"/>
          <w:tab w:val="left" w:pos="851"/>
        </w:tabs>
        <w:snapToGrid w:val="0"/>
        <w:spacing w:line="360" w:lineRule="auto"/>
        <w:ind w:left="0" w:hanging="1"/>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 xml:space="preserve">The two sides </w:t>
      </w:r>
      <w:r w:rsidR="006005A6" w:rsidRPr="001A599E">
        <w:rPr>
          <w:rFonts w:ascii="Arial" w:eastAsia="方正仿宋_GBK" w:hAnsi="Arial" w:cs="Arial"/>
          <w:color w:val="auto"/>
          <w:kern w:val="21"/>
          <w:sz w:val="28"/>
          <w:szCs w:val="28"/>
          <w:lang w:val="en-GB"/>
        </w:rPr>
        <w:t xml:space="preserve">shall </w:t>
      </w:r>
      <w:r w:rsidR="005D33F2" w:rsidRPr="001A599E">
        <w:rPr>
          <w:rFonts w:ascii="Arial" w:eastAsia="TimesNewRomanPSMT-Identity-H" w:hAnsi="Arial" w:cs="Arial"/>
          <w:color w:val="auto"/>
          <w:sz w:val="28"/>
          <w:szCs w:val="28"/>
          <w:lang w:val="en-GB" w:eastAsia="zh-TW"/>
        </w:rPr>
        <w:t>strengthen</w:t>
      </w:r>
      <w:r w:rsidRPr="001A599E">
        <w:rPr>
          <w:rFonts w:ascii="Arial" w:eastAsia="TimesNewRomanPSMT-Identity-H" w:hAnsi="Arial" w:cs="Arial"/>
          <w:color w:val="auto"/>
          <w:sz w:val="28"/>
          <w:szCs w:val="28"/>
          <w:lang w:val="en-GB" w:eastAsia="zh-TW"/>
        </w:rPr>
        <w:t xml:space="preserve"> cooperation in the field</w:t>
      </w:r>
      <w:r w:rsidR="00950DB6" w:rsidRPr="001A599E">
        <w:rPr>
          <w:rFonts w:ascii="Arial" w:eastAsia="TimesNewRomanPSMT-Identity-H" w:hAnsi="Arial" w:cs="Arial"/>
          <w:color w:val="auto"/>
          <w:sz w:val="28"/>
          <w:szCs w:val="28"/>
          <w:lang w:val="en-GB" w:eastAsia="zh-TW"/>
        </w:rPr>
        <w:t>s</w:t>
      </w:r>
      <w:r w:rsidRPr="001A599E">
        <w:rPr>
          <w:rFonts w:ascii="Arial" w:eastAsia="TimesNewRomanPSMT-Identity-H" w:hAnsi="Arial" w:cs="Arial"/>
          <w:color w:val="auto"/>
          <w:sz w:val="28"/>
          <w:szCs w:val="28"/>
          <w:lang w:val="en-GB" w:eastAsia="zh-TW"/>
        </w:rPr>
        <w:t xml:space="preserve"> of technical regulations, standards and conformity assessment procedures.</w:t>
      </w:r>
    </w:p>
    <w:p w:rsidR="00AE5E59" w:rsidRPr="001A599E" w:rsidRDefault="00AE5E59" w:rsidP="00AD5C42">
      <w:pPr>
        <w:pStyle w:val="11"/>
        <w:widowControl/>
        <w:tabs>
          <w:tab w:val="left" w:pos="0"/>
          <w:tab w:val="left" w:pos="567"/>
        </w:tabs>
        <w:snapToGrid w:val="0"/>
        <w:spacing w:line="360" w:lineRule="auto"/>
        <w:jc w:val="both"/>
        <w:rPr>
          <w:rFonts w:ascii="Arial" w:eastAsia="TimesNewRomanPSMT-Identity-H" w:hAnsi="Arial" w:cs="Arial"/>
          <w:color w:val="auto"/>
          <w:sz w:val="28"/>
          <w:szCs w:val="28"/>
          <w:lang w:val="en-GB" w:eastAsia="zh-TW"/>
        </w:rPr>
      </w:pPr>
    </w:p>
    <w:p w:rsidR="00AE5E59" w:rsidRPr="001A599E" w:rsidRDefault="00AE5E59" w:rsidP="00B63EC4">
      <w:pPr>
        <w:pStyle w:val="11"/>
        <w:widowControl/>
        <w:numPr>
          <w:ilvl w:val="0"/>
          <w:numId w:val="13"/>
        </w:numPr>
        <w:tabs>
          <w:tab w:val="left" w:pos="0"/>
          <w:tab w:val="left" w:pos="851"/>
        </w:tabs>
        <w:snapToGrid w:val="0"/>
        <w:spacing w:line="360" w:lineRule="auto"/>
        <w:ind w:left="0" w:hanging="1"/>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 xml:space="preserve">With a view to increasing their mutual understanding of their respective systems, </w:t>
      </w:r>
      <w:r w:rsidR="006946B3" w:rsidRPr="001A599E">
        <w:rPr>
          <w:rFonts w:ascii="Arial" w:eastAsia="TimesNewRomanPSMT-Identity-H" w:hAnsi="Arial" w:cs="Arial"/>
          <w:color w:val="auto"/>
          <w:sz w:val="28"/>
          <w:szCs w:val="28"/>
          <w:lang w:val="en-GB" w:eastAsia="zh-TW"/>
        </w:rPr>
        <w:t xml:space="preserve">enhancing capacity </w:t>
      </w:r>
      <w:r w:rsidRPr="001A599E">
        <w:rPr>
          <w:rFonts w:ascii="Arial" w:eastAsia="TimesNewRomanPSMT-Identity-H" w:hAnsi="Arial" w:cs="Arial"/>
          <w:color w:val="auto"/>
          <w:sz w:val="28"/>
          <w:szCs w:val="28"/>
          <w:lang w:val="en-GB" w:eastAsia="zh-TW"/>
        </w:rPr>
        <w:t xml:space="preserve">building and facilitating trade, the two sides </w:t>
      </w:r>
      <w:r w:rsidR="006005A6" w:rsidRPr="001A599E">
        <w:rPr>
          <w:rFonts w:ascii="Arial" w:eastAsia="方正仿宋_GBK" w:hAnsi="Arial" w:cs="Arial"/>
          <w:color w:val="auto"/>
          <w:kern w:val="21"/>
          <w:sz w:val="28"/>
          <w:szCs w:val="28"/>
          <w:lang w:val="en-GB"/>
        </w:rPr>
        <w:t xml:space="preserve">shall </w:t>
      </w:r>
      <w:r w:rsidR="006946B3" w:rsidRPr="001A599E">
        <w:rPr>
          <w:rFonts w:ascii="Arial" w:eastAsia="TimesNewRomanPSMT-Identity-H" w:hAnsi="Arial" w:cs="Arial"/>
          <w:color w:val="auto"/>
          <w:sz w:val="28"/>
          <w:szCs w:val="28"/>
          <w:lang w:val="en-GB" w:eastAsia="zh-TW"/>
        </w:rPr>
        <w:t xml:space="preserve">strengthen </w:t>
      </w:r>
      <w:r w:rsidRPr="001A599E">
        <w:rPr>
          <w:rFonts w:ascii="Arial" w:eastAsia="TimesNewRomanPSMT-Identity-H" w:hAnsi="Arial" w:cs="Arial"/>
          <w:color w:val="auto"/>
          <w:sz w:val="28"/>
          <w:szCs w:val="28"/>
          <w:lang w:val="en-GB" w:eastAsia="zh-TW"/>
        </w:rPr>
        <w:t xml:space="preserve">their </w:t>
      </w:r>
      <w:r w:rsidR="006946B3" w:rsidRPr="001A599E">
        <w:rPr>
          <w:rFonts w:ascii="Arial" w:eastAsia="TimesNewRomanPSMT-Identity-H" w:hAnsi="Arial" w:cs="Arial"/>
          <w:color w:val="auto"/>
          <w:sz w:val="28"/>
          <w:szCs w:val="28"/>
          <w:lang w:val="en-GB" w:eastAsia="zh-TW"/>
        </w:rPr>
        <w:t xml:space="preserve">technical </w:t>
      </w:r>
      <w:r w:rsidRPr="001A599E">
        <w:rPr>
          <w:rFonts w:ascii="Arial" w:eastAsia="TimesNewRomanPSMT-Identity-H" w:hAnsi="Arial" w:cs="Arial"/>
          <w:color w:val="auto"/>
          <w:sz w:val="28"/>
          <w:szCs w:val="28"/>
          <w:lang w:val="en-GB" w:eastAsia="zh-TW"/>
        </w:rPr>
        <w:t>cooperation in the following areas:</w:t>
      </w:r>
    </w:p>
    <w:p w:rsidR="00AE5E59" w:rsidRPr="001A599E" w:rsidRDefault="00AE5E59" w:rsidP="0079396F">
      <w:pPr>
        <w:pStyle w:val="a8"/>
        <w:numPr>
          <w:ilvl w:val="0"/>
          <w:numId w:val="31"/>
        </w:numPr>
        <w:spacing w:line="360" w:lineRule="auto"/>
        <w:ind w:leftChars="0" w:left="1702" w:hanging="851"/>
        <w:jc w:val="both"/>
        <w:rPr>
          <w:rFonts w:ascii="Arial" w:eastAsia="TimesNewRomanPSMT-Identity-H" w:hAnsi="Arial" w:cs="Arial"/>
          <w:kern w:val="0"/>
          <w:sz w:val="28"/>
          <w:szCs w:val="28"/>
        </w:rPr>
      </w:pPr>
      <w:r w:rsidRPr="001A599E">
        <w:rPr>
          <w:rFonts w:ascii="Arial" w:eastAsia="TimesNewRomanPSMT-Identity-H" w:hAnsi="Arial" w:cs="Arial"/>
          <w:kern w:val="0"/>
          <w:sz w:val="28"/>
          <w:szCs w:val="28"/>
        </w:rPr>
        <w:t xml:space="preserve">communication between each other’s competent authorities </w:t>
      </w:r>
      <w:r w:rsidR="00FC2AFD" w:rsidRPr="001A599E">
        <w:rPr>
          <w:rFonts w:ascii="Arial" w:eastAsia="TimesNewRomanPSMT-Identity-H" w:hAnsi="Arial" w:cs="Arial"/>
          <w:kern w:val="0"/>
          <w:sz w:val="28"/>
          <w:szCs w:val="28"/>
        </w:rPr>
        <w:t xml:space="preserve">and </w:t>
      </w:r>
      <w:r w:rsidRPr="001A599E">
        <w:rPr>
          <w:rFonts w:ascii="Arial" w:eastAsia="TimesNewRomanPSMT-Identity-H" w:hAnsi="Arial" w:cs="Arial"/>
          <w:kern w:val="0"/>
          <w:sz w:val="28"/>
          <w:szCs w:val="28"/>
        </w:rPr>
        <w:t>exchange of information on technical regulations, standards, conformity assessment procedures and good regulatory practice;</w:t>
      </w:r>
    </w:p>
    <w:p w:rsidR="00AE5E59" w:rsidRPr="001A599E" w:rsidRDefault="00AE5E59" w:rsidP="0079396F">
      <w:pPr>
        <w:pStyle w:val="a8"/>
        <w:numPr>
          <w:ilvl w:val="0"/>
          <w:numId w:val="31"/>
        </w:numPr>
        <w:spacing w:line="360" w:lineRule="auto"/>
        <w:ind w:leftChars="0" w:left="1702" w:hanging="851"/>
        <w:jc w:val="both"/>
        <w:rPr>
          <w:rFonts w:ascii="Arial" w:eastAsia="TimesNewRomanPSMT-Identity-H" w:hAnsi="Arial" w:cs="Arial"/>
          <w:kern w:val="0"/>
          <w:sz w:val="28"/>
          <w:szCs w:val="28"/>
        </w:rPr>
      </w:pPr>
      <w:r w:rsidRPr="001A599E">
        <w:rPr>
          <w:rFonts w:ascii="Arial" w:eastAsia="TimesNewRomanPSMT-Identity-H" w:hAnsi="Arial" w:cs="Arial"/>
          <w:kern w:val="0"/>
          <w:sz w:val="28"/>
          <w:szCs w:val="28"/>
        </w:rPr>
        <w:lastRenderedPageBreak/>
        <w:t>encouraging cooperation between conformity assessment bodies of the two sides;</w:t>
      </w:r>
    </w:p>
    <w:p w:rsidR="00AE5E59" w:rsidRPr="001A599E" w:rsidRDefault="00AE5E59" w:rsidP="0079396F">
      <w:pPr>
        <w:pStyle w:val="a8"/>
        <w:numPr>
          <w:ilvl w:val="0"/>
          <w:numId w:val="31"/>
        </w:numPr>
        <w:spacing w:line="360" w:lineRule="auto"/>
        <w:ind w:leftChars="0" w:left="1702" w:hanging="851"/>
        <w:jc w:val="both"/>
        <w:rPr>
          <w:rFonts w:ascii="Arial" w:eastAsia="TimesNewRomanPSMT-Identity-H" w:hAnsi="Arial" w:cs="Arial"/>
          <w:kern w:val="0"/>
          <w:sz w:val="28"/>
          <w:szCs w:val="28"/>
        </w:rPr>
      </w:pPr>
      <w:r w:rsidRPr="001A599E">
        <w:rPr>
          <w:rFonts w:ascii="Arial" w:eastAsia="TimesNewRomanPSMT-Identity-H" w:hAnsi="Arial" w:cs="Arial"/>
          <w:kern w:val="0"/>
          <w:sz w:val="28"/>
          <w:szCs w:val="28"/>
        </w:rPr>
        <w:t>other areas as agreed by the two sides.</w:t>
      </w:r>
    </w:p>
    <w:p w:rsidR="00AE5E59" w:rsidRPr="00D22D5A" w:rsidRDefault="00AE5E59" w:rsidP="00AD5C42">
      <w:pPr>
        <w:pStyle w:val="13"/>
        <w:widowControl/>
        <w:tabs>
          <w:tab w:val="left" w:pos="993"/>
        </w:tabs>
        <w:spacing w:before="120" w:line="360" w:lineRule="auto"/>
        <w:ind w:firstLineChars="253" w:firstLine="708"/>
        <w:rPr>
          <w:rFonts w:ascii="Arial" w:eastAsiaTheme="minorEastAsia" w:hAnsi="Arial" w:cs="Arial"/>
          <w:sz w:val="28"/>
          <w:szCs w:val="28"/>
          <w:lang w:val="en-GB" w:eastAsia="zh-TW"/>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i/>
          <w:spacing w:val="6"/>
          <w:sz w:val="28"/>
          <w:szCs w:val="28"/>
          <w:lang w:val="en-GB"/>
        </w:rPr>
      </w:pPr>
      <w:r w:rsidRPr="001A599E">
        <w:rPr>
          <w:rFonts w:ascii="Arial" w:eastAsia="新細明體" w:hAnsi="Arial" w:cs="Arial"/>
          <w:b/>
          <w:i/>
          <w:spacing w:val="6"/>
          <w:sz w:val="28"/>
          <w:szCs w:val="28"/>
          <w:lang w:val="en-GB"/>
        </w:rPr>
        <w:t>Article 6</w:t>
      </w:r>
      <w:r w:rsidR="002730D8">
        <w:rPr>
          <w:rFonts w:ascii="Arial" w:eastAsia="新細明體" w:hAnsi="Arial" w:cs="Arial"/>
          <w:b/>
          <w:i/>
          <w:spacing w:val="6"/>
          <w:sz w:val="28"/>
          <w:szCs w:val="28"/>
          <w:lang w:val="en-GB"/>
        </w:rPr>
        <w:t>1</w:t>
      </w:r>
    </w:p>
    <w:p w:rsidR="00AE5E59" w:rsidRPr="001A599E" w:rsidRDefault="00AE5E59"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r w:rsidRPr="001A599E">
        <w:rPr>
          <w:rFonts w:ascii="Arial" w:eastAsia="新細明體" w:hAnsi="Arial" w:cs="Arial"/>
          <w:i/>
          <w:spacing w:val="6"/>
          <w:sz w:val="28"/>
          <w:szCs w:val="28"/>
          <w:lang w:val="en-GB"/>
        </w:rPr>
        <w:t>Measures at the Port</w:t>
      </w:r>
    </w:p>
    <w:p w:rsidR="00AE5E59" w:rsidRPr="001A599E" w:rsidRDefault="00AE5E59" w:rsidP="00AD5C42">
      <w:pPr>
        <w:keepNext/>
        <w:widowControl/>
        <w:tabs>
          <w:tab w:val="left" w:pos="720"/>
        </w:tabs>
        <w:adjustRightInd w:val="0"/>
        <w:spacing w:line="360" w:lineRule="auto"/>
        <w:rPr>
          <w:rFonts w:ascii="Arial" w:eastAsia="新細明體" w:hAnsi="Arial" w:cs="Arial"/>
          <w:b/>
          <w:spacing w:val="6"/>
          <w:sz w:val="28"/>
          <w:szCs w:val="28"/>
          <w:lang w:val="en-GB"/>
        </w:rPr>
      </w:pPr>
    </w:p>
    <w:p w:rsidR="00AE5E59" w:rsidRPr="001A599E" w:rsidRDefault="00AE5E59" w:rsidP="00B63EC4">
      <w:pPr>
        <w:pStyle w:val="11"/>
        <w:widowControl/>
        <w:tabs>
          <w:tab w:val="left" w:pos="0"/>
        </w:tabs>
        <w:snapToGrid w:val="0"/>
        <w:spacing w:line="360" w:lineRule="auto"/>
        <w:ind w:firstLine="851"/>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 xml:space="preserve">Where one side detains, at a port of entry, goods </w:t>
      </w:r>
      <w:r w:rsidR="00DB7792" w:rsidRPr="001A599E">
        <w:rPr>
          <w:rFonts w:ascii="Arial" w:eastAsia="TimesNewRomanPSMT-Identity-H" w:hAnsi="Arial" w:cs="Arial"/>
          <w:color w:val="auto"/>
          <w:sz w:val="28"/>
          <w:szCs w:val="28"/>
          <w:lang w:val="en-GB" w:eastAsia="zh-TW"/>
        </w:rPr>
        <w:t xml:space="preserve">exported </w:t>
      </w:r>
      <w:r w:rsidRPr="001A599E">
        <w:rPr>
          <w:rFonts w:ascii="Arial" w:eastAsia="TimesNewRomanPSMT-Identity-H" w:hAnsi="Arial" w:cs="Arial"/>
          <w:color w:val="auto"/>
          <w:sz w:val="28"/>
          <w:szCs w:val="28"/>
          <w:lang w:val="en-GB" w:eastAsia="zh-TW"/>
        </w:rPr>
        <w:t>from the other side due to a perceived failure to comply with technical regulation</w:t>
      </w:r>
      <w:r w:rsidR="00DB7792" w:rsidRPr="001A599E">
        <w:rPr>
          <w:rFonts w:ascii="Arial" w:eastAsia="TimesNewRomanPSMT-Identity-H" w:hAnsi="Arial" w:cs="Arial"/>
          <w:color w:val="auto"/>
          <w:sz w:val="28"/>
          <w:szCs w:val="28"/>
          <w:lang w:val="en-GB" w:eastAsia="zh-TW"/>
        </w:rPr>
        <w:t>s</w:t>
      </w:r>
      <w:r w:rsidRPr="001A599E">
        <w:rPr>
          <w:rFonts w:ascii="Arial" w:eastAsia="TimesNewRomanPSMT-Identity-H" w:hAnsi="Arial" w:cs="Arial"/>
          <w:color w:val="auto"/>
          <w:sz w:val="28"/>
          <w:szCs w:val="28"/>
          <w:lang w:val="en-GB" w:eastAsia="zh-TW"/>
        </w:rPr>
        <w:t xml:space="preserve"> or conformity assessment procedures, </w:t>
      </w:r>
      <w:r w:rsidR="00DB7792" w:rsidRPr="001A599E">
        <w:rPr>
          <w:rFonts w:ascii="Arial" w:eastAsia="TimesNewRomanPSMT-Identity-H" w:hAnsi="Arial" w:cs="Arial"/>
          <w:color w:val="auto"/>
          <w:sz w:val="28"/>
          <w:szCs w:val="28"/>
          <w:lang w:val="en-GB" w:eastAsia="zh-TW"/>
        </w:rPr>
        <w:t xml:space="preserve">the </w:t>
      </w:r>
      <w:r w:rsidRPr="001A599E">
        <w:rPr>
          <w:rFonts w:ascii="Arial" w:eastAsia="TimesNewRomanPSMT-Identity-H" w:hAnsi="Arial" w:cs="Arial"/>
          <w:color w:val="auto"/>
          <w:sz w:val="28"/>
          <w:szCs w:val="28"/>
          <w:lang w:val="en-GB" w:eastAsia="zh-TW"/>
        </w:rPr>
        <w:t xml:space="preserve">competent authorities </w:t>
      </w:r>
      <w:r w:rsidR="006005A6" w:rsidRPr="001A599E">
        <w:rPr>
          <w:rFonts w:ascii="Arial" w:eastAsia="方正仿宋_GBK" w:hAnsi="Arial" w:cs="Arial"/>
          <w:color w:val="auto"/>
          <w:kern w:val="21"/>
          <w:sz w:val="28"/>
          <w:szCs w:val="28"/>
          <w:lang w:val="en-GB"/>
        </w:rPr>
        <w:t xml:space="preserve">shall </w:t>
      </w:r>
      <w:r w:rsidRPr="001A599E">
        <w:rPr>
          <w:rFonts w:ascii="Arial" w:eastAsia="TimesNewRomanPSMT-Identity-H" w:hAnsi="Arial" w:cs="Arial"/>
          <w:color w:val="auto"/>
          <w:sz w:val="28"/>
          <w:szCs w:val="28"/>
          <w:lang w:val="en-GB" w:eastAsia="zh-TW"/>
        </w:rPr>
        <w:t xml:space="preserve">promptly notify </w:t>
      </w:r>
      <w:r w:rsidR="003578EE" w:rsidRPr="001A599E">
        <w:rPr>
          <w:rFonts w:ascii="Arial" w:eastAsia="TimesNewRomanPSMT-Identity-H" w:hAnsi="Arial" w:cs="Arial"/>
          <w:color w:val="auto"/>
          <w:sz w:val="28"/>
          <w:szCs w:val="28"/>
          <w:lang w:val="en-GB" w:eastAsia="zh-TW"/>
        </w:rPr>
        <w:t xml:space="preserve">the importer or his representative of </w:t>
      </w:r>
      <w:r w:rsidRPr="001A599E">
        <w:rPr>
          <w:rFonts w:ascii="Arial" w:eastAsia="TimesNewRomanPSMT-Identity-H" w:hAnsi="Arial" w:cs="Arial"/>
          <w:color w:val="auto"/>
          <w:sz w:val="28"/>
          <w:szCs w:val="28"/>
          <w:lang w:val="en-GB" w:eastAsia="zh-TW"/>
        </w:rPr>
        <w:t>the reasons for the detention.</w:t>
      </w:r>
    </w:p>
    <w:p w:rsidR="00AE5E59" w:rsidRPr="001A599E" w:rsidRDefault="00AE5E59" w:rsidP="00AD5C42">
      <w:pPr>
        <w:pStyle w:val="11"/>
        <w:widowControl/>
        <w:tabs>
          <w:tab w:val="left" w:pos="0"/>
          <w:tab w:val="left" w:pos="567"/>
        </w:tabs>
        <w:snapToGrid w:val="0"/>
        <w:spacing w:line="360" w:lineRule="auto"/>
        <w:ind w:left="-1"/>
        <w:jc w:val="both"/>
        <w:rPr>
          <w:rFonts w:ascii="Arial" w:eastAsia="TimesNewRomanPSMT-Identity-H" w:hAnsi="Arial" w:cs="Arial"/>
          <w:color w:val="auto"/>
          <w:sz w:val="28"/>
          <w:szCs w:val="28"/>
          <w:lang w:val="en-GB" w:eastAsia="zh-TW"/>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i/>
          <w:spacing w:val="6"/>
          <w:sz w:val="28"/>
          <w:szCs w:val="28"/>
          <w:lang w:val="en-GB"/>
        </w:rPr>
      </w:pPr>
      <w:r w:rsidRPr="001A599E">
        <w:rPr>
          <w:rFonts w:ascii="Arial" w:eastAsia="新細明體" w:hAnsi="Arial" w:cs="Arial"/>
          <w:b/>
          <w:i/>
          <w:spacing w:val="6"/>
          <w:sz w:val="28"/>
          <w:szCs w:val="28"/>
          <w:lang w:val="en-GB"/>
        </w:rPr>
        <w:t>Article 6</w:t>
      </w:r>
      <w:r w:rsidR="002730D8">
        <w:rPr>
          <w:rFonts w:ascii="Arial" w:eastAsia="新細明體" w:hAnsi="Arial" w:cs="Arial"/>
          <w:b/>
          <w:i/>
          <w:spacing w:val="6"/>
          <w:sz w:val="28"/>
          <w:szCs w:val="28"/>
          <w:lang w:val="en-GB"/>
        </w:rPr>
        <w:t>2</w:t>
      </w:r>
    </w:p>
    <w:p w:rsidR="00AE5E59" w:rsidRPr="001A599E" w:rsidRDefault="006946B3"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r w:rsidRPr="001A599E">
        <w:rPr>
          <w:rFonts w:ascii="Arial" w:eastAsia="新細明體" w:hAnsi="Arial" w:cs="Arial"/>
          <w:i/>
          <w:spacing w:val="6"/>
          <w:sz w:val="28"/>
          <w:szCs w:val="28"/>
          <w:lang w:val="en-GB"/>
        </w:rPr>
        <w:t>Working Group</w:t>
      </w:r>
      <w:r w:rsidR="00AE5E59" w:rsidRPr="001A599E">
        <w:rPr>
          <w:rFonts w:ascii="Arial" w:eastAsia="新細明體" w:hAnsi="Arial" w:cs="Arial"/>
          <w:i/>
          <w:spacing w:val="6"/>
          <w:sz w:val="28"/>
          <w:szCs w:val="28"/>
          <w:lang w:val="en-GB"/>
        </w:rPr>
        <w:t xml:space="preserve"> on Technical Barriers to Trade</w:t>
      </w:r>
    </w:p>
    <w:p w:rsidR="00AE5E59" w:rsidRPr="001A599E" w:rsidRDefault="00AE5E59" w:rsidP="00AD5C42">
      <w:pPr>
        <w:keepNext/>
        <w:widowControl/>
        <w:tabs>
          <w:tab w:val="left" w:pos="720"/>
        </w:tabs>
        <w:adjustRightInd w:val="0"/>
        <w:spacing w:line="360" w:lineRule="auto"/>
        <w:rPr>
          <w:rFonts w:ascii="Arial" w:eastAsia="新細明體" w:hAnsi="Arial" w:cs="Arial"/>
          <w:b/>
          <w:spacing w:val="6"/>
          <w:sz w:val="28"/>
          <w:szCs w:val="28"/>
          <w:lang w:val="en-GB"/>
        </w:rPr>
      </w:pPr>
    </w:p>
    <w:p w:rsidR="00AE5E59" w:rsidRPr="001A599E" w:rsidRDefault="00AE5E59" w:rsidP="00B63EC4">
      <w:pPr>
        <w:pStyle w:val="11"/>
        <w:widowControl/>
        <w:tabs>
          <w:tab w:val="left" w:pos="0"/>
          <w:tab w:val="left" w:pos="851"/>
        </w:tabs>
        <w:snapToGrid w:val="0"/>
        <w:spacing w:line="360" w:lineRule="auto"/>
        <w:ind w:left="-1"/>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1.</w:t>
      </w:r>
      <w:r w:rsidRPr="001A599E">
        <w:rPr>
          <w:rFonts w:ascii="Arial" w:eastAsia="TimesNewRomanPSMT-Identity-H" w:hAnsi="Arial" w:cs="Arial"/>
          <w:color w:val="auto"/>
          <w:sz w:val="28"/>
          <w:szCs w:val="28"/>
          <w:lang w:val="en-GB" w:eastAsia="zh-TW"/>
        </w:rPr>
        <w:tab/>
        <w:t xml:space="preserve">The two sides agree to set up </w:t>
      </w:r>
      <w:r w:rsidR="00384792" w:rsidRPr="001A599E">
        <w:rPr>
          <w:rFonts w:ascii="Arial" w:eastAsia="TimesNewRomanPSMT-Identity-H" w:hAnsi="Arial" w:cs="Arial"/>
          <w:color w:val="auto"/>
          <w:sz w:val="28"/>
          <w:szCs w:val="28"/>
          <w:lang w:val="en-GB" w:eastAsia="zh-TW"/>
        </w:rPr>
        <w:t>the</w:t>
      </w:r>
      <w:r w:rsidRPr="001A599E">
        <w:rPr>
          <w:rFonts w:ascii="Arial" w:eastAsia="TimesNewRomanPSMT-Identity-H" w:hAnsi="Arial" w:cs="Arial"/>
          <w:color w:val="auto"/>
          <w:sz w:val="28"/>
          <w:szCs w:val="28"/>
          <w:lang w:val="en-GB" w:eastAsia="zh-TW"/>
        </w:rPr>
        <w:t xml:space="preserve"> </w:t>
      </w:r>
      <w:r w:rsidR="006946B3" w:rsidRPr="001A599E">
        <w:rPr>
          <w:rFonts w:ascii="Arial" w:eastAsia="TimesNewRomanPSMT-Identity-H" w:hAnsi="Arial" w:cs="Arial"/>
          <w:color w:val="auto"/>
          <w:sz w:val="28"/>
          <w:szCs w:val="28"/>
          <w:lang w:val="en-GB" w:eastAsia="zh-TW"/>
        </w:rPr>
        <w:t xml:space="preserve">Working Group </w:t>
      </w:r>
      <w:r w:rsidRPr="001A599E">
        <w:rPr>
          <w:rFonts w:ascii="Arial" w:eastAsia="TimesNewRomanPSMT-Identity-H" w:hAnsi="Arial" w:cs="Arial"/>
          <w:color w:val="auto"/>
          <w:sz w:val="28"/>
          <w:szCs w:val="28"/>
          <w:lang w:val="en-GB" w:eastAsia="zh-TW"/>
        </w:rPr>
        <w:t xml:space="preserve">on Technical Barriers to Trade (hereinafter referred </w:t>
      </w:r>
      <w:r w:rsidR="000E59D5" w:rsidRPr="001A599E">
        <w:rPr>
          <w:rFonts w:ascii="Arial" w:eastAsia="TimesNewRomanPSMT-Identity-H" w:hAnsi="Arial" w:cs="Arial"/>
          <w:color w:val="auto"/>
          <w:sz w:val="28"/>
          <w:szCs w:val="28"/>
          <w:lang w:val="en-GB" w:eastAsia="zh-TW"/>
        </w:rPr>
        <w:t xml:space="preserve">to </w:t>
      </w:r>
      <w:r w:rsidRPr="001A599E">
        <w:rPr>
          <w:rFonts w:ascii="Arial" w:eastAsia="TimesNewRomanPSMT-Identity-H" w:hAnsi="Arial" w:cs="Arial"/>
          <w:color w:val="auto"/>
          <w:sz w:val="28"/>
          <w:szCs w:val="28"/>
          <w:lang w:val="en-GB" w:eastAsia="zh-TW"/>
        </w:rPr>
        <w:t xml:space="preserve">as the “TBT </w:t>
      </w:r>
      <w:r w:rsidR="00A71658" w:rsidRPr="001A599E">
        <w:rPr>
          <w:rFonts w:ascii="Arial" w:eastAsia="TimesNewRomanPSMT-Identity-H" w:hAnsi="Arial" w:cs="Arial"/>
          <w:color w:val="auto"/>
          <w:sz w:val="28"/>
          <w:szCs w:val="28"/>
          <w:lang w:val="en-GB" w:eastAsia="zh-TW"/>
        </w:rPr>
        <w:t>Working Group</w:t>
      </w:r>
      <w:r w:rsidRPr="001A599E">
        <w:rPr>
          <w:rFonts w:ascii="Arial" w:eastAsia="TimesNewRomanPSMT-Identity-H" w:hAnsi="Arial" w:cs="Arial"/>
          <w:color w:val="auto"/>
          <w:sz w:val="28"/>
          <w:szCs w:val="28"/>
          <w:lang w:val="en-GB" w:eastAsia="zh-TW"/>
        </w:rPr>
        <w:t xml:space="preserve">”) under the mechanism of the CEPA Joint Steering Committee. </w:t>
      </w:r>
      <w:r w:rsidR="00384792" w:rsidRPr="001A599E">
        <w:rPr>
          <w:rFonts w:ascii="Arial" w:eastAsia="TimesNewRomanPSMT-Identity-H" w:hAnsi="Arial" w:cs="Arial"/>
          <w:color w:val="auto"/>
          <w:sz w:val="28"/>
          <w:szCs w:val="28"/>
          <w:lang w:val="en-GB" w:eastAsia="zh-TW"/>
        </w:rPr>
        <w:t xml:space="preserve"> </w:t>
      </w:r>
      <w:r w:rsidRPr="001A599E">
        <w:rPr>
          <w:rFonts w:ascii="Arial" w:eastAsia="TimesNewRomanPSMT-Identity-H" w:hAnsi="Arial" w:cs="Arial"/>
          <w:color w:val="auto"/>
          <w:sz w:val="28"/>
          <w:szCs w:val="28"/>
          <w:lang w:val="en-GB" w:eastAsia="zh-TW"/>
        </w:rPr>
        <w:t xml:space="preserve">The </w:t>
      </w:r>
      <w:r w:rsidR="006946B3" w:rsidRPr="001A599E">
        <w:rPr>
          <w:rFonts w:ascii="Arial" w:eastAsia="TimesNewRomanPSMT-Identity-H" w:hAnsi="Arial" w:cs="Arial"/>
          <w:color w:val="auto"/>
          <w:sz w:val="28"/>
          <w:szCs w:val="28"/>
          <w:lang w:val="en-GB" w:eastAsia="zh-TW"/>
        </w:rPr>
        <w:t xml:space="preserve">TBT </w:t>
      </w:r>
      <w:r w:rsidR="00A71658" w:rsidRPr="001A599E">
        <w:rPr>
          <w:rFonts w:ascii="Arial" w:eastAsia="TimesNewRomanPSMT-Identity-H" w:hAnsi="Arial" w:cs="Arial"/>
          <w:color w:val="auto"/>
          <w:sz w:val="28"/>
          <w:szCs w:val="28"/>
          <w:lang w:val="en-GB" w:eastAsia="zh-TW"/>
        </w:rPr>
        <w:t>Working Group</w:t>
      </w:r>
      <w:r w:rsidR="006946B3" w:rsidRPr="001A599E">
        <w:rPr>
          <w:rFonts w:ascii="Arial" w:eastAsia="TimesNewRomanPSMT-Identity-H" w:hAnsi="Arial" w:cs="Arial"/>
          <w:color w:val="auto"/>
          <w:sz w:val="28"/>
          <w:szCs w:val="28"/>
          <w:lang w:val="en-GB" w:eastAsia="zh-TW"/>
        </w:rPr>
        <w:t xml:space="preserve"> </w:t>
      </w:r>
      <w:r w:rsidR="006005A6" w:rsidRPr="001A599E">
        <w:rPr>
          <w:rFonts w:ascii="Arial" w:eastAsia="方正仿宋_GBK" w:hAnsi="Arial" w:cs="Arial"/>
          <w:color w:val="auto"/>
          <w:kern w:val="21"/>
          <w:sz w:val="28"/>
          <w:szCs w:val="28"/>
          <w:lang w:val="en-GB"/>
        </w:rPr>
        <w:t xml:space="preserve">shall </w:t>
      </w:r>
      <w:r w:rsidR="006946B3" w:rsidRPr="001A599E">
        <w:rPr>
          <w:rFonts w:ascii="Arial" w:eastAsia="TimesNewRomanPSMT-Identity-H" w:hAnsi="Arial" w:cs="Arial"/>
          <w:color w:val="auto"/>
          <w:sz w:val="28"/>
          <w:szCs w:val="28"/>
          <w:lang w:val="en-GB" w:eastAsia="zh-TW"/>
        </w:rPr>
        <w:t xml:space="preserve">comprise </w:t>
      </w:r>
      <w:r w:rsidRPr="001A599E">
        <w:rPr>
          <w:rFonts w:ascii="Arial" w:eastAsia="TimesNewRomanPSMT-Identity-H" w:hAnsi="Arial" w:cs="Arial"/>
          <w:color w:val="auto"/>
          <w:sz w:val="28"/>
          <w:szCs w:val="28"/>
          <w:lang w:val="en-GB" w:eastAsia="zh-TW"/>
        </w:rPr>
        <w:t xml:space="preserve">representatives </w:t>
      </w:r>
      <w:r w:rsidR="00384792" w:rsidRPr="001A599E">
        <w:rPr>
          <w:rFonts w:ascii="Arial" w:eastAsia="TimesNewRomanPSMT-Identity-H" w:hAnsi="Arial" w:cs="Arial"/>
          <w:color w:val="auto"/>
          <w:sz w:val="28"/>
          <w:szCs w:val="28"/>
          <w:lang w:val="en-GB" w:eastAsia="zh-TW"/>
        </w:rPr>
        <w:t>of</w:t>
      </w:r>
      <w:r w:rsidRPr="001A599E">
        <w:rPr>
          <w:rFonts w:ascii="Arial" w:eastAsia="TimesNewRomanPSMT-Identity-H" w:hAnsi="Arial" w:cs="Arial"/>
          <w:color w:val="auto"/>
          <w:sz w:val="28"/>
          <w:szCs w:val="28"/>
          <w:lang w:val="en-GB" w:eastAsia="zh-TW"/>
        </w:rPr>
        <w:t xml:space="preserve"> the two sides </w:t>
      </w:r>
      <w:r w:rsidR="006946B3" w:rsidRPr="001A599E">
        <w:rPr>
          <w:rFonts w:ascii="Arial" w:eastAsia="TimesNewRomanPSMT-Identity-H" w:hAnsi="Arial" w:cs="Arial"/>
          <w:color w:val="auto"/>
          <w:sz w:val="28"/>
          <w:szCs w:val="28"/>
          <w:lang w:val="en-GB" w:eastAsia="zh-TW"/>
        </w:rPr>
        <w:t xml:space="preserve">to supervise </w:t>
      </w:r>
      <w:r w:rsidRPr="001A599E">
        <w:rPr>
          <w:rFonts w:ascii="Arial" w:eastAsia="TimesNewRomanPSMT-Identity-H" w:hAnsi="Arial" w:cs="Arial"/>
          <w:color w:val="auto"/>
          <w:sz w:val="28"/>
          <w:szCs w:val="28"/>
          <w:lang w:val="en-GB" w:eastAsia="zh-TW"/>
        </w:rPr>
        <w:t>the implementation of this Chapter.</w:t>
      </w:r>
    </w:p>
    <w:p w:rsidR="00AE5E59" w:rsidRPr="001A599E" w:rsidRDefault="00AE5E59" w:rsidP="00AD5C42">
      <w:pPr>
        <w:pStyle w:val="11"/>
        <w:widowControl/>
        <w:tabs>
          <w:tab w:val="left" w:pos="0"/>
          <w:tab w:val="left" w:pos="567"/>
        </w:tabs>
        <w:snapToGrid w:val="0"/>
        <w:spacing w:line="360" w:lineRule="auto"/>
        <w:ind w:left="-1"/>
        <w:jc w:val="both"/>
        <w:rPr>
          <w:rFonts w:ascii="Arial" w:eastAsia="TimesNewRomanPSMT-Identity-H" w:hAnsi="Arial" w:cs="Arial"/>
          <w:color w:val="auto"/>
          <w:sz w:val="28"/>
          <w:szCs w:val="28"/>
          <w:lang w:val="en-GB" w:eastAsia="zh-TW"/>
        </w:rPr>
      </w:pPr>
    </w:p>
    <w:p w:rsidR="00AE5E59" w:rsidRPr="001A599E" w:rsidRDefault="00AE5E59" w:rsidP="00B63EC4">
      <w:pPr>
        <w:pStyle w:val="11"/>
        <w:widowControl/>
        <w:tabs>
          <w:tab w:val="left" w:pos="0"/>
          <w:tab w:val="left" w:pos="851"/>
        </w:tabs>
        <w:snapToGrid w:val="0"/>
        <w:spacing w:line="360" w:lineRule="auto"/>
        <w:ind w:left="-1"/>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2.</w:t>
      </w:r>
      <w:r w:rsidRPr="001A599E">
        <w:rPr>
          <w:rFonts w:ascii="Arial" w:eastAsia="TimesNewRomanPSMT-Identity-H" w:hAnsi="Arial" w:cs="Arial"/>
          <w:color w:val="auto"/>
          <w:sz w:val="28"/>
          <w:szCs w:val="28"/>
          <w:lang w:val="en-GB" w:eastAsia="zh-TW"/>
        </w:rPr>
        <w:tab/>
      </w:r>
      <w:r w:rsidR="00912651" w:rsidRPr="001A599E">
        <w:rPr>
          <w:rFonts w:ascii="Arial" w:eastAsia="TimesNewRomanPSMT-Identity-H" w:hAnsi="Arial" w:cs="Arial"/>
          <w:color w:val="auto"/>
          <w:sz w:val="28"/>
          <w:szCs w:val="28"/>
          <w:lang w:val="en-GB" w:eastAsia="zh-TW"/>
        </w:rPr>
        <w:t>F</w:t>
      </w:r>
      <w:r w:rsidRPr="001A599E">
        <w:rPr>
          <w:rFonts w:ascii="Arial" w:eastAsia="TimesNewRomanPSMT-Identity-H" w:hAnsi="Arial" w:cs="Arial"/>
          <w:color w:val="auto"/>
          <w:sz w:val="28"/>
          <w:szCs w:val="28"/>
          <w:lang w:val="en-GB" w:eastAsia="zh-TW"/>
        </w:rPr>
        <w:t xml:space="preserve">unctions of the TBT </w:t>
      </w:r>
      <w:r w:rsidR="006946B3" w:rsidRPr="001A599E">
        <w:rPr>
          <w:rFonts w:ascii="Arial" w:eastAsia="TimesNewRomanPSMT-Identity-H" w:hAnsi="Arial" w:cs="Arial"/>
          <w:color w:val="auto"/>
          <w:sz w:val="28"/>
          <w:szCs w:val="28"/>
          <w:lang w:val="en-GB" w:eastAsia="zh-TW"/>
        </w:rPr>
        <w:t xml:space="preserve">Working Group </w:t>
      </w:r>
      <w:r w:rsidR="00912651" w:rsidRPr="001A599E">
        <w:rPr>
          <w:rFonts w:ascii="Arial" w:eastAsia="TimesNewRomanPSMT-Identity-H" w:hAnsi="Arial" w:cs="Arial"/>
          <w:color w:val="auto"/>
          <w:sz w:val="28"/>
          <w:szCs w:val="28"/>
          <w:lang w:val="en-GB" w:eastAsia="zh-TW"/>
        </w:rPr>
        <w:t>include</w:t>
      </w:r>
      <w:r w:rsidRPr="001A599E">
        <w:rPr>
          <w:rFonts w:ascii="Arial" w:eastAsia="TimesNewRomanPSMT-Identity-H" w:hAnsi="Arial" w:cs="Arial"/>
          <w:color w:val="auto"/>
          <w:sz w:val="28"/>
          <w:szCs w:val="28"/>
          <w:lang w:val="en-GB" w:eastAsia="zh-TW"/>
        </w:rPr>
        <w:t>:</w:t>
      </w:r>
    </w:p>
    <w:p w:rsidR="00AE5E59" w:rsidRPr="001A599E" w:rsidRDefault="00AE5E59" w:rsidP="0079396F">
      <w:pPr>
        <w:pStyle w:val="a8"/>
        <w:numPr>
          <w:ilvl w:val="0"/>
          <w:numId w:val="44"/>
        </w:numPr>
        <w:spacing w:line="360" w:lineRule="auto"/>
        <w:ind w:leftChars="0" w:left="1701" w:hanging="850"/>
        <w:jc w:val="both"/>
        <w:rPr>
          <w:rFonts w:ascii="Arial" w:hAnsi="Arial" w:cs="Arial"/>
          <w:sz w:val="28"/>
          <w:szCs w:val="28"/>
        </w:rPr>
      </w:pPr>
      <w:r w:rsidRPr="001A599E">
        <w:rPr>
          <w:rFonts w:ascii="Arial" w:hAnsi="Arial" w:cs="Arial"/>
          <w:sz w:val="28"/>
          <w:szCs w:val="28"/>
        </w:rPr>
        <w:t>monitoring the implementation of this Chapter;</w:t>
      </w:r>
    </w:p>
    <w:p w:rsidR="00AE5E59" w:rsidRPr="001A599E" w:rsidRDefault="00AE5E59" w:rsidP="0079396F">
      <w:pPr>
        <w:pStyle w:val="a8"/>
        <w:numPr>
          <w:ilvl w:val="0"/>
          <w:numId w:val="44"/>
        </w:numPr>
        <w:spacing w:line="360" w:lineRule="auto"/>
        <w:ind w:leftChars="0" w:left="1701" w:hanging="850"/>
        <w:jc w:val="both"/>
        <w:rPr>
          <w:rFonts w:ascii="Arial" w:hAnsi="Arial" w:cs="Arial"/>
          <w:sz w:val="28"/>
          <w:szCs w:val="28"/>
        </w:rPr>
      </w:pPr>
      <w:r w:rsidRPr="001A599E">
        <w:rPr>
          <w:rFonts w:ascii="Arial" w:hAnsi="Arial" w:cs="Arial"/>
          <w:sz w:val="28"/>
          <w:szCs w:val="28"/>
        </w:rPr>
        <w:t>coordinating technical cooperation activities;</w:t>
      </w:r>
    </w:p>
    <w:p w:rsidR="00AE5E59" w:rsidRPr="001A599E" w:rsidRDefault="00AE5E59" w:rsidP="0079396F">
      <w:pPr>
        <w:pStyle w:val="a8"/>
        <w:numPr>
          <w:ilvl w:val="0"/>
          <w:numId w:val="44"/>
        </w:numPr>
        <w:spacing w:line="360" w:lineRule="auto"/>
        <w:ind w:leftChars="0" w:left="1701" w:hanging="850"/>
        <w:jc w:val="both"/>
        <w:rPr>
          <w:rFonts w:ascii="Arial" w:hAnsi="Arial" w:cs="Arial"/>
          <w:sz w:val="28"/>
          <w:szCs w:val="28"/>
        </w:rPr>
      </w:pPr>
      <w:r w:rsidRPr="001A599E">
        <w:rPr>
          <w:rFonts w:ascii="Arial" w:hAnsi="Arial" w:cs="Arial"/>
          <w:sz w:val="28"/>
          <w:szCs w:val="28"/>
        </w:rPr>
        <w:t>facilitating technical consultations;</w:t>
      </w:r>
    </w:p>
    <w:p w:rsidR="00AE5E59" w:rsidRPr="001A599E" w:rsidRDefault="00AE5E59" w:rsidP="0079396F">
      <w:pPr>
        <w:pStyle w:val="a8"/>
        <w:numPr>
          <w:ilvl w:val="0"/>
          <w:numId w:val="44"/>
        </w:numPr>
        <w:spacing w:line="360" w:lineRule="auto"/>
        <w:ind w:leftChars="0" w:left="1701" w:hanging="850"/>
        <w:jc w:val="both"/>
        <w:rPr>
          <w:rFonts w:ascii="Arial" w:hAnsi="Arial" w:cs="Arial"/>
          <w:sz w:val="28"/>
          <w:szCs w:val="28"/>
        </w:rPr>
      </w:pPr>
      <w:r w:rsidRPr="001A599E">
        <w:rPr>
          <w:rFonts w:ascii="Arial" w:hAnsi="Arial" w:cs="Arial"/>
          <w:sz w:val="28"/>
          <w:szCs w:val="28"/>
        </w:rPr>
        <w:lastRenderedPageBreak/>
        <w:t xml:space="preserve">identifying </w:t>
      </w:r>
      <w:r w:rsidR="006946B3" w:rsidRPr="001A599E">
        <w:rPr>
          <w:rFonts w:ascii="Arial" w:hAnsi="Arial" w:cs="Arial"/>
          <w:sz w:val="28"/>
          <w:szCs w:val="28"/>
        </w:rPr>
        <w:t xml:space="preserve">areas </w:t>
      </w:r>
      <w:r w:rsidRPr="001A599E">
        <w:rPr>
          <w:rFonts w:ascii="Arial" w:hAnsi="Arial" w:cs="Arial"/>
          <w:sz w:val="28"/>
          <w:szCs w:val="28"/>
        </w:rPr>
        <w:t xml:space="preserve">for </w:t>
      </w:r>
      <w:r w:rsidR="006946B3" w:rsidRPr="001A599E">
        <w:rPr>
          <w:rFonts w:ascii="Arial" w:hAnsi="Arial" w:cs="Arial"/>
          <w:sz w:val="28"/>
          <w:szCs w:val="28"/>
        </w:rPr>
        <w:t xml:space="preserve">further </w:t>
      </w:r>
      <w:r w:rsidRPr="001A599E">
        <w:rPr>
          <w:rFonts w:ascii="Arial" w:hAnsi="Arial" w:cs="Arial"/>
          <w:sz w:val="28"/>
          <w:szCs w:val="28"/>
        </w:rPr>
        <w:t xml:space="preserve">cooperation, including </w:t>
      </w:r>
      <w:r w:rsidR="00912651" w:rsidRPr="001A599E">
        <w:rPr>
          <w:rFonts w:ascii="Arial" w:hAnsi="Arial" w:cs="Arial"/>
          <w:sz w:val="28"/>
          <w:szCs w:val="28"/>
        </w:rPr>
        <w:t>actively</w:t>
      </w:r>
      <w:r w:rsidRPr="001A599E">
        <w:rPr>
          <w:rFonts w:ascii="Arial" w:hAnsi="Arial" w:cs="Arial"/>
          <w:sz w:val="28"/>
          <w:szCs w:val="28"/>
        </w:rPr>
        <w:t xml:space="preserve"> </w:t>
      </w:r>
      <w:r w:rsidR="00912651" w:rsidRPr="001A599E">
        <w:rPr>
          <w:rFonts w:ascii="Arial" w:hAnsi="Arial" w:cs="Arial"/>
          <w:sz w:val="28"/>
          <w:szCs w:val="28"/>
        </w:rPr>
        <w:t>considering</w:t>
      </w:r>
      <w:r w:rsidRPr="001A599E">
        <w:rPr>
          <w:rFonts w:ascii="Arial" w:hAnsi="Arial" w:cs="Arial"/>
          <w:sz w:val="28"/>
          <w:szCs w:val="28"/>
        </w:rPr>
        <w:t xml:space="preserve"> any specific proposal made by either side;</w:t>
      </w:r>
    </w:p>
    <w:p w:rsidR="00AE5E59" w:rsidRPr="001A599E" w:rsidRDefault="00AE5E59" w:rsidP="0079396F">
      <w:pPr>
        <w:pStyle w:val="a8"/>
        <w:numPr>
          <w:ilvl w:val="0"/>
          <w:numId w:val="44"/>
        </w:numPr>
        <w:spacing w:line="360" w:lineRule="auto"/>
        <w:ind w:leftChars="0" w:left="1701" w:hanging="850"/>
        <w:jc w:val="both"/>
        <w:rPr>
          <w:rFonts w:ascii="Arial" w:hAnsi="Arial" w:cs="Arial"/>
          <w:sz w:val="28"/>
          <w:szCs w:val="28"/>
        </w:rPr>
      </w:pPr>
      <w:r w:rsidRPr="001A599E">
        <w:rPr>
          <w:rFonts w:ascii="Arial" w:hAnsi="Arial" w:cs="Arial"/>
          <w:sz w:val="28"/>
          <w:szCs w:val="28"/>
        </w:rPr>
        <w:t xml:space="preserve">establishing </w:t>
      </w:r>
      <w:r w:rsidR="006946B3" w:rsidRPr="001A599E">
        <w:rPr>
          <w:rFonts w:ascii="Arial" w:hAnsi="Arial" w:cs="Arial"/>
          <w:sz w:val="28"/>
          <w:szCs w:val="28"/>
        </w:rPr>
        <w:t xml:space="preserve">a </w:t>
      </w:r>
      <w:r w:rsidRPr="001A599E">
        <w:rPr>
          <w:rFonts w:ascii="Arial" w:hAnsi="Arial" w:cs="Arial"/>
          <w:sz w:val="28"/>
          <w:szCs w:val="28"/>
        </w:rPr>
        <w:t xml:space="preserve">dialogue between </w:t>
      </w:r>
      <w:r w:rsidR="00912651" w:rsidRPr="001A599E">
        <w:rPr>
          <w:rFonts w:ascii="Arial" w:hAnsi="Arial" w:cs="Arial"/>
          <w:sz w:val="28"/>
          <w:szCs w:val="28"/>
        </w:rPr>
        <w:t xml:space="preserve">the </w:t>
      </w:r>
      <w:r w:rsidRPr="001A599E">
        <w:rPr>
          <w:rFonts w:ascii="Arial" w:hAnsi="Arial" w:cs="Arial"/>
          <w:sz w:val="28"/>
          <w:szCs w:val="28"/>
        </w:rPr>
        <w:t>competent authorities in accordance with the objectives of this Chapter;</w:t>
      </w:r>
    </w:p>
    <w:p w:rsidR="00AE5E59" w:rsidRPr="001A599E" w:rsidRDefault="00AE5E59" w:rsidP="0079396F">
      <w:pPr>
        <w:pStyle w:val="a8"/>
        <w:numPr>
          <w:ilvl w:val="0"/>
          <w:numId w:val="44"/>
        </w:numPr>
        <w:spacing w:line="360" w:lineRule="auto"/>
        <w:ind w:leftChars="0" w:left="1701" w:hanging="850"/>
        <w:jc w:val="both"/>
        <w:rPr>
          <w:rFonts w:ascii="Arial" w:hAnsi="Arial" w:cs="Arial"/>
          <w:sz w:val="28"/>
          <w:szCs w:val="28"/>
        </w:rPr>
      </w:pPr>
      <w:r w:rsidRPr="001A599E">
        <w:rPr>
          <w:rFonts w:ascii="Arial" w:hAnsi="Arial" w:cs="Arial"/>
          <w:sz w:val="28"/>
          <w:szCs w:val="28"/>
        </w:rPr>
        <w:t xml:space="preserve">carrying out other functions </w:t>
      </w:r>
      <w:r w:rsidR="006946B3" w:rsidRPr="001A599E">
        <w:rPr>
          <w:rFonts w:ascii="Arial" w:hAnsi="Arial" w:cs="Arial"/>
          <w:sz w:val="28"/>
          <w:szCs w:val="28"/>
        </w:rPr>
        <w:t xml:space="preserve">as </w:t>
      </w:r>
      <w:r w:rsidRPr="001A599E">
        <w:rPr>
          <w:rFonts w:ascii="Arial" w:hAnsi="Arial" w:cs="Arial"/>
          <w:sz w:val="28"/>
          <w:szCs w:val="28"/>
        </w:rPr>
        <w:t>agreed by the two sides.</w:t>
      </w:r>
    </w:p>
    <w:p w:rsidR="00AE5E59" w:rsidRPr="001A599E" w:rsidRDefault="00AE5E59" w:rsidP="00AD5C42">
      <w:pPr>
        <w:widowControl/>
        <w:spacing w:line="360" w:lineRule="auto"/>
        <w:ind w:firstLineChars="200" w:firstLine="560"/>
        <w:rPr>
          <w:rFonts w:ascii="Arial" w:eastAsia="新細明體" w:hAnsi="Arial" w:cs="Arial"/>
          <w:sz w:val="28"/>
          <w:szCs w:val="28"/>
          <w:lang w:val="en-GB"/>
        </w:rPr>
      </w:pPr>
    </w:p>
    <w:p w:rsidR="00AE5E59" w:rsidRPr="001A599E" w:rsidRDefault="00AE5E59" w:rsidP="00B63EC4">
      <w:pPr>
        <w:pStyle w:val="11"/>
        <w:widowControl/>
        <w:tabs>
          <w:tab w:val="left" w:pos="0"/>
          <w:tab w:val="left" w:pos="851"/>
        </w:tabs>
        <w:snapToGrid w:val="0"/>
        <w:spacing w:line="360" w:lineRule="auto"/>
        <w:ind w:left="-1"/>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3.</w:t>
      </w:r>
      <w:r w:rsidRPr="001A599E">
        <w:rPr>
          <w:rFonts w:ascii="Arial" w:eastAsia="TimesNewRomanPSMT-Identity-H" w:hAnsi="Arial" w:cs="Arial"/>
          <w:color w:val="auto"/>
          <w:sz w:val="28"/>
          <w:szCs w:val="28"/>
          <w:lang w:val="en-GB" w:eastAsia="zh-TW"/>
        </w:rPr>
        <w:tab/>
      </w:r>
      <w:r w:rsidR="00A71658" w:rsidRPr="001A599E">
        <w:rPr>
          <w:rFonts w:ascii="Arial" w:eastAsia="TimesNewRomanPSMT-Identity-H" w:hAnsi="Arial" w:cs="Arial"/>
          <w:color w:val="auto"/>
          <w:sz w:val="28"/>
          <w:szCs w:val="28"/>
          <w:lang w:val="en-GB" w:eastAsia="zh-TW"/>
        </w:rPr>
        <w:t>Unless otherwise agreed by the two sides, t</w:t>
      </w:r>
      <w:r w:rsidRPr="001A599E">
        <w:rPr>
          <w:rFonts w:ascii="Arial" w:eastAsia="TimesNewRomanPSMT-Identity-H" w:hAnsi="Arial" w:cs="Arial"/>
          <w:color w:val="auto"/>
          <w:sz w:val="28"/>
          <w:szCs w:val="28"/>
          <w:lang w:val="en-GB" w:eastAsia="zh-TW"/>
        </w:rPr>
        <w:t xml:space="preserve">he TBT </w:t>
      </w:r>
      <w:r w:rsidR="006946B3" w:rsidRPr="001A599E">
        <w:rPr>
          <w:rFonts w:ascii="Arial" w:eastAsia="TimesNewRomanPSMT-Identity-H" w:hAnsi="Arial" w:cs="Arial"/>
          <w:color w:val="auto"/>
          <w:sz w:val="28"/>
          <w:szCs w:val="28"/>
          <w:lang w:val="en-GB" w:eastAsia="zh-TW"/>
        </w:rPr>
        <w:t>Working Group</w:t>
      </w:r>
      <w:r w:rsidRPr="001A599E">
        <w:rPr>
          <w:rFonts w:ascii="Arial" w:eastAsia="TimesNewRomanPSMT-Identity-H" w:hAnsi="Arial" w:cs="Arial"/>
          <w:color w:val="auto"/>
          <w:sz w:val="28"/>
          <w:szCs w:val="28"/>
          <w:lang w:val="en-GB" w:eastAsia="zh-TW"/>
        </w:rPr>
        <w:t xml:space="preserve"> </w:t>
      </w:r>
      <w:r w:rsidR="006005A6" w:rsidRPr="001A599E">
        <w:rPr>
          <w:rFonts w:ascii="Arial" w:eastAsia="方正仿宋_GBK" w:hAnsi="Arial" w:cs="Arial"/>
          <w:color w:val="auto"/>
          <w:kern w:val="21"/>
          <w:sz w:val="28"/>
          <w:szCs w:val="28"/>
          <w:lang w:val="en-GB"/>
        </w:rPr>
        <w:t xml:space="preserve">shall </w:t>
      </w:r>
      <w:r w:rsidRPr="001A599E">
        <w:rPr>
          <w:rFonts w:ascii="Arial" w:eastAsia="TimesNewRomanPSMT-Identity-H" w:hAnsi="Arial" w:cs="Arial"/>
          <w:color w:val="auto"/>
          <w:sz w:val="28"/>
          <w:szCs w:val="28"/>
          <w:lang w:val="en-GB" w:eastAsia="zh-TW"/>
        </w:rPr>
        <w:t xml:space="preserve">be co-chaired </w:t>
      </w:r>
      <w:r w:rsidR="00912651" w:rsidRPr="001A599E">
        <w:rPr>
          <w:rFonts w:ascii="Arial" w:eastAsia="TimesNewRomanPSMT-Identity-H" w:hAnsi="Arial" w:cs="Arial"/>
          <w:color w:val="auto"/>
          <w:sz w:val="28"/>
          <w:szCs w:val="28"/>
          <w:lang w:val="en-GB" w:eastAsia="zh-TW"/>
        </w:rPr>
        <w:t xml:space="preserve">by the two sides </w:t>
      </w:r>
      <w:r w:rsidRPr="001A599E">
        <w:rPr>
          <w:rFonts w:ascii="Arial" w:eastAsia="TimesNewRomanPSMT-Identity-H" w:hAnsi="Arial" w:cs="Arial"/>
          <w:color w:val="auto"/>
          <w:sz w:val="28"/>
          <w:szCs w:val="28"/>
          <w:lang w:val="en-GB" w:eastAsia="zh-TW"/>
        </w:rPr>
        <w:t xml:space="preserve">and </w:t>
      </w:r>
      <w:r w:rsidR="006005A6" w:rsidRPr="001A599E">
        <w:rPr>
          <w:rFonts w:ascii="Arial" w:eastAsia="方正仿宋_GBK" w:hAnsi="Arial" w:cs="Arial"/>
          <w:color w:val="auto"/>
          <w:kern w:val="21"/>
          <w:sz w:val="28"/>
          <w:szCs w:val="28"/>
          <w:lang w:val="en-GB"/>
        </w:rPr>
        <w:t xml:space="preserve">shall </w:t>
      </w:r>
      <w:r w:rsidRPr="001A599E">
        <w:rPr>
          <w:rFonts w:ascii="Arial" w:eastAsia="TimesNewRomanPSMT-Identity-H" w:hAnsi="Arial" w:cs="Arial"/>
          <w:color w:val="auto"/>
          <w:sz w:val="28"/>
          <w:szCs w:val="28"/>
          <w:lang w:val="en-GB" w:eastAsia="zh-TW"/>
        </w:rPr>
        <w:t xml:space="preserve">meet once a year. </w:t>
      </w:r>
      <w:r w:rsidR="00912651" w:rsidRPr="001A599E">
        <w:rPr>
          <w:rFonts w:ascii="Arial" w:eastAsia="TimesNewRomanPSMT-Identity-H" w:hAnsi="Arial" w:cs="Arial"/>
          <w:color w:val="auto"/>
          <w:sz w:val="28"/>
          <w:szCs w:val="28"/>
          <w:lang w:val="en-GB" w:eastAsia="zh-TW"/>
        </w:rPr>
        <w:t xml:space="preserve"> </w:t>
      </w:r>
      <w:r w:rsidRPr="001A599E">
        <w:rPr>
          <w:rFonts w:ascii="Arial" w:eastAsia="TimesNewRomanPSMT-Identity-H" w:hAnsi="Arial" w:cs="Arial"/>
          <w:color w:val="auto"/>
          <w:sz w:val="28"/>
          <w:szCs w:val="28"/>
          <w:lang w:val="en-GB" w:eastAsia="zh-TW"/>
        </w:rPr>
        <w:t xml:space="preserve">The </w:t>
      </w:r>
      <w:r w:rsidR="00912651" w:rsidRPr="001A599E">
        <w:rPr>
          <w:rFonts w:ascii="Arial" w:eastAsia="TimesNewRomanPSMT-Identity-H" w:hAnsi="Arial" w:cs="Arial"/>
          <w:color w:val="auto"/>
          <w:sz w:val="28"/>
          <w:szCs w:val="28"/>
          <w:lang w:val="en-GB" w:eastAsia="zh-TW"/>
        </w:rPr>
        <w:t xml:space="preserve">meetings of the </w:t>
      </w:r>
      <w:r w:rsidRPr="001A599E">
        <w:rPr>
          <w:rFonts w:ascii="Arial" w:eastAsia="TimesNewRomanPSMT-Identity-H" w:hAnsi="Arial" w:cs="Arial"/>
          <w:color w:val="auto"/>
          <w:sz w:val="28"/>
          <w:szCs w:val="28"/>
          <w:lang w:val="en-GB" w:eastAsia="zh-TW"/>
        </w:rPr>
        <w:t xml:space="preserve">TBT </w:t>
      </w:r>
      <w:r w:rsidR="00950DB6" w:rsidRPr="001A599E">
        <w:rPr>
          <w:rFonts w:ascii="Arial" w:eastAsia="TimesNewRomanPSMT-Identity-H" w:hAnsi="Arial" w:cs="Arial"/>
          <w:color w:val="auto"/>
          <w:sz w:val="28"/>
          <w:szCs w:val="28"/>
          <w:lang w:val="en-GB" w:eastAsia="zh-TW"/>
        </w:rPr>
        <w:t>Working Group</w:t>
      </w:r>
      <w:r w:rsidRPr="001A599E">
        <w:rPr>
          <w:rFonts w:ascii="Arial" w:eastAsia="TimesNewRomanPSMT-Identity-H" w:hAnsi="Arial" w:cs="Arial"/>
          <w:color w:val="auto"/>
          <w:sz w:val="28"/>
          <w:szCs w:val="28"/>
          <w:lang w:val="en-GB" w:eastAsia="zh-TW"/>
        </w:rPr>
        <w:t xml:space="preserve"> may be conducted </w:t>
      </w:r>
      <w:r w:rsidR="00912651" w:rsidRPr="001A599E">
        <w:rPr>
          <w:rFonts w:ascii="Arial" w:eastAsia="TimesNewRomanPSMT-Identity-H" w:hAnsi="Arial" w:cs="Arial"/>
          <w:color w:val="auto"/>
          <w:sz w:val="28"/>
          <w:szCs w:val="28"/>
          <w:lang w:val="en-GB" w:eastAsia="zh-TW"/>
        </w:rPr>
        <w:t>via any means as</w:t>
      </w:r>
      <w:r w:rsidRPr="001A599E">
        <w:rPr>
          <w:rFonts w:ascii="Arial" w:eastAsia="TimesNewRomanPSMT-Identity-H" w:hAnsi="Arial" w:cs="Arial"/>
          <w:color w:val="auto"/>
          <w:sz w:val="28"/>
          <w:szCs w:val="28"/>
          <w:lang w:val="en-GB" w:eastAsia="zh-TW"/>
        </w:rPr>
        <w:t xml:space="preserve"> agreed </w:t>
      </w:r>
      <w:r w:rsidR="00912651" w:rsidRPr="001A599E">
        <w:rPr>
          <w:rFonts w:ascii="Arial" w:eastAsia="TimesNewRomanPSMT-Identity-H" w:hAnsi="Arial" w:cs="Arial"/>
          <w:color w:val="auto"/>
          <w:sz w:val="28"/>
          <w:szCs w:val="28"/>
          <w:lang w:val="en-GB" w:eastAsia="zh-TW"/>
        </w:rPr>
        <w:t>by the two sides</w:t>
      </w:r>
      <w:r w:rsidRPr="001A599E">
        <w:rPr>
          <w:rFonts w:ascii="Arial" w:eastAsia="TimesNewRomanPSMT-Identity-H" w:hAnsi="Arial" w:cs="Arial"/>
          <w:color w:val="auto"/>
          <w:sz w:val="28"/>
          <w:szCs w:val="28"/>
          <w:lang w:val="en-GB" w:eastAsia="zh-TW"/>
        </w:rPr>
        <w:t xml:space="preserve"> on a case</w:t>
      </w:r>
      <w:r w:rsidR="0003673C" w:rsidRPr="001A599E">
        <w:rPr>
          <w:rFonts w:ascii="Arial" w:eastAsia="TimesNewRomanPSMT-Identity-H" w:hAnsi="Arial" w:cs="Arial"/>
          <w:color w:val="auto"/>
          <w:sz w:val="28"/>
          <w:szCs w:val="28"/>
          <w:lang w:val="en-GB" w:eastAsia="zh-TW"/>
        </w:rPr>
        <w:t>-</w:t>
      </w:r>
      <w:r w:rsidRPr="001A599E">
        <w:rPr>
          <w:rFonts w:ascii="Arial" w:eastAsia="TimesNewRomanPSMT-Identity-H" w:hAnsi="Arial" w:cs="Arial"/>
          <w:color w:val="auto"/>
          <w:sz w:val="28"/>
          <w:szCs w:val="28"/>
          <w:lang w:val="en-GB" w:eastAsia="zh-TW"/>
        </w:rPr>
        <w:t>by</w:t>
      </w:r>
      <w:r w:rsidR="0003673C" w:rsidRPr="001A599E">
        <w:rPr>
          <w:rFonts w:ascii="Arial" w:eastAsia="TimesNewRomanPSMT-Identity-H" w:hAnsi="Arial" w:cs="Arial"/>
          <w:color w:val="auto"/>
          <w:sz w:val="28"/>
          <w:szCs w:val="28"/>
          <w:lang w:val="en-GB" w:eastAsia="zh-TW"/>
        </w:rPr>
        <w:t>-</w:t>
      </w:r>
      <w:r w:rsidRPr="001A599E">
        <w:rPr>
          <w:rFonts w:ascii="Arial" w:eastAsia="TimesNewRomanPSMT-Identity-H" w:hAnsi="Arial" w:cs="Arial"/>
          <w:color w:val="auto"/>
          <w:sz w:val="28"/>
          <w:szCs w:val="28"/>
          <w:lang w:val="en-GB" w:eastAsia="zh-TW"/>
        </w:rPr>
        <w:t>case basis</w:t>
      </w:r>
      <w:r w:rsidR="00912651" w:rsidRPr="001A599E">
        <w:rPr>
          <w:rFonts w:ascii="Arial" w:eastAsia="TimesNewRomanPSMT-Identity-H" w:hAnsi="Arial" w:cs="Arial"/>
          <w:color w:val="auto"/>
          <w:sz w:val="28"/>
          <w:szCs w:val="28"/>
          <w:lang w:val="en-GB" w:eastAsia="zh-TW"/>
        </w:rPr>
        <w:t>,</w:t>
      </w:r>
      <w:r w:rsidRPr="001A599E">
        <w:rPr>
          <w:rFonts w:ascii="Arial" w:eastAsia="TimesNewRomanPSMT-Identity-H" w:hAnsi="Arial" w:cs="Arial"/>
          <w:color w:val="auto"/>
          <w:sz w:val="28"/>
          <w:szCs w:val="28"/>
          <w:lang w:val="en-GB" w:eastAsia="zh-TW"/>
        </w:rPr>
        <w:t xml:space="preserve"> and may be </w:t>
      </w:r>
      <w:r w:rsidR="00912651" w:rsidRPr="001A599E">
        <w:rPr>
          <w:rFonts w:ascii="Arial" w:eastAsia="TimesNewRomanPSMT-Identity-H" w:hAnsi="Arial" w:cs="Arial"/>
          <w:color w:val="auto"/>
          <w:sz w:val="28"/>
          <w:szCs w:val="28"/>
          <w:lang w:val="en-GB" w:eastAsia="zh-TW"/>
        </w:rPr>
        <w:t>jointly convened</w:t>
      </w:r>
      <w:r w:rsidRPr="001A599E">
        <w:rPr>
          <w:rFonts w:ascii="Arial" w:eastAsia="TimesNewRomanPSMT-Identity-H" w:hAnsi="Arial" w:cs="Arial"/>
          <w:color w:val="auto"/>
          <w:sz w:val="28"/>
          <w:szCs w:val="28"/>
          <w:lang w:val="en-GB" w:eastAsia="zh-TW"/>
        </w:rPr>
        <w:t xml:space="preserve"> with </w:t>
      </w:r>
      <w:r w:rsidR="00950DB6" w:rsidRPr="001A599E">
        <w:rPr>
          <w:rFonts w:ascii="Arial" w:eastAsia="TimesNewRomanPSMT-Identity-H" w:hAnsi="Arial" w:cs="Arial"/>
          <w:color w:val="auto"/>
          <w:sz w:val="28"/>
          <w:szCs w:val="28"/>
          <w:lang w:val="en-GB" w:eastAsia="zh-TW"/>
        </w:rPr>
        <w:t>the meetings</w:t>
      </w:r>
      <w:r w:rsidRPr="001A599E">
        <w:rPr>
          <w:rFonts w:ascii="Arial" w:eastAsia="TimesNewRomanPSMT-Identity-H" w:hAnsi="Arial" w:cs="Arial"/>
          <w:color w:val="auto"/>
          <w:sz w:val="28"/>
          <w:szCs w:val="28"/>
          <w:lang w:val="en-GB" w:eastAsia="zh-TW"/>
        </w:rPr>
        <w:t xml:space="preserve"> of the </w:t>
      </w:r>
      <w:r w:rsidR="00950DB6" w:rsidRPr="001A599E">
        <w:rPr>
          <w:rFonts w:ascii="Arial" w:eastAsia="TimesNewRomanPSMT-Identity-H" w:hAnsi="Arial" w:cs="Arial"/>
          <w:color w:val="auto"/>
          <w:sz w:val="28"/>
          <w:szCs w:val="28"/>
          <w:lang w:val="en-GB" w:eastAsia="zh-TW"/>
        </w:rPr>
        <w:t xml:space="preserve">SPS Working Group </w:t>
      </w:r>
      <w:r w:rsidRPr="001A599E">
        <w:rPr>
          <w:rFonts w:ascii="Arial" w:eastAsia="TimesNewRomanPSMT-Identity-H" w:hAnsi="Arial" w:cs="Arial"/>
          <w:color w:val="auto"/>
          <w:sz w:val="28"/>
          <w:szCs w:val="28"/>
          <w:lang w:val="en-GB" w:eastAsia="zh-TW"/>
        </w:rPr>
        <w:t xml:space="preserve">established </w:t>
      </w:r>
      <w:r w:rsidR="00912651" w:rsidRPr="001A599E">
        <w:rPr>
          <w:rFonts w:ascii="Arial" w:eastAsia="TimesNewRomanPSMT-Identity-H" w:hAnsi="Arial" w:cs="Arial"/>
          <w:color w:val="auto"/>
          <w:sz w:val="28"/>
          <w:szCs w:val="28"/>
          <w:lang w:val="en-GB" w:eastAsia="zh-TW"/>
        </w:rPr>
        <w:t>under</w:t>
      </w:r>
      <w:r w:rsidRPr="001A599E">
        <w:rPr>
          <w:rFonts w:ascii="Arial" w:eastAsia="TimesNewRomanPSMT-Identity-H" w:hAnsi="Arial" w:cs="Arial"/>
          <w:color w:val="auto"/>
          <w:sz w:val="28"/>
          <w:szCs w:val="28"/>
          <w:lang w:val="en-GB" w:eastAsia="zh-TW"/>
        </w:rPr>
        <w:t xml:space="preserve"> Chapter</w:t>
      </w:r>
      <w:r w:rsidR="00ED0A2B">
        <w:rPr>
          <w:rFonts w:ascii="Arial" w:eastAsia="TimesNewRomanPSMT-Identity-H" w:hAnsi="Arial" w:cs="Arial"/>
          <w:color w:val="auto"/>
          <w:sz w:val="28"/>
          <w:szCs w:val="28"/>
          <w:lang w:eastAsia="zh-TW"/>
        </w:rPr>
        <w:t> </w:t>
      </w:r>
      <w:r w:rsidRPr="001A599E">
        <w:rPr>
          <w:rFonts w:ascii="Arial" w:eastAsia="TimesNewRomanPSMT-Identity-H" w:hAnsi="Arial" w:cs="Arial"/>
          <w:color w:val="auto"/>
          <w:sz w:val="28"/>
          <w:szCs w:val="28"/>
          <w:lang w:val="en-GB" w:eastAsia="zh-TW"/>
        </w:rPr>
        <w:t>6 of this Agreement.</w:t>
      </w:r>
    </w:p>
    <w:p w:rsidR="00AE5E59" w:rsidRPr="001A599E" w:rsidRDefault="00AE5E59" w:rsidP="00AD5C42">
      <w:pPr>
        <w:pStyle w:val="11"/>
        <w:widowControl/>
        <w:tabs>
          <w:tab w:val="left" w:pos="0"/>
          <w:tab w:val="left" w:pos="567"/>
        </w:tabs>
        <w:snapToGrid w:val="0"/>
        <w:spacing w:line="360" w:lineRule="auto"/>
        <w:jc w:val="both"/>
        <w:rPr>
          <w:rFonts w:ascii="Arial" w:eastAsia="TimesNewRomanPSMT-Identity-H" w:hAnsi="Arial" w:cs="Arial"/>
          <w:color w:val="auto"/>
          <w:sz w:val="28"/>
          <w:szCs w:val="28"/>
          <w:lang w:val="en-GB" w:eastAsia="zh-TW"/>
        </w:rPr>
      </w:pPr>
    </w:p>
    <w:p w:rsidR="00AE5E59" w:rsidRPr="001A599E" w:rsidRDefault="00AE5E59" w:rsidP="00B63EC4">
      <w:pPr>
        <w:pStyle w:val="11"/>
        <w:widowControl/>
        <w:numPr>
          <w:ilvl w:val="0"/>
          <w:numId w:val="13"/>
        </w:numPr>
        <w:tabs>
          <w:tab w:val="left" w:pos="851"/>
        </w:tabs>
        <w:snapToGrid w:val="0"/>
        <w:spacing w:line="360" w:lineRule="auto"/>
        <w:ind w:left="0" w:hanging="1"/>
        <w:jc w:val="both"/>
        <w:rPr>
          <w:rFonts w:ascii="Arial" w:eastAsiaTheme="minorEastAsia" w:hAnsi="Arial" w:cs="Arial"/>
          <w:color w:val="auto"/>
          <w:sz w:val="28"/>
          <w:szCs w:val="28"/>
          <w:lang w:val="en-GB" w:eastAsia="zh-HK"/>
        </w:rPr>
      </w:pPr>
      <w:r w:rsidRPr="001A599E">
        <w:rPr>
          <w:rFonts w:ascii="Arial" w:eastAsiaTheme="minorEastAsia" w:hAnsi="Arial" w:cs="Arial"/>
          <w:color w:val="auto"/>
          <w:sz w:val="28"/>
          <w:szCs w:val="28"/>
          <w:lang w:val="en-GB" w:eastAsia="zh-TW"/>
        </w:rPr>
        <w:t>For the purpose</w:t>
      </w:r>
      <w:r w:rsidR="00F0336A" w:rsidRPr="001A599E">
        <w:rPr>
          <w:rFonts w:ascii="Arial" w:eastAsiaTheme="minorEastAsia" w:hAnsi="Arial" w:cs="Arial"/>
          <w:color w:val="auto"/>
          <w:sz w:val="28"/>
          <w:szCs w:val="28"/>
          <w:lang w:val="en-GB" w:eastAsia="zh-TW"/>
        </w:rPr>
        <w:t>s</w:t>
      </w:r>
      <w:r w:rsidRPr="001A599E">
        <w:rPr>
          <w:rFonts w:ascii="Arial" w:eastAsiaTheme="minorEastAsia" w:hAnsi="Arial" w:cs="Arial"/>
          <w:color w:val="auto"/>
          <w:sz w:val="28"/>
          <w:szCs w:val="28"/>
          <w:lang w:val="en-GB" w:eastAsia="zh-TW"/>
        </w:rPr>
        <w:t xml:space="preserve"> of </w:t>
      </w:r>
      <w:r w:rsidR="00950DB6" w:rsidRPr="001A599E">
        <w:rPr>
          <w:rFonts w:ascii="Arial" w:eastAsiaTheme="minorEastAsia" w:hAnsi="Arial" w:cs="Arial"/>
          <w:color w:val="auto"/>
          <w:sz w:val="28"/>
          <w:szCs w:val="28"/>
          <w:lang w:val="en-GB" w:eastAsia="zh-TW"/>
        </w:rPr>
        <w:t xml:space="preserve">this </w:t>
      </w:r>
      <w:r w:rsidRPr="001A599E">
        <w:rPr>
          <w:rFonts w:ascii="Arial" w:eastAsiaTheme="minorEastAsia" w:hAnsi="Arial" w:cs="Arial"/>
          <w:color w:val="auto"/>
          <w:sz w:val="28"/>
          <w:szCs w:val="28"/>
          <w:lang w:val="en-GB" w:eastAsia="zh-TW"/>
        </w:rPr>
        <w:t xml:space="preserve">Article, the TBT </w:t>
      </w:r>
      <w:r w:rsidR="00950DB6" w:rsidRPr="001A599E">
        <w:rPr>
          <w:rFonts w:ascii="Arial" w:eastAsiaTheme="minorEastAsia" w:hAnsi="Arial" w:cs="Arial"/>
          <w:color w:val="auto"/>
          <w:sz w:val="28"/>
          <w:szCs w:val="28"/>
          <w:lang w:val="en-GB" w:eastAsia="zh-TW"/>
        </w:rPr>
        <w:t>Working Group</w:t>
      </w:r>
      <w:r w:rsidRPr="001A599E">
        <w:rPr>
          <w:rFonts w:ascii="Arial" w:eastAsiaTheme="minorEastAsia" w:hAnsi="Arial" w:cs="Arial"/>
          <w:color w:val="auto"/>
          <w:sz w:val="28"/>
          <w:szCs w:val="28"/>
          <w:lang w:val="en-GB" w:eastAsia="zh-TW"/>
        </w:rPr>
        <w:t xml:space="preserve"> </w:t>
      </w:r>
      <w:r w:rsidR="006005A6" w:rsidRPr="001A599E">
        <w:rPr>
          <w:rFonts w:ascii="Arial" w:eastAsia="方正仿宋_GBK" w:hAnsi="Arial" w:cs="Arial"/>
          <w:color w:val="auto"/>
          <w:kern w:val="21"/>
          <w:sz w:val="28"/>
          <w:szCs w:val="28"/>
          <w:lang w:val="en-GB"/>
        </w:rPr>
        <w:t xml:space="preserve">shall </w:t>
      </w:r>
      <w:r w:rsidRPr="001A599E">
        <w:rPr>
          <w:rFonts w:ascii="Arial" w:eastAsiaTheme="minorEastAsia" w:hAnsi="Arial" w:cs="Arial"/>
          <w:color w:val="auto"/>
          <w:sz w:val="28"/>
          <w:szCs w:val="28"/>
          <w:lang w:val="en-GB" w:eastAsia="zh-TW"/>
        </w:rPr>
        <w:t xml:space="preserve">be coordinated by the </w:t>
      </w:r>
      <w:r w:rsidR="00950DB6" w:rsidRPr="001A599E">
        <w:rPr>
          <w:rFonts w:ascii="Arial" w:eastAsiaTheme="minorEastAsia" w:hAnsi="Arial" w:cs="Arial"/>
          <w:color w:val="auto"/>
          <w:sz w:val="28"/>
          <w:szCs w:val="28"/>
          <w:lang w:val="en-GB" w:eastAsia="zh-HK"/>
        </w:rPr>
        <w:t>relevant competent authorities of the two sides</w:t>
      </w:r>
      <w:r w:rsidRPr="001A599E">
        <w:rPr>
          <w:rFonts w:ascii="Arial" w:eastAsiaTheme="minorEastAsia" w:hAnsi="Arial" w:cs="Arial"/>
          <w:color w:val="auto"/>
          <w:sz w:val="28"/>
          <w:szCs w:val="28"/>
          <w:lang w:val="en-GB" w:eastAsia="zh-HK"/>
        </w:rPr>
        <w:t>.</w:t>
      </w:r>
    </w:p>
    <w:p w:rsidR="00AE5E59" w:rsidRPr="001A599E" w:rsidRDefault="00AE5E59" w:rsidP="00AD5C42">
      <w:pPr>
        <w:pStyle w:val="11"/>
        <w:widowControl/>
        <w:snapToGrid w:val="0"/>
        <w:spacing w:line="360" w:lineRule="auto"/>
        <w:jc w:val="both"/>
        <w:rPr>
          <w:rFonts w:ascii="Arial" w:eastAsiaTheme="minorEastAsia" w:hAnsi="Arial" w:cs="Arial"/>
          <w:color w:val="auto"/>
          <w:sz w:val="28"/>
          <w:szCs w:val="28"/>
          <w:lang w:val="en-GB" w:eastAsia="zh-TW"/>
        </w:rPr>
      </w:pPr>
    </w:p>
    <w:p w:rsidR="00AE5E59" w:rsidRPr="001A599E" w:rsidRDefault="00AE5E59" w:rsidP="00B63EC4">
      <w:pPr>
        <w:pStyle w:val="11"/>
        <w:widowControl/>
        <w:tabs>
          <w:tab w:val="left" w:pos="851"/>
        </w:tabs>
        <w:snapToGrid w:val="0"/>
        <w:spacing w:line="360" w:lineRule="auto"/>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5.</w:t>
      </w:r>
      <w:r w:rsidRPr="001A599E">
        <w:rPr>
          <w:rFonts w:ascii="Arial" w:eastAsia="TimesNewRomanPSMT-Identity-H" w:hAnsi="Arial" w:cs="Arial"/>
          <w:color w:val="auto"/>
          <w:sz w:val="28"/>
          <w:szCs w:val="28"/>
          <w:lang w:val="en-GB" w:eastAsia="zh-TW"/>
        </w:rPr>
        <w:tab/>
        <w:t xml:space="preserve">The two sides </w:t>
      </w:r>
      <w:r w:rsidR="006005A6" w:rsidRPr="001A599E">
        <w:rPr>
          <w:rFonts w:ascii="Arial" w:eastAsia="方正仿宋_GBK" w:hAnsi="Arial" w:cs="Arial"/>
          <w:color w:val="auto"/>
          <w:kern w:val="21"/>
          <w:sz w:val="28"/>
          <w:szCs w:val="28"/>
          <w:lang w:val="en-GB"/>
        </w:rPr>
        <w:t xml:space="preserve">shall </w:t>
      </w:r>
      <w:r w:rsidRPr="001A599E">
        <w:rPr>
          <w:rFonts w:ascii="Arial" w:eastAsia="TimesNewRomanPSMT-Identity-H" w:hAnsi="Arial" w:cs="Arial"/>
          <w:color w:val="auto"/>
          <w:sz w:val="28"/>
          <w:szCs w:val="28"/>
          <w:lang w:val="en-GB" w:eastAsia="zh-TW"/>
        </w:rPr>
        <w:t xml:space="preserve">ensure that the </w:t>
      </w:r>
      <w:r w:rsidR="00950DB6" w:rsidRPr="001A599E">
        <w:rPr>
          <w:rFonts w:ascii="Arial" w:eastAsiaTheme="minorEastAsia" w:hAnsi="Arial" w:cs="Arial"/>
          <w:color w:val="auto"/>
          <w:sz w:val="28"/>
          <w:szCs w:val="28"/>
          <w:lang w:val="en-GB" w:eastAsia="zh-HK"/>
        </w:rPr>
        <w:t>relevant competent authorities</w:t>
      </w:r>
      <w:r w:rsidRPr="001A599E">
        <w:rPr>
          <w:rFonts w:ascii="Arial" w:eastAsia="TimesNewRomanPSMT-Identity-H" w:hAnsi="Arial" w:cs="Arial"/>
          <w:color w:val="auto"/>
          <w:sz w:val="28"/>
          <w:szCs w:val="28"/>
          <w:lang w:val="en-GB" w:eastAsia="zh-TW"/>
        </w:rPr>
        <w:t xml:space="preserve"> and personnel </w:t>
      </w:r>
      <w:r w:rsidR="00912651" w:rsidRPr="001A599E">
        <w:rPr>
          <w:rFonts w:ascii="Arial" w:eastAsia="TimesNewRomanPSMT-Identity-H" w:hAnsi="Arial" w:cs="Arial"/>
          <w:color w:val="auto"/>
          <w:sz w:val="28"/>
          <w:szCs w:val="28"/>
          <w:lang w:val="en-GB" w:eastAsia="zh-TW"/>
        </w:rPr>
        <w:t xml:space="preserve">will </w:t>
      </w:r>
      <w:r w:rsidR="00950DB6" w:rsidRPr="001A599E">
        <w:rPr>
          <w:rFonts w:ascii="Arial" w:eastAsia="TimesNewRomanPSMT-Identity-H" w:hAnsi="Arial" w:cs="Arial"/>
          <w:color w:val="auto"/>
          <w:sz w:val="28"/>
          <w:szCs w:val="28"/>
          <w:lang w:val="en-GB" w:eastAsia="zh-TW"/>
        </w:rPr>
        <w:t xml:space="preserve">participate </w:t>
      </w:r>
      <w:r w:rsidRPr="001A599E">
        <w:rPr>
          <w:rFonts w:ascii="Arial" w:eastAsia="TimesNewRomanPSMT-Identity-H" w:hAnsi="Arial" w:cs="Arial"/>
          <w:color w:val="auto"/>
          <w:sz w:val="28"/>
          <w:szCs w:val="28"/>
          <w:lang w:val="en-GB" w:eastAsia="zh-TW"/>
        </w:rPr>
        <w:t xml:space="preserve">in the </w:t>
      </w:r>
      <w:r w:rsidR="00F0336A" w:rsidRPr="001A599E">
        <w:rPr>
          <w:rFonts w:ascii="Arial" w:eastAsia="TimesNewRomanPSMT-Identity-H" w:hAnsi="Arial" w:cs="Arial"/>
          <w:color w:val="auto"/>
          <w:sz w:val="28"/>
          <w:szCs w:val="28"/>
          <w:lang w:val="en-GB" w:eastAsia="zh-TW"/>
        </w:rPr>
        <w:t xml:space="preserve">TBT </w:t>
      </w:r>
      <w:r w:rsidR="00950DB6" w:rsidRPr="001A599E">
        <w:rPr>
          <w:rFonts w:ascii="Arial" w:eastAsia="TimesNewRomanPSMT-Identity-H" w:hAnsi="Arial" w:cs="Arial"/>
          <w:color w:val="auto"/>
          <w:sz w:val="28"/>
          <w:szCs w:val="28"/>
          <w:lang w:val="en-GB" w:eastAsia="zh-TW"/>
        </w:rPr>
        <w:t>Working Group</w:t>
      </w:r>
      <w:r w:rsidRPr="001A599E">
        <w:rPr>
          <w:rFonts w:ascii="Arial" w:eastAsia="TimesNewRomanPSMT-Identity-H" w:hAnsi="Arial" w:cs="Arial"/>
          <w:color w:val="auto"/>
          <w:sz w:val="28"/>
          <w:szCs w:val="28"/>
          <w:lang w:val="en-GB" w:eastAsia="zh-TW"/>
        </w:rPr>
        <w:t xml:space="preserve">. </w:t>
      </w:r>
      <w:r w:rsidR="00912651" w:rsidRPr="001A599E">
        <w:rPr>
          <w:rFonts w:ascii="Arial" w:eastAsia="TimesNewRomanPSMT-Identity-H" w:hAnsi="Arial" w:cs="Arial"/>
          <w:color w:val="auto"/>
          <w:sz w:val="28"/>
          <w:szCs w:val="28"/>
          <w:lang w:val="en-GB" w:eastAsia="zh-TW"/>
        </w:rPr>
        <w:t xml:space="preserve"> </w:t>
      </w:r>
      <w:r w:rsidR="00950DB6" w:rsidRPr="001A599E">
        <w:rPr>
          <w:rFonts w:ascii="Arial" w:eastAsia="TimesNewRomanPSMT-Identity-H" w:hAnsi="Arial" w:cs="Arial"/>
          <w:color w:val="auto"/>
          <w:sz w:val="28"/>
          <w:szCs w:val="28"/>
          <w:lang w:val="en-GB" w:eastAsia="zh-TW"/>
        </w:rPr>
        <w:t xml:space="preserve">The </w:t>
      </w:r>
      <w:r w:rsidRPr="001A599E">
        <w:rPr>
          <w:rFonts w:ascii="Arial" w:eastAsia="TimesNewRomanPSMT-Identity-H" w:hAnsi="Arial" w:cs="Arial"/>
          <w:color w:val="auto"/>
          <w:sz w:val="28"/>
          <w:szCs w:val="28"/>
          <w:lang w:val="en-GB" w:eastAsia="zh-TW"/>
        </w:rPr>
        <w:t xml:space="preserve">TBT </w:t>
      </w:r>
      <w:r w:rsidR="00950DB6" w:rsidRPr="001A599E">
        <w:rPr>
          <w:rFonts w:ascii="Arial" w:eastAsia="TimesNewRomanPSMT-Identity-H" w:hAnsi="Arial" w:cs="Arial"/>
          <w:color w:val="auto"/>
          <w:sz w:val="28"/>
          <w:szCs w:val="28"/>
          <w:lang w:val="en-GB" w:eastAsia="zh-TW"/>
        </w:rPr>
        <w:t>Working Group</w:t>
      </w:r>
      <w:r w:rsidRPr="001A599E">
        <w:rPr>
          <w:rFonts w:ascii="Arial" w:eastAsia="TimesNewRomanPSMT-Identity-H" w:hAnsi="Arial" w:cs="Arial"/>
          <w:color w:val="auto"/>
          <w:sz w:val="28"/>
          <w:szCs w:val="28"/>
          <w:lang w:val="en-GB" w:eastAsia="zh-TW"/>
        </w:rPr>
        <w:t xml:space="preserve"> </w:t>
      </w:r>
      <w:r w:rsidR="006005A6" w:rsidRPr="001A599E">
        <w:rPr>
          <w:rFonts w:ascii="Arial" w:eastAsia="方正仿宋_GBK" w:hAnsi="Arial" w:cs="Arial"/>
          <w:color w:val="auto"/>
          <w:kern w:val="21"/>
          <w:sz w:val="28"/>
          <w:szCs w:val="28"/>
          <w:lang w:val="en-GB"/>
        </w:rPr>
        <w:t xml:space="preserve">shall </w:t>
      </w:r>
      <w:r w:rsidRPr="001A599E">
        <w:rPr>
          <w:rFonts w:ascii="Arial" w:eastAsia="TimesNewRomanPSMT-Identity-H" w:hAnsi="Arial" w:cs="Arial"/>
          <w:color w:val="auto"/>
          <w:sz w:val="28"/>
          <w:szCs w:val="28"/>
          <w:lang w:val="en-GB" w:eastAsia="zh-TW"/>
        </w:rPr>
        <w:t xml:space="preserve">carry out </w:t>
      </w:r>
      <w:r w:rsidR="00912651" w:rsidRPr="001A599E">
        <w:rPr>
          <w:rFonts w:ascii="Arial" w:eastAsia="TimesNewRomanPSMT-Identity-H" w:hAnsi="Arial" w:cs="Arial"/>
          <w:color w:val="auto"/>
          <w:sz w:val="28"/>
          <w:szCs w:val="28"/>
          <w:lang w:val="en-GB" w:eastAsia="zh-TW"/>
        </w:rPr>
        <w:t>its</w:t>
      </w:r>
      <w:r w:rsidRPr="001A599E">
        <w:rPr>
          <w:rFonts w:ascii="Arial" w:eastAsia="TimesNewRomanPSMT-Identity-H" w:hAnsi="Arial" w:cs="Arial"/>
          <w:color w:val="auto"/>
          <w:sz w:val="28"/>
          <w:szCs w:val="28"/>
          <w:lang w:val="en-GB" w:eastAsia="zh-TW"/>
        </w:rPr>
        <w:t xml:space="preserve"> work through </w:t>
      </w:r>
      <w:r w:rsidR="00912651" w:rsidRPr="001A599E">
        <w:rPr>
          <w:rFonts w:ascii="Arial" w:eastAsia="TimesNewRomanPSMT-Identity-H" w:hAnsi="Arial" w:cs="Arial"/>
          <w:color w:val="auto"/>
          <w:sz w:val="28"/>
          <w:szCs w:val="28"/>
          <w:lang w:val="en-GB" w:eastAsia="zh-TW"/>
        </w:rPr>
        <w:t>any</w:t>
      </w:r>
      <w:r w:rsidRPr="001A599E">
        <w:rPr>
          <w:rFonts w:ascii="Arial" w:eastAsia="TimesNewRomanPSMT-Identity-H" w:hAnsi="Arial" w:cs="Arial"/>
          <w:color w:val="auto"/>
          <w:sz w:val="28"/>
          <w:szCs w:val="28"/>
          <w:lang w:val="en-GB" w:eastAsia="zh-TW"/>
        </w:rPr>
        <w:t xml:space="preserve"> communication</w:t>
      </w:r>
      <w:r w:rsidR="00950DB6" w:rsidRPr="001A599E">
        <w:rPr>
          <w:rFonts w:ascii="Arial" w:eastAsia="TimesNewRomanPSMT-Identity-H" w:hAnsi="Arial" w:cs="Arial"/>
          <w:color w:val="auto"/>
          <w:sz w:val="28"/>
          <w:szCs w:val="28"/>
          <w:lang w:val="en-GB" w:eastAsia="zh-TW"/>
        </w:rPr>
        <w:t xml:space="preserve"> </w:t>
      </w:r>
      <w:r w:rsidR="00912651" w:rsidRPr="001A599E">
        <w:rPr>
          <w:rFonts w:ascii="Arial" w:eastAsia="TimesNewRomanPSMT-Identity-H" w:hAnsi="Arial" w:cs="Arial"/>
          <w:color w:val="auto"/>
          <w:sz w:val="28"/>
          <w:szCs w:val="28"/>
          <w:lang w:val="en-GB" w:eastAsia="zh-TW"/>
        </w:rPr>
        <w:t xml:space="preserve">channels as </w:t>
      </w:r>
      <w:r w:rsidR="00950DB6" w:rsidRPr="001A599E">
        <w:rPr>
          <w:rFonts w:ascii="Arial" w:eastAsia="TimesNewRomanPSMT-Identity-H" w:hAnsi="Arial" w:cs="Arial"/>
          <w:color w:val="auto"/>
          <w:sz w:val="28"/>
          <w:szCs w:val="28"/>
          <w:lang w:val="en-GB" w:eastAsia="zh-TW"/>
        </w:rPr>
        <w:t>agreed by the two sides</w:t>
      </w:r>
      <w:r w:rsidRPr="001A599E">
        <w:rPr>
          <w:rFonts w:ascii="Arial" w:eastAsia="TimesNewRomanPSMT-Identity-H" w:hAnsi="Arial" w:cs="Arial"/>
          <w:color w:val="auto"/>
          <w:sz w:val="28"/>
          <w:szCs w:val="28"/>
          <w:lang w:val="en-GB" w:eastAsia="zh-TW"/>
        </w:rPr>
        <w:t xml:space="preserve">, </w:t>
      </w:r>
      <w:r w:rsidR="00912651" w:rsidRPr="001A599E">
        <w:rPr>
          <w:rFonts w:ascii="Arial" w:eastAsia="TimesNewRomanPSMT-Identity-H" w:hAnsi="Arial" w:cs="Arial"/>
          <w:color w:val="auto"/>
          <w:sz w:val="28"/>
          <w:szCs w:val="28"/>
          <w:lang w:val="en-GB" w:eastAsia="zh-TW"/>
        </w:rPr>
        <w:t>including</w:t>
      </w:r>
      <w:r w:rsidRPr="001A599E">
        <w:rPr>
          <w:rFonts w:ascii="Arial" w:eastAsia="TimesNewRomanPSMT-Identity-H" w:hAnsi="Arial" w:cs="Arial"/>
          <w:color w:val="auto"/>
          <w:sz w:val="28"/>
          <w:szCs w:val="28"/>
          <w:lang w:val="en-GB" w:eastAsia="zh-TW"/>
        </w:rPr>
        <w:t xml:space="preserve"> e</w:t>
      </w:r>
      <w:r w:rsidR="00AA3CC7" w:rsidRPr="001A599E">
        <w:rPr>
          <w:rFonts w:ascii="Arial" w:eastAsia="TimesNewRomanPSMT-Identity-H" w:hAnsi="Arial" w:cs="Arial"/>
          <w:color w:val="auto"/>
          <w:sz w:val="28"/>
          <w:szCs w:val="28"/>
          <w:lang w:val="en-GB" w:eastAsia="zh-TW"/>
        </w:rPr>
        <w:noBreakHyphen/>
      </w:r>
      <w:r w:rsidRPr="001A599E">
        <w:rPr>
          <w:rFonts w:ascii="Arial" w:eastAsia="TimesNewRomanPSMT-Identity-H" w:hAnsi="Arial" w:cs="Arial"/>
          <w:color w:val="auto"/>
          <w:sz w:val="28"/>
          <w:szCs w:val="28"/>
          <w:lang w:val="en-GB" w:eastAsia="zh-TW"/>
        </w:rPr>
        <w:t>mails, tele-conference</w:t>
      </w:r>
      <w:r w:rsidR="00F0336A" w:rsidRPr="001A599E">
        <w:rPr>
          <w:rFonts w:ascii="Arial" w:eastAsia="TimesNewRomanPSMT-Identity-H" w:hAnsi="Arial" w:cs="Arial"/>
          <w:color w:val="auto"/>
          <w:sz w:val="28"/>
          <w:szCs w:val="28"/>
          <w:lang w:val="en-GB" w:eastAsia="zh-TW"/>
        </w:rPr>
        <w:t>s</w:t>
      </w:r>
      <w:r w:rsidRPr="001A599E">
        <w:rPr>
          <w:rFonts w:ascii="Arial" w:eastAsia="TimesNewRomanPSMT-Identity-H" w:hAnsi="Arial" w:cs="Arial"/>
          <w:color w:val="auto"/>
          <w:sz w:val="28"/>
          <w:szCs w:val="28"/>
          <w:lang w:val="en-GB" w:eastAsia="zh-TW"/>
        </w:rPr>
        <w:t>, video conference</w:t>
      </w:r>
      <w:r w:rsidR="00F0336A" w:rsidRPr="001A599E">
        <w:rPr>
          <w:rFonts w:ascii="Arial" w:eastAsia="TimesNewRomanPSMT-Identity-H" w:hAnsi="Arial" w:cs="Arial"/>
          <w:color w:val="auto"/>
          <w:sz w:val="28"/>
          <w:szCs w:val="28"/>
          <w:lang w:val="en-GB" w:eastAsia="zh-TW"/>
        </w:rPr>
        <w:t>s</w:t>
      </w:r>
      <w:r w:rsidRPr="001A599E">
        <w:rPr>
          <w:rFonts w:ascii="Arial" w:eastAsia="TimesNewRomanPSMT-Identity-H" w:hAnsi="Arial" w:cs="Arial"/>
          <w:color w:val="auto"/>
          <w:sz w:val="28"/>
          <w:szCs w:val="28"/>
          <w:lang w:val="en-GB" w:eastAsia="zh-TW"/>
        </w:rPr>
        <w:t xml:space="preserve"> or other </w:t>
      </w:r>
      <w:r w:rsidR="00912651" w:rsidRPr="001A599E">
        <w:rPr>
          <w:rFonts w:ascii="Arial" w:eastAsia="TimesNewRomanPSMT-Identity-H" w:hAnsi="Arial" w:cs="Arial"/>
          <w:color w:val="auto"/>
          <w:sz w:val="28"/>
          <w:szCs w:val="28"/>
          <w:lang w:val="en-GB" w:eastAsia="zh-TW"/>
        </w:rPr>
        <w:t>means</w:t>
      </w:r>
      <w:r w:rsidRPr="001A599E">
        <w:rPr>
          <w:rFonts w:ascii="Arial" w:eastAsia="TimesNewRomanPSMT-Identity-H" w:hAnsi="Arial" w:cs="Arial"/>
          <w:color w:val="auto"/>
          <w:sz w:val="28"/>
          <w:szCs w:val="28"/>
          <w:lang w:val="en-GB" w:eastAsia="zh-TW"/>
        </w:rPr>
        <w:t>.</w:t>
      </w:r>
    </w:p>
    <w:p w:rsidR="00AE5E59" w:rsidRPr="001A599E" w:rsidRDefault="00AE5E59" w:rsidP="00AD5C42">
      <w:pPr>
        <w:pStyle w:val="11"/>
        <w:widowControl/>
        <w:tabs>
          <w:tab w:val="left" w:pos="567"/>
          <w:tab w:val="left" w:pos="709"/>
        </w:tabs>
        <w:snapToGrid w:val="0"/>
        <w:spacing w:line="360" w:lineRule="auto"/>
        <w:jc w:val="both"/>
        <w:rPr>
          <w:rFonts w:ascii="Arial" w:eastAsiaTheme="minorEastAsia" w:hAnsi="Arial" w:cs="Arial"/>
          <w:color w:val="auto"/>
          <w:sz w:val="28"/>
          <w:szCs w:val="28"/>
          <w:lang w:val="en-GB" w:eastAsia="zh-TW"/>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i/>
          <w:spacing w:val="6"/>
          <w:sz w:val="28"/>
          <w:szCs w:val="28"/>
          <w:lang w:val="en-GB"/>
        </w:rPr>
      </w:pPr>
      <w:r w:rsidRPr="001A599E">
        <w:rPr>
          <w:rFonts w:ascii="Arial" w:eastAsia="新細明體" w:hAnsi="Arial" w:cs="Arial"/>
          <w:b/>
          <w:i/>
          <w:spacing w:val="6"/>
          <w:sz w:val="28"/>
          <w:szCs w:val="28"/>
          <w:lang w:val="en-GB"/>
        </w:rPr>
        <w:lastRenderedPageBreak/>
        <w:t>Article 6</w:t>
      </w:r>
      <w:r w:rsidR="002730D8">
        <w:rPr>
          <w:rFonts w:ascii="Arial" w:eastAsia="新細明體" w:hAnsi="Arial" w:cs="Arial"/>
          <w:b/>
          <w:i/>
          <w:spacing w:val="6"/>
          <w:sz w:val="28"/>
          <w:szCs w:val="28"/>
          <w:lang w:val="en-GB"/>
        </w:rPr>
        <w:t>3</w:t>
      </w:r>
    </w:p>
    <w:p w:rsidR="00AE5E59" w:rsidRPr="001A599E" w:rsidRDefault="00AE5E59"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r w:rsidRPr="001A599E">
        <w:rPr>
          <w:rFonts w:ascii="Arial" w:eastAsia="新細明體" w:hAnsi="Arial" w:cs="Arial"/>
          <w:i/>
          <w:spacing w:val="6"/>
          <w:sz w:val="28"/>
          <w:szCs w:val="28"/>
          <w:lang w:val="en-GB"/>
        </w:rPr>
        <w:t>Technical Consultations</w:t>
      </w:r>
    </w:p>
    <w:p w:rsidR="00AE5E59" w:rsidRPr="001A599E" w:rsidRDefault="00AE5E59" w:rsidP="00AD5C42">
      <w:pPr>
        <w:keepNext/>
        <w:widowControl/>
        <w:tabs>
          <w:tab w:val="left" w:pos="720"/>
        </w:tabs>
        <w:adjustRightInd w:val="0"/>
        <w:spacing w:line="360" w:lineRule="auto"/>
        <w:rPr>
          <w:rFonts w:ascii="Arial" w:eastAsia="新細明體" w:hAnsi="Arial" w:cs="Arial"/>
          <w:b/>
          <w:spacing w:val="6"/>
          <w:sz w:val="28"/>
          <w:szCs w:val="28"/>
          <w:lang w:val="en-GB"/>
        </w:rPr>
      </w:pPr>
    </w:p>
    <w:p w:rsidR="00AE5E59" w:rsidRPr="001A599E" w:rsidRDefault="00AE5E59" w:rsidP="00B63EC4">
      <w:pPr>
        <w:pStyle w:val="11"/>
        <w:widowControl/>
        <w:tabs>
          <w:tab w:val="left" w:pos="851"/>
        </w:tabs>
        <w:snapToGrid w:val="0"/>
        <w:spacing w:line="360" w:lineRule="auto"/>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1.</w:t>
      </w:r>
      <w:r w:rsidR="00D0095E">
        <w:rPr>
          <w:rFonts w:ascii="Arial" w:eastAsia="TimesNewRomanPSMT-Identity-H" w:hAnsi="Arial" w:cs="Arial"/>
          <w:color w:val="auto"/>
          <w:sz w:val="28"/>
          <w:szCs w:val="28"/>
          <w:lang w:val="en-GB" w:eastAsia="zh-TW"/>
        </w:rPr>
        <w:tab/>
      </w:r>
      <w:r w:rsidRPr="001A599E">
        <w:rPr>
          <w:rFonts w:ascii="Arial" w:eastAsia="TimesNewRomanPSMT-Identity-H" w:hAnsi="Arial" w:cs="Arial"/>
          <w:color w:val="auto"/>
          <w:sz w:val="28"/>
          <w:szCs w:val="28"/>
          <w:lang w:val="en-GB" w:eastAsia="zh-TW"/>
        </w:rPr>
        <w:t>Whe</w:t>
      </w:r>
      <w:r w:rsidR="00FC2AFD" w:rsidRPr="001A599E">
        <w:rPr>
          <w:rFonts w:ascii="Arial" w:eastAsia="TimesNewRomanPSMT-Identity-H" w:hAnsi="Arial" w:cs="Arial"/>
          <w:color w:val="auto"/>
          <w:sz w:val="28"/>
          <w:szCs w:val="28"/>
          <w:lang w:val="en-GB" w:eastAsia="zh-TW"/>
        </w:rPr>
        <w:t>re</w:t>
      </w:r>
      <w:r w:rsidRPr="001A599E">
        <w:rPr>
          <w:rFonts w:ascii="Arial" w:eastAsia="TimesNewRomanPSMT-Identity-H" w:hAnsi="Arial" w:cs="Arial"/>
          <w:color w:val="auto"/>
          <w:sz w:val="28"/>
          <w:szCs w:val="28"/>
          <w:lang w:val="en-GB" w:eastAsia="zh-TW"/>
        </w:rPr>
        <w:t xml:space="preserve"> one side considers that </w:t>
      </w:r>
      <w:r w:rsidR="00EE68B7" w:rsidRPr="001A599E">
        <w:rPr>
          <w:rFonts w:ascii="Arial" w:eastAsia="TimesNewRomanPSMT-Identity-H" w:hAnsi="Arial" w:cs="Arial"/>
          <w:color w:val="auto"/>
          <w:sz w:val="28"/>
          <w:szCs w:val="28"/>
          <w:lang w:val="en-GB" w:eastAsia="zh-TW"/>
        </w:rPr>
        <w:t>the</w:t>
      </w:r>
      <w:r w:rsidRPr="001A599E">
        <w:rPr>
          <w:rFonts w:ascii="Arial" w:eastAsia="TimesNewRomanPSMT-Identity-H" w:hAnsi="Arial" w:cs="Arial"/>
          <w:color w:val="auto"/>
          <w:sz w:val="28"/>
          <w:szCs w:val="28"/>
          <w:lang w:val="en-GB" w:eastAsia="zh-TW"/>
        </w:rPr>
        <w:t xml:space="preserve"> technical regulation or conformity assessment procedure of the other side has constituted </w:t>
      </w:r>
      <w:r w:rsidR="00950DB6" w:rsidRPr="001A599E">
        <w:rPr>
          <w:rFonts w:ascii="Arial" w:eastAsia="TimesNewRomanPSMT-Identity-H" w:hAnsi="Arial" w:cs="Arial"/>
          <w:color w:val="auto"/>
          <w:sz w:val="28"/>
          <w:szCs w:val="28"/>
          <w:lang w:val="en-GB" w:eastAsia="zh-TW"/>
        </w:rPr>
        <w:t xml:space="preserve">an </w:t>
      </w:r>
      <w:r w:rsidRPr="001A599E">
        <w:rPr>
          <w:rFonts w:ascii="Arial" w:eastAsia="TimesNewRomanPSMT-Identity-H" w:hAnsi="Arial" w:cs="Arial"/>
          <w:color w:val="auto"/>
          <w:sz w:val="28"/>
          <w:szCs w:val="28"/>
          <w:lang w:val="en-GB" w:eastAsia="zh-TW"/>
        </w:rPr>
        <w:t xml:space="preserve">obstacle to its exports, it may request technical consultations. The requested side </w:t>
      </w:r>
      <w:r w:rsidR="006005A6" w:rsidRPr="001A599E">
        <w:rPr>
          <w:rFonts w:ascii="Arial" w:eastAsia="方正仿宋_GBK" w:hAnsi="Arial" w:cs="Arial"/>
          <w:color w:val="auto"/>
          <w:kern w:val="21"/>
          <w:sz w:val="28"/>
          <w:szCs w:val="28"/>
          <w:lang w:val="en-GB"/>
        </w:rPr>
        <w:t xml:space="preserve">shall </w:t>
      </w:r>
      <w:r w:rsidR="00FD7943" w:rsidRPr="001A599E">
        <w:rPr>
          <w:rFonts w:ascii="Arial" w:eastAsia="TimesNewRomanPSMT-Identity-H" w:hAnsi="Arial" w:cs="Arial"/>
          <w:color w:val="auto"/>
          <w:sz w:val="28"/>
          <w:szCs w:val="28"/>
          <w:lang w:val="en-GB" w:eastAsia="zh-TW"/>
        </w:rPr>
        <w:t xml:space="preserve">actively consider and </w:t>
      </w:r>
      <w:r w:rsidRPr="001A599E">
        <w:rPr>
          <w:rFonts w:ascii="Arial" w:eastAsia="TimesNewRomanPSMT-Identity-H" w:hAnsi="Arial" w:cs="Arial"/>
          <w:color w:val="auto"/>
          <w:sz w:val="28"/>
          <w:szCs w:val="28"/>
          <w:lang w:val="en-GB" w:eastAsia="zh-TW"/>
        </w:rPr>
        <w:t>respond promptly to such request.</w:t>
      </w:r>
    </w:p>
    <w:p w:rsidR="00AE5E59" w:rsidRPr="001A599E" w:rsidRDefault="00AE5E59" w:rsidP="00AD5C42">
      <w:pPr>
        <w:pStyle w:val="a8"/>
        <w:tabs>
          <w:tab w:val="left" w:pos="851"/>
        </w:tabs>
        <w:adjustRightInd w:val="0"/>
        <w:snapToGrid w:val="0"/>
        <w:spacing w:line="360" w:lineRule="auto"/>
        <w:ind w:leftChars="0" w:left="852"/>
        <w:outlineLvl w:val="0"/>
        <w:rPr>
          <w:rFonts w:ascii="Arial" w:hAnsi="Arial" w:cs="Arial"/>
          <w:sz w:val="28"/>
          <w:szCs w:val="28"/>
          <w:lang w:eastAsia="zh-HK"/>
        </w:rPr>
      </w:pPr>
    </w:p>
    <w:p w:rsidR="00AE5E59" w:rsidRPr="001A599E" w:rsidRDefault="00AE5E59" w:rsidP="00B63EC4">
      <w:pPr>
        <w:pStyle w:val="11"/>
        <w:widowControl/>
        <w:tabs>
          <w:tab w:val="left" w:pos="0"/>
          <w:tab w:val="left" w:pos="851"/>
        </w:tabs>
        <w:snapToGrid w:val="0"/>
        <w:spacing w:line="360" w:lineRule="auto"/>
        <w:jc w:val="both"/>
        <w:rPr>
          <w:rFonts w:ascii="Arial" w:eastAsia="TimesNewRomanPSMT-Identity-H" w:hAnsi="Arial" w:cs="Arial"/>
          <w:color w:val="auto"/>
          <w:sz w:val="28"/>
          <w:szCs w:val="28"/>
          <w:lang w:val="en-GB" w:eastAsia="zh-TW"/>
        </w:rPr>
      </w:pPr>
      <w:r w:rsidRPr="001A599E">
        <w:rPr>
          <w:rFonts w:ascii="Arial" w:eastAsia="FangSong_GB2312" w:hAnsi="Arial" w:cs="Arial"/>
          <w:color w:val="auto"/>
          <w:sz w:val="28"/>
          <w:szCs w:val="28"/>
          <w:lang w:val="en-GB"/>
        </w:rPr>
        <w:t>2.</w:t>
      </w:r>
      <w:r w:rsidRPr="001A599E">
        <w:rPr>
          <w:rFonts w:ascii="Arial" w:eastAsia="FangSong_GB2312" w:hAnsi="Arial" w:cs="Arial"/>
          <w:color w:val="auto"/>
          <w:sz w:val="28"/>
          <w:szCs w:val="28"/>
          <w:lang w:val="en-GB"/>
        </w:rPr>
        <w:tab/>
      </w:r>
      <w:r w:rsidRPr="001A599E">
        <w:rPr>
          <w:rFonts w:ascii="Arial" w:eastAsia="TimesNewRomanPSMT-Identity-H" w:hAnsi="Arial" w:cs="Arial"/>
          <w:color w:val="auto"/>
          <w:sz w:val="28"/>
          <w:szCs w:val="28"/>
          <w:lang w:val="en-GB" w:eastAsia="zh-TW"/>
        </w:rPr>
        <w:t xml:space="preserve">Technical consultations </w:t>
      </w:r>
      <w:r w:rsidR="006005A6" w:rsidRPr="001A599E">
        <w:rPr>
          <w:rFonts w:ascii="Arial" w:eastAsia="方正仿宋_GBK" w:hAnsi="Arial" w:cs="Arial"/>
          <w:color w:val="auto"/>
          <w:kern w:val="21"/>
          <w:sz w:val="28"/>
          <w:szCs w:val="28"/>
          <w:lang w:val="en-GB"/>
        </w:rPr>
        <w:t xml:space="preserve">shall </w:t>
      </w:r>
      <w:r w:rsidRPr="001A599E">
        <w:rPr>
          <w:rFonts w:ascii="Arial" w:eastAsia="TimesNewRomanPSMT-Identity-H" w:hAnsi="Arial" w:cs="Arial"/>
          <w:color w:val="auto"/>
          <w:sz w:val="28"/>
          <w:szCs w:val="28"/>
          <w:lang w:val="en-GB" w:eastAsia="zh-TW"/>
        </w:rPr>
        <w:t xml:space="preserve">be conducted within a </w:t>
      </w:r>
      <w:r w:rsidR="00EE68B7" w:rsidRPr="001A599E">
        <w:rPr>
          <w:rFonts w:ascii="Arial" w:eastAsia="TimesNewRomanPSMT-Identity-H" w:hAnsi="Arial" w:cs="Arial"/>
          <w:color w:val="auto"/>
          <w:sz w:val="28"/>
          <w:szCs w:val="28"/>
          <w:lang w:val="en-GB" w:eastAsia="zh-TW"/>
        </w:rPr>
        <w:t>time frame</w:t>
      </w:r>
      <w:r w:rsidRPr="001A599E">
        <w:rPr>
          <w:rFonts w:ascii="Arial" w:eastAsia="TimesNewRomanPSMT-Identity-H" w:hAnsi="Arial" w:cs="Arial"/>
          <w:color w:val="auto"/>
          <w:sz w:val="28"/>
          <w:szCs w:val="28"/>
          <w:lang w:val="en-GB" w:eastAsia="zh-TW"/>
        </w:rPr>
        <w:t xml:space="preserve"> mutually agreed</w:t>
      </w:r>
      <w:r w:rsidR="00EE68B7" w:rsidRPr="001A599E">
        <w:rPr>
          <w:rFonts w:ascii="Arial" w:eastAsia="TimesNewRomanPSMT-Identity-H" w:hAnsi="Arial" w:cs="Arial"/>
          <w:color w:val="auto"/>
          <w:sz w:val="28"/>
          <w:szCs w:val="28"/>
          <w:lang w:val="en-GB" w:eastAsia="zh-TW"/>
        </w:rPr>
        <w:t xml:space="preserve"> by the two sides</w:t>
      </w:r>
      <w:r w:rsidRPr="001A599E">
        <w:rPr>
          <w:rFonts w:ascii="Arial" w:eastAsia="TimesNewRomanPSMT-Identity-H" w:hAnsi="Arial" w:cs="Arial"/>
          <w:color w:val="auto"/>
          <w:sz w:val="28"/>
          <w:szCs w:val="28"/>
          <w:lang w:val="en-GB" w:eastAsia="zh-TW"/>
        </w:rPr>
        <w:t xml:space="preserve">, with a view to reaching a </w:t>
      </w:r>
      <w:r w:rsidR="00EE68B7" w:rsidRPr="001A599E">
        <w:rPr>
          <w:rFonts w:ascii="Arial" w:eastAsia="TimesNewRomanPSMT-Identity-H" w:hAnsi="Arial" w:cs="Arial"/>
          <w:color w:val="auto"/>
          <w:sz w:val="28"/>
          <w:szCs w:val="28"/>
          <w:lang w:val="en-GB" w:eastAsia="zh-TW"/>
        </w:rPr>
        <w:t>mutually satisfactory resolution</w:t>
      </w:r>
      <w:r w:rsidRPr="001A599E">
        <w:rPr>
          <w:rFonts w:ascii="Arial" w:eastAsia="TimesNewRomanPSMT-Identity-H" w:hAnsi="Arial" w:cs="Arial"/>
          <w:color w:val="auto"/>
          <w:sz w:val="28"/>
          <w:szCs w:val="28"/>
          <w:lang w:val="en-GB" w:eastAsia="zh-TW"/>
        </w:rPr>
        <w:t>.  Technical consultations may be conducted via any means mutually agreed by the two sides.</w:t>
      </w:r>
    </w:p>
    <w:p w:rsidR="00AE5E59" w:rsidRPr="001A599E" w:rsidRDefault="00AE5E59" w:rsidP="00AD5C42">
      <w:pPr>
        <w:tabs>
          <w:tab w:val="left" w:pos="851"/>
        </w:tabs>
        <w:adjustRightInd w:val="0"/>
        <w:snapToGrid w:val="0"/>
        <w:spacing w:line="360" w:lineRule="auto"/>
        <w:rPr>
          <w:rFonts w:ascii="Arial" w:hAnsi="Arial" w:cs="Arial"/>
          <w:sz w:val="28"/>
          <w:szCs w:val="28"/>
          <w:lang w:val="en-GB" w:eastAsia="zh-HK"/>
        </w:rPr>
      </w:pPr>
    </w:p>
    <w:p w:rsidR="00AE5E59" w:rsidRPr="001A599E" w:rsidRDefault="00AE5E59">
      <w:pPr>
        <w:pStyle w:val="11"/>
        <w:keepNext/>
        <w:widowControl/>
        <w:tabs>
          <w:tab w:val="left" w:pos="567"/>
          <w:tab w:val="left" w:pos="709"/>
        </w:tabs>
        <w:snapToGrid w:val="0"/>
        <w:spacing w:line="360" w:lineRule="auto"/>
        <w:jc w:val="center"/>
        <w:rPr>
          <w:rFonts w:ascii="Arial" w:eastAsiaTheme="minorEastAsia" w:hAnsi="Arial" w:cs="Arial"/>
          <w:b/>
          <w:i/>
          <w:color w:val="auto"/>
          <w:sz w:val="28"/>
          <w:szCs w:val="28"/>
          <w:lang w:val="en-GB" w:eastAsia="zh-TW"/>
        </w:rPr>
      </w:pPr>
      <w:r w:rsidRPr="001A599E">
        <w:rPr>
          <w:rFonts w:ascii="Arial" w:eastAsiaTheme="minorEastAsia" w:hAnsi="Arial" w:cs="Arial"/>
          <w:b/>
          <w:i/>
          <w:color w:val="auto"/>
          <w:sz w:val="28"/>
          <w:szCs w:val="28"/>
          <w:lang w:val="en-GB" w:eastAsia="zh-TW"/>
        </w:rPr>
        <w:t>Article 6</w:t>
      </w:r>
      <w:r w:rsidR="002730D8">
        <w:rPr>
          <w:rFonts w:ascii="Arial" w:eastAsiaTheme="minorEastAsia" w:hAnsi="Arial" w:cs="Arial"/>
          <w:b/>
          <w:i/>
          <w:color w:val="auto"/>
          <w:sz w:val="28"/>
          <w:szCs w:val="28"/>
          <w:lang w:val="en-GB" w:eastAsia="zh-TW"/>
        </w:rPr>
        <w:t>4</w:t>
      </w:r>
    </w:p>
    <w:p w:rsidR="00AE5E59" w:rsidRPr="001A599E" w:rsidRDefault="00AE5E59">
      <w:pPr>
        <w:pStyle w:val="11"/>
        <w:keepNext/>
        <w:widowControl/>
        <w:tabs>
          <w:tab w:val="left" w:pos="567"/>
          <w:tab w:val="left" w:pos="709"/>
        </w:tabs>
        <w:snapToGrid w:val="0"/>
        <w:spacing w:line="360" w:lineRule="auto"/>
        <w:jc w:val="center"/>
        <w:rPr>
          <w:rFonts w:ascii="Arial" w:eastAsiaTheme="minorEastAsia" w:hAnsi="Arial" w:cs="Arial"/>
          <w:i/>
          <w:color w:val="auto"/>
          <w:sz w:val="28"/>
          <w:szCs w:val="28"/>
          <w:lang w:val="en-GB" w:eastAsia="zh-TW"/>
        </w:rPr>
      </w:pPr>
      <w:r w:rsidRPr="001A599E">
        <w:rPr>
          <w:rFonts w:ascii="Arial" w:eastAsiaTheme="minorEastAsia" w:hAnsi="Arial" w:cs="Arial"/>
          <w:i/>
          <w:color w:val="auto"/>
          <w:sz w:val="28"/>
          <w:szCs w:val="28"/>
          <w:lang w:val="en-GB" w:eastAsia="zh-TW"/>
        </w:rPr>
        <w:t>Contact Point</w:t>
      </w:r>
      <w:r w:rsidR="00950DB6" w:rsidRPr="001A599E">
        <w:rPr>
          <w:rFonts w:ascii="Arial" w:eastAsiaTheme="minorEastAsia" w:hAnsi="Arial" w:cs="Arial"/>
          <w:i/>
          <w:color w:val="auto"/>
          <w:sz w:val="28"/>
          <w:szCs w:val="28"/>
          <w:lang w:val="en-GB" w:eastAsia="zh-TW"/>
        </w:rPr>
        <w:t>s</w:t>
      </w:r>
    </w:p>
    <w:p w:rsidR="00AE5E59" w:rsidRPr="001A599E" w:rsidRDefault="00AE5E59" w:rsidP="00B63EC4">
      <w:pPr>
        <w:pStyle w:val="11"/>
        <w:keepNext/>
        <w:widowControl/>
        <w:tabs>
          <w:tab w:val="left" w:pos="567"/>
          <w:tab w:val="left" w:pos="709"/>
        </w:tabs>
        <w:snapToGrid w:val="0"/>
        <w:spacing w:line="360" w:lineRule="auto"/>
        <w:jc w:val="both"/>
        <w:rPr>
          <w:rFonts w:ascii="Arial" w:eastAsiaTheme="minorEastAsia" w:hAnsi="Arial" w:cs="Arial"/>
          <w:b/>
          <w:color w:val="auto"/>
          <w:sz w:val="28"/>
          <w:szCs w:val="28"/>
          <w:lang w:val="en-GB" w:eastAsia="zh-TW"/>
        </w:rPr>
      </w:pPr>
    </w:p>
    <w:p w:rsidR="00AE5E59" w:rsidRPr="001A599E" w:rsidRDefault="00AE5E59" w:rsidP="00B63EC4">
      <w:pPr>
        <w:pStyle w:val="11"/>
        <w:keepNext/>
        <w:widowControl/>
        <w:tabs>
          <w:tab w:val="left" w:pos="0"/>
          <w:tab w:val="left" w:pos="851"/>
        </w:tabs>
        <w:snapToGrid w:val="0"/>
        <w:spacing w:line="360" w:lineRule="auto"/>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1.</w:t>
      </w:r>
      <w:r w:rsidR="00D0095E">
        <w:rPr>
          <w:rFonts w:ascii="Arial" w:eastAsia="TimesNewRomanPSMT-Identity-H" w:hAnsi="Arial" w:cs="Arial"/>
          <w:color w:val="auto"/>
          <w:sz w:val="28"/>
          <w:szCs w:val="28"/>
          <w:lang w:val="en-GB" w:eastAsia="zh-TW"/>
        </w:rPr>
        <w:tab/>
      </w:r>
      <w:r w:rsidRPr="001A599E">
        <w:rPr>
          <w:rFonts w:ascii="Arial" w:eastAsia="TimesNewRomanPSMT-Identity-H" w:hAnsi="Arial" w:cs="Arial"/>
          <w:color w:val="auto"/>
          <w:sz w:val="28"/>
          <w:szCs w:val="28"/>
          <w:lang w:val="en-GB" w:eastAsia="zh-TW"/>
        </w:rPr>
        <w:t>The two sides</w:t>
      </w:r>
      <w:r w:rsidR="00B60951" w:rsidRPr="001A599E">
        <w:rPr>
          <w:rFonts w:ascii="Arial" w:eastAsia="TimesNewRomanPSMT-Identity-H" w:hAnsi="Arial" w:cs="Arial"/>
          <w:color w:val="auto"/>
          <w:sz w:val="28"/>
          <w:szCs w:val="28"/>
          <w:lang w:val="en-GB" w:eastAsia="zh-TW"/>
        </w:rPr>
        <w:t xml:space="preserve"> shall </w:t>
      </w:r>
      <w:r w:rsidRPr="001A599E">
        <w:rPr>
          <w:rFonts w:ascii="Arial" w:eastAsia="TimesNewRomanPSMT-Identity-H" w:hAnsi="Arial" w:cs="Arial"/>
          <w:color w:val="auto"/>
          <w:sz w:val="28"/>
          <w:szCs w:val="28"/>
          <w:lang w:val="en-GB" w:eastAsia="zh-TW"/>
        </w:rPr>
        <w:t>respectively designate a contact point to coordinate the implementation of this Chapter.</w:t>
      </w:r>
    </w:p>
    <w:p w:rsidR="00AE5E59" w:rsidRPr="001A599E" w:rsidRDefault="00AE5E59" w:rsidP="00AD5C42">
      <w:pPr>
        <w:pStyle w:val="11"/>
        <w:widowControl/>
        <w:tabs>
          <w:tab w:val="left" w:pos="0"/>
          <w:tab w:val="left" w:pos="709"/>
        </w:tabs>
        <w:snapToGrid w:val="0"/>
        <w:spacing w:line="360" w:lineRule="auto"/>
        <w:jc w:val="both"/>
        <w:rPr>
          <w:rFonts w:ascii="Arial" w:eastAsia="TimesNewRomanPSMT-Identity-H" w:hAnsi="Arial" w:cs="Arial"/>
          <w:color w:val="auto"/>
          <w:sz w:val="28"/>
          <w:szCs w:val="28"/>
          <w:lang w:val="en-GB" w:eastAsia="zh-TW"/>
        </w:rPr>
      </w:pPr>
    </w:p>
    <w:p w:rsidR="00AE5E59" w:rsidRPr="001A599E" w:rsidRDefault="00AE5E59" w:rsidP="00B63EC4">
      <w:pPr>
        <w:pStyle w:val="11"/>
        <w:keepNext/>
        <w:widowControl/>
        <w:tabs>
          <w:tab w:val="left" w:pos="0"/>
          <w:tab w:val="left" w:pos="851"/>
        </w:tabs>
        <w:snapToGrid w:val="0"/>
        <w:spacing w:line="360" w:lineRule="auto"/>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2.</w:t>
      </w:r>
      <w:r w:rsidR="00AF0146">
        <w:rPr>
          <w:rFonts w:ascii="Arial" w:eastAsia="TimesNewRomanPSMT-Identity-H" w:hAnsi="Arial" w:cs="Arial"/>
          <w:color w:val="auto"/>
          <w:sz w:val="28"/>
          <w:szCs w:val="28"/>
          <w:lang w:val="en-GB" w:eastAsia="zh-TW"/>
        </w:rPr>
        <w:tab/>
      </w:r>
      <w:r w:rsidR="00950DB6" w:rsidRPr="001A599E">
        <w:rPr>
          <w:rFonts w:ascii="Arial" w:eastAsia="TimesNewRomanPSMT-Identity-H" w:hAnsi="Arial" w:cs="Arial"/>
          <w:color w:val="auto"/>
          <w:sz w:val="28"/>
          <w:szCs w:val="28"/>
          <w:lang w:val="en-GB" w:eastAsia="zh-TW"/>
        </w:rPr>
        <w:t xml:space="preserve">One </w:t>
      </w:r>
      <w:r w:rsidRPr="001A599E">
        <w:rPr>
          <w:rFonts w:ascii="Arial" w:eastAsia="TimesNewRomanPSMT-Identity-H" w:hAnsi="Arial" w:cs="Arial"/>
          <w:color w:val="auto"/>
          <w:sz w:val="28"/>
          <w:szCs w:val="28"/>
          <w:lang w:val="en-GB" w:eastAsia="zh-TW"/>
        </w:rPr>
        <w:t>side</w:t>
      </w:r>
      <w:r w:rsidR="00B60951" w:rsidRPr="001A599E">
        <w:rPr>
          <w:rFonts w:ascii="Arial" w:eastAsia="TimesNewRomanPSMT-Identity-H" w:hAnsi="Arial" w:cs="Arial"/>
          <w:color w:val="auto"/>
          <w:sz w:val="28"/>
          <w:szCs w:val="28"/>
          <w:lang w:val="en-GB" w:eastAsia="zh-TW"/>
        </w:rPr>
        <w:t xml:space="preserve"> shall </w:t>
      </w:r>
      <w:r w:rsidRPr="001A599E">
        <w:rPr>
          <w:rFonts w:ascii="Arial" w:eastAsia="TimesNewRomanPSMT-Identity-H" w:hAnsi="Arial" w:cs="Arial"/>
          <w:color w:val="auto"/>
          <w:sz w:val="28"/>
          <w:szCs w:val="28"/>
          <w:lang w:val="en-GB" w:eastAsia="zh-TW"/>
        </w:rPr>
        <w:t xml:space="preserve">provide the other side </w:t>
      </w:r>
      <w:r w:rsidR="000C0B76" w:rsidRPr="001A599E">
        <w:rPr>
          <w:rFonts w:ascii="Arial" w:eastAsia="TimesNewRomanPSMT-Identity-H" w:hAnsi="Arial" w:cs="Arial"/>
          <w:color w:val="auto"/>
          <w:sz w:val="28"/>
          <w:szCs w:val="28"/>
          <w:lang w:val="en-GB" w:eastAsia="zh-TW"/>
        </w:rPr>
        <w:t xml:space="preserve">with </w:t>
      </w:r>
      <w:r w:rsidRPr="001A599E">
        <w:rPr>
          <w:rFonts w:ascii="Arial" w:eastAsia="TimesNewRomanPSMT-Identity-H" w:hAnsi="Arial" w:cs="Arial"/>
          <w:color w:val="auto"/>
          <w:sz w:val="28"/>
          <w:szCs w:val="28"/>
          <w:lang w:val="en-GB" w:eastAsia="zh-TW"/>
        </w:rPr>
        <w:t xml:space="preserve">the name of the designated contact point and </w:t>
      </w:r>
      <w:r w:rsidR="000C0B76" w:rsidRPr="001A599E">
        <w:rPr>
          <w:rFonts w:ascii="Arial" w:eastAsia="TimesNewRomanPSMT-Identity-H" w:hAnsi="Arial" w:cs="Arial"/>
          <w:color w:val="auto"/>
          <w:sz w:val="28"/>
          <w:szCs w:val="28"/>
          <w:lang w:val="en-GB" w:eastAsia="zh-TW"/>
        </w:rPr>
        <w:t xml:space="preserve">the </w:t>
      </w:r>
      <w:r w:rsidRPr="001A599E">
        <w:rPr>
          <w:rFonts w:ascii="Arial" w:eastAsia="TimesNewRomanPSMT-Identity-H" w:hAnsi="Arial" w:cs="Arial"/>
          <w:color w:val="auto"/>
          <w:sz w:val="28"/>
          <w:szCs w:val="28"/>
          <w:lang w:val="en-GB" w:eastAsia="zh-TW"/>
        </w:rPr>
        <w:t>contact details of relevant officials</w:t>
      </w:r>
      <w:r w:rsidR="00950DB6" w:rsidRPr="001A599E">
        <w:rPr>
          <w:rFonts w:ascii="Arial" w:eastAsia="TimesNewRomanPSMT-Identity-H" w:hAnsi="Arial" w:cs="Arial"/>
          <w:color w:val="auto"/>
          <w:sz w:val="28"/>
          <w:szCs w:val="28"/>
          <w:lang w:val="en-GB" w:eastAsia="zh-TW"/>
        </w:rPr>
        <w:t xml:space="preserve"> in that organisation</w:t>
      </w:r>
      <w:r w:rsidRPr="001A599E">
        <w:rPr>
          <w:rFonts w:ascii="Arial" w:eastAsia="TimesNewRomanPSMT-Identity-H" w:hAnsi="Arial" w:cs="Arial"/>
          <w:color w:val="auto"/>
          <w:sz w:val="28"/>
          <w:szCs w:val="28"/>
          <w:lang w:val="en-GB" w:eastAsia="zh-TW"/>
        </w:rPr>
        <w:t xml:space="preserve">, including </w:t>
      </w:r>
      <w:r w:rsidR="000C0B76" w:rsidRPr="001A599E">
        <w:rPr>
          <w:rFonts w:ascii="Arial" w:eastAsia="TimesNewRomanPSMT-Identity-H" w:hAnsi="Arial" w:cs="Arial"/>
          <w:color w:val="auto"/>
          <w:sz w:val="28"/>
          <w:szCs w:val="28"/>
          <w:lang w:val="en-GB" w:eastAsia="zh-TW"/>
        </w:rPr>
        <w:t xml:space="preserve">information on </w:t>
      </w:r>
      <w:r w:rsidRPr="001A599E">
        <w:rPr>
          <w:rFonts w:ascii="Arial" w:eastAsia="TimesNewRomanPSMT-Identity-H" w:hAnsi="Arial" w:cs="Arial"/>
          <w:color w:val="auto"/>
          <w:sz w:val="28"/>
          <w:szCs w:val="28"/>
          <w:lang w:val="en-GB" w:eastAsia="zh-TW"/>
        </w:rPr>
        <w:t>telephone, facsimile, e</w:t>
      </w:r>
      <w:r w:rsidR="00AA3CC7" w:rsidRPr="001A599E">
        <w:rPr>
          <w:rFonts w:ascii="Arial" w:eastAsia="TimesNewRomanPSMT-Identity-H" w:hAnsi="Arial" w:cs="Arial"/>
          <w:color w:val="auto"/>
          <w:sz w:val="28"/>
          <w:szCs w:val="28"/>
          <w:lang w:val="en-GB" w:eastAsia="zh-TW"/>
        </w:rPr>
        <w:noBreakHyphen/>
      </w:r>
      <w:r w:rsidRPr="001A599E">
        <w:rPr>
          <w:rFonts w:ascii="Arial" w:eastAsia="TimesNewRomanPSMT-Identity-H" w:hAnsi="Arial" w:cs="Arial"/>
          <w:color w:val="auto"/>
          <w:sz w:val="28"/>
          <w:szCs w:val="28"/>
          <w:lang w:val="en-GB" w:eastAsia="zh-TW"/>
        </w:rPr>
        <w:t>mail and other relevant details.</w:t>
      </w:r>
    </w:p>
    <w:p w:rsidR="00AE5E59" w:rsidRPr="001A599E" w:rsidRDefault="00AE5E59" w:rsidP="00AD5C42">
      <w:pPr>
        <w:pStyle w:val="11"/>
        <w:widowControl/>
        <w:tabs>
          <w:tab w:val="left" w:pos="0"/>
          <w:tab w:val="left" w:pos="567"/>
        </w:tabs>
        <w:snapToGrid w:val="0"/>
        <w:spacing w:line="360" w:lineRule="auto"/>
        <w:ind w:left="420"/>
        <w:jc w:val="both"/>
        <w:rPr>
          <w:rFonts w:ascii="Arial" w:eastAsia="TimesNewRomanPSMT-Identity-H" w:hAnsi="Arial" w:cs="Arial"/>
          <w:color w:val="auto"/>
          <w:sz w:val="28"/>
          <w:szCs w:val="28"/>
          <w:lang w:val="en-GB" w:eastAsia="zh-TW"/>
        </w:rPr>
      </w:pPr>
    </w:p>
    <w:p w:rsidR="00AE5E59" w:rsidRPr="001A599E" w:rsidRDefault="00AE5E59" w:rsidP="00B63EC4">
      <w:pPr>
        <w:pStyle w:val="11"/>
        <w:widowControl/>
        <w:tabs>
          <w:tab w:val="left" w:pos="0"/>
          <w:tab w:val="left" w:pos="851"/>
        </w:tabs>
        <w:snapToGrid w:val="0"/>
        <w:spacing w:line="360" w:lineRule="auto"/>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lastRenderedPageBreak/>
        <w:t>3.</w:t>
      </w:r>
      <w:r w:rsidR="00D0095E">
        <w:rPr>
          <w:rFonts w:ascii="Arial" w:eastAsia="TimesNewRomanPSMT-Identity-H" w:hAnsi="Arial" w:cs="Arial"/>
          <w:color w:val="auto"/>
          <w:sz w:val="28"/>
          <w:szCs w:val="28"/>
          <w:lang w:val="en-GB" w:eastAsia="zh-TW"/>
        </w:rPr>
        <w:tab/>
      </w:r>
      <w:r w:rsidR="00950DB6" w:rsidRPr="001A599E">
        <w:rPr>
          <w:rFonts w:ascii="Arial" w:eastAsia="TimesNewRomanPSMT-Identity-H" w:hAnsi="Arial" w:cs="Arial"/>
          <w:color w:val="auto"/>
          <w:sz w:val="28"/>
          <w:szCs w:val="28"/>
          <w:lang w:val="en-GB" w:eastAsia="zh-TW"/>
        </w:rPr>
        <w:t xml:space="preserve">One </w:t>
      </w:r>
      <w:r w:rsidRPr="001A599E">
        <w:rPr>
          <w:rFonts w:ascii="Arial" w:eastAsia="TimesNewRomanPSMT-Identity-H" w:hAnsi="Arial" w:cs="Arial"/>
          <w:color w:val="auto"/>
          <w:sz w:val="28"/>
          <w:szCs w:val="28"/>
          <w:lang w:val="en-GB" w:eastAsia="zh-TW"/>
        </w:rPr>
        <w:t>side</w:t>
      </w:r>
      <w:r w:rsidR="00B60951" w:rsidRPr="001A599E">
        <w:rPr>
          <w:rFonts w:ascii="Arial" w:eastAsia="TimesNewRomanPSMT-Identity-H" w:hAnsi="Arial" w:cs="Arial"/>
          <w:color w:val="auto"/>
          <w:sz w:val="28"/>
          <w:szCs w:val="28"/>
          <w:lang w:val="en-GB" w:eastAsia="zh-TW"/>
        </w:rPr>
        <w:t xml:space="preserve"> shall </w:t>
      </w:r>
      <w:r w:rsidRPr="001A599E">
        <w:rPr>
          <w:rFonts w:ascii="Arial" w:eastAsia="TimesNewRomanPSMT-Identity-H" w:hAnsi="Arial" w:cs="Arial"/>
          <w:color w:val="auto"/>
          <w:sz w:val="28"/>
          <w:szCs w:val="28"/>
          <w:lang w:val="en-GB" w:eastAsia="zh-TW"/>
        </w:rPr>
        <w:t xml:space="preserve">notify the other side promptly of any change of its contact point or any amendments to the information of the relevant </w:t>
      </w:r>
      <w:r w:rsidR="000C0B76" w:rsidRPr="001A599E">
        <w:rPr>
          <w:rFonts w:ascii="Arial" w:eastAsia="TimesNewRomanPSMT-Identity-H" w:hAnsi="Arial" w:cs="Arial"/>
          <w:color w:val="auto"/>
          <w:sz w:val="28"/>
          <w:szCs w:val="28"/>
          <w:lang w:val="en-GB" w:eastAsia="zh-TW"/>
        </w:rPr>
        <w:t xml:space="preserve">responsible </w:t>
      </w:r>
      <w:r w:rsidRPr="001A599E">
        <w:rPr>
          <w:rFonts w:ascii="Arial" w:eastAsia="TimesNewRomanPSMT-Identity-H" w:hAnsi="Arial" w:cs="Arial"/>
          <w:color w:val="auto"/>
          <w:sz w:val="28"/>
          <w:szCs w:val="28"/>
          <w:lang w:val="en-GB" w:eastAsia="zh-TW"/>
        </w:rPr>
        <w:t>officials.</w:t>
      </w:r>
    </w:p>
    <w:p w:rsidR="00AE5E59" w:rsidRPr="001A599E" w:rsidRDefault="00AE5E59" w:rsidP="005935B8">
      <w:pPr>
        <w:keepNext/>
        <w:widowControl/>
        <w:adjustRightInd w:val="0"/>
        <w:spacing w:beforeLines="200" w:before="480" w:line="360" w:lineRule="auto"/>
        <w:ind w:left="-1"/>
        <w:jc w:val="center"/>
        <w:rPr>
          <w:rFonts w:ascii="Arial" w:eastAsia="TimesNewRomanPSMT-Identity-H" w:hAnsi="Arial" w:cs="Arial"/>
          <w:b/>
          <w:sz w:val="28"/>
          <w:szCs w:val="28"/>
          <w:lang w:val="en-GB" w:eastAsia="zh-TW"/>
        </w:rPr>
      </w:pPr>
      <w:r w:rsidRPr="001A599E">
        <w:rPr>
          <w:rFonts w:ascii="Arial" w:eastAsia="TimesNewRomanPSMT-Identity-H" w:hAnsi="Arial" w:cs="Arial"/>
          <w:b/>
          <w:sz w:val="28"/>
          <w:szCs w:val="28"/>
          <w:lang w:val="en-GB" w:eastAsia="zh-TW"/>
        </w:rPr>
        <w:t>CHAPTER 8</w:t>
      </w:r>
    </w:p>
    <w:p w:rsidR="00AE5E59" w:rsidRPr="001A599E" w:rsidRDefault="00AE5E59" w:rsidP="005935B8">
      <w:pPr>
        <w:keepNext/>
        <w:snapToGrid w:val="0"/>
        <w:spacing w:line="360" w:lineRule="auto"/>
        <w:mirrorIndents/>
        <w:jc w:val="center"/>
        <w:rPr>
          <w:rFonts w:ascii="Arial" w:hAnsi="Arial" w:cs="Arial"/>
          <w:b/>
          <w:caps/>
          <w:sz w:val="28"/>
          <w:szCs w:val="28"/>
          <w:lang w:val="en-GB"/>
        </w:rPr>
      </w:pPr>
      <w:r w:rsidRPr="001A599E">
        <w:rPr>
          <w:rFonts w:ascii="Arial" w:hAnsi="Arial" w:cs="Arial"/>
          <w:b/>
          <w:caps/>
          <w:sz w:val="28"/>
          <w:szCs w:val="28"/>
          <w:lang w:val="en-GB"/>
        </w:rPr>
        <w:t>TRADE REMEDIES</w:t>
      </w:r>
    </w:p>
    <w:p w:rsidR="00AE5E59" w:rsidRPr="001A599E" w:rsidRDefault="00AE5E59" w:rsidP="005935B8">
      <w:pPr>
        <w:pStyle w:val="11"/>
        <w:keepNext/>
        <w:widowControl/>
        <w:tabs>
          <w:tab w:val="left" w:pos="567"/>
          <w:tab w:val="left" w:pos="709"/>
        </w:tabs>
        <w:snapToGrid w:val="0"/>
        <w:spacing w:line="360" w:lineRule="auto"/>
        <w:jc w:val="center"/>
        <w:rPr>
          <w:rFonts w:ascii="Arial" w:hAnsi="Arial" w:cs="Arial"/>
          <w:b/>
          <w:caps/>
          <w:color w:val="auto"/>
          <w:sz w:val="28"/>
          <w:szCs w:val="28"/>
          <w:lang w:val="en-GB"/>
        </w:rPr>
      </w:pPr>
    </w:p>
    <w:p w:rsidR="00AE5E59" w:rsidRPr="001A599E" w:rsidRDefault="00AE5E59" w:rsidP="005935B8">
      <w:pPr>
        <w:pStyle w:val="11"/>
        <w:keepNext/>
        <w:widowControl/>
        <w:tabs>
          <w:tab w:val="left" w:pos="567"/>
          <w:tab w:val="left" w:pos="709"/>
        </w:tabs>
        <w:snapToGrid w:val="0"/>
        <w:spacing w:line="360" w:lineRule="auto"/>
        <w:jc w:val="center"/>
        <w:rPr>
          <w:rFonts w:ascii="Arial" w:eastAsiaTheme="minorEastAsia" w:hAnsi="Arial" w:cs="Arial"/>
          <w:b/>
          <w:i/>
          <w:color w:val="auto"/>
          <w:sz w:val="28"/>
          <w:szCs w:val="28"/>
          <w:lang w:val="en-GB" w:eastAsia="zh-TW"/>
        </w:rPr>
      </w:pPr>
      <w:r w:rsidRPr="001A599E">
        <w:rPr>
          <w:rFonts w:ascii="Arial" w:eastAsiaTheme="minorEastAsia" w:hAnsi="Arial" w:cs="Arial"/>
          <w:b/>
          <w:i/>
          <w:color w:val="auto"/>
          <w:sz w:val="28"/>
          <w:szCs w:val="28"/>
          <w:lang w:val="en-GB" w:eastAsia="zh-TW"/>
        </w:rPr>
        <w:t>Article 6</w:t>
      </w:r>
      <w:r w:rsidR="002730D8">
        <w:rPr>
          <w:rFonts w:ascii="Arial" w:eastAsiaTheme="minorEastAsia" w:hAnsi="Arial" w:cs="Arial"/>
          <w:b/>
          <w:i/>
          <w:color w:val="auto"/>
          <w:sz w:val="28"/>
          <w:szCs w:val="28"/>
          <w:lang w:val="en-GB" w:eastAsia="zh-TW"/>
        </w:rPr>
        <w:t>5</w:t>
      </w:r>
    </w:p>
    <w:p w:rsidR="00AE5E59" w:rsidRPr="001A599E" w:rsidRDefault="00AE5E59" w:rsidP="005935B8">
      <w:pPr>
        <w:pStyle w:val="11"/>
        <w:keepNext/>
        <w:widowControl/>
        <w:tabs>
          <w:tab w:val="left" w:pos="567"/>
          <w:tab w:val="left" w:pos="709"/>
        </w:tabs>
        <w:snapToGrid w:val="0"/>
        <w:spacing w:line="360" w:lineRule="auto"/>
        <w:jc w:val="center"/>
        <w:rPr>
          <w:rFonts w:ascii="Arial" w:eastAsiaTheme="minorEastAsia" w:hAnsi="Arial" w:cs="Arial"/>
          <w:i/>
          <w:color w:val="auto"/>
          <w:sz w:val="28"/>
          <w:szCs w:val="28"/>
          <w:lang w:val="en-GB" w:eastAsia="zh-TW"/>
        </w:rPr>
      </w:pPr>
      <w:r w:rsidRPr="001A599E">
        <w:rPr>
          <w:rFonts w:ascii="Arial" w:eastAsiaTheme="minorEastAsia" w:hAnsi="Arial" w:cs="Arial"/>
          <w:i/>
          <w:color w:val="auto"/>
          <w:sz w:val="28"/>
          <w:szCs w:val="28"/>
          <w:lang w:val="en-GB" w:eastAsia="zh-TW"/>
        </w:rPr>
        <w:t>Anti-dumping Measures</w:t>
      </w:r>
    </w:p>
    <w:p w:rsidR="00AE5E59" w:rsidRPr="001A599E" w:rsidRDefault="00AE5E59" w:rsidP="00AD5C42">
      <w:pPr>
        <w:pStyle w:val="11"/>
        <w:widowControl/>
        <w:tabs>
          <w:tab w:val="left" w:pos="567"/>
          <w:tab w:val="left" w:pos="709"/>
        </w:tabs>
        <w:snapToGrid w:val="0"/>
        <w:spacing w:line="360" w:lineRule="auto"/>
        <w:jc w:val="both"/>
        <w:rPr>
          <w:rFonts w:ascii="Arial" w:eastAsiaTheme="minorEastAsia" w:hAnsi="Arial" w:cs="Arial"/>
          <w:b/>
          <w:color w:val="auto"/>
          <w:sz w:val="28"/>
          <w:szCs w:val="28"/>
          <w:lang w:val="en-GB" w:eastAsia="zh-TW"/>
        </w:rPr>
      </w:pPr>
    </w:p>
    <w:p w:rsidR="00AE5E59" w:rsidRPr="001A599E" w:rsidRDefault="00AE5E59" w:rsidP="00B63EC4">
      <w:pPr>
        <w:pStyle w:val="11"/>
        <w:widowControl/>
        <w:tabs>
          <w:tab w:val="left" w:pos="0"/>
          <w:tab w:val="left" w:pos="142"/>
        </w:tabs>
        <w:snapToGrid w:val="0"/>
        <w:spacing w:line="360" w:lineRule="auto"/>
        <w:ind w:firstLineChars="300" w:firstLine="882"/>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 xml:space="preserve">Neither side </w:t>
      </w:r>
      <w:r w:rsidR="006005A6" w:rsidRPr="001A599E">
        <w:rPr>
          <w:rFonts w:ascii="Arial" w:eastAsia="方正仿宋_GBK" w:hAnsi="Arial" w:cs="Arial"/>
          <w:color w:val="auto"/>
          <w:kern w:val="21"/>
          <w:sz w:val="28"/>
          <w:szCs w:val="28"/>
          <w:lang w:val="en-GB"/>
        </w:rPr>
        <w:t xml:space="preserve">shall </w:t>
      </w:r>
      <w:r w:rsidRPr="001A599E">
        <w:rPr>
          <w:rFonts w:ascii="Arial" w:eastAsia="TimesNewRomanPSMT-Identity-H" w:hAnsi="Arial" w:cs="Arial"/>
          <w:color w:val="auto"/>
          <w:sz w:val="28"/>
          <w:szCs w:val="28"/>
          <w:lang w:val="en-GB" w:eastAsia="zh-TW"/>
        </w:rPr>
        <w:t>apply anti-dumping measures to goods imported and originated from the other side.</w:t>
      </w:r>
    </w:p>
    <w:p w:rsidR="00AE5E59" w:rsidRPr="001A599E" w:rsidRDefault="00AE5E59" w:rsidP="005935B8">
      <w:pPr>
        <w:pStyle w:val="11"/>
        <w:keepNext/>
        <w:widowControl/>
        <w:tabs>
          <w:tab w:val="left" w:pos="0"/>
          <w:tab w:val="left" w:pos="567"/>
          <w:tab w:val="left" w:pos="709"/>
        </w:tabs>
        <w:snapToGrid w:val="0"/>
        <w:spacing w:line="360" w:lineRule="auto"/>
        <w:jc w:val="both"/>
        <w:rPr>
          <w:rFonts w:ascii="Arial" w:eastAsia="TimesNewRomanPSMT-Identity-H" w:hAnsi="Arial" w:cs="Arial"/>
          <w:color w:val="auto"/>
          <w:sz w:val="28"/>
          <w:szCs w:val="28"/>
          <w:lang w:val="en-GB" w:eastAsia="zh-TW"/>
        </w:rPr>
      </w:pPr>
    </w:p>
    <w:p w:rsidR="00AE5E59" w:rsidRPr="001A599E" w:rsidRDefault="00AE5E59">
      <w:pPr>
        <w:pStyle w:val="11"/>
        <w:keepNext/>
        <w:widowControl/>
        <w:tabs>
          <w:tab w:val="left" w:pos="567"/>
          <w:tab w:val="left" w:pos="709"/>
        </w:tabs>
        <w:snapToGrid w:val="0"/>
        <w:spacing w:line="360" w:lineRule="auto"/>
        <w:jc w:val="center"/>
        <w:rPr>
          <w:rFonts w:ascii="Arial" w:eastAsiaTheme="minorEastAsia" w:hAnsi="Arial" w:cs="Arial"/>
          <w:b/>
          <w:i/>
          <w:color w:val="auto"/>
          <w:sz w:val="28"/>
          <w:szCs w:val="28"/>
          <w:lang w:val="en-GB" w:eastAsia="zh-TW"/>
        </w:rPr>
      </w:pPr>
      <w:r w:rsidRPr="001A599E">
        <w:rPr>
          <w:rFonts w:ascii="Arial" w:eastAsiaTheme="minorEastAsia" w:hAnsi="Arial" w:cs="Arial"/>
          <w:b/>
          <w:i/>
          <w:color w:val="auto"/>
          <w:sz w:val="28"/>
          <w:szCs w:val="28"/>
          <w:lang w:val="en-GB" w:eastAsia="zh-TW"/>
        </w:rPr>
        <w:t>Article 6</w:t>
      </w:r>
      <w:r w:rsidR="002730D8">
        <w:rPr>
          <w:rFonts w:ascii="Arial" w:eastAsiaTheme="minorEastAsia" w:hAnsi="Arial" w:cs="Arial"/>
          <w:b/>
          <w:i/>
          <w:color w:val="auto"/>
          <w:sz w:val="28"/>
          <w:szCs w:val="28"/>
          <w:lang w:val="en-GB" w:eastAsia="zh-TW"/>
        </w:rPr>
        <w:t>6</w:t>
      </w:r>
    </w:p>
    <w:p w:rsidR="00AE5E59" w:rsidRPr="001A599E" w:rsidRDefault="00AE5E59">
      <w:pPr>
        <w:pStyle w:val="11"/>
        <w:keepNext/>
        <w:widowControl/>
        <w:tabs>
          <w:tab w:val="left" w:pos="567"/>
          <w:tab w:val="left" w:pos="709"/>
        </w:tabs>
        <w:snapToGrid w:val="0"/>
        <w:spacing w:line="360" w:lineRule="auto"/>
        <w:jc w:val="center"/>
        <w:rPr>
          <w:rFonts w:ascii="Arial" w:eastAsiaTheme="minorEastAsia" w:hAnsi="Arial" w:cs="Arial"/>
          <w:i/>
          <w:color w:val="auto"/>
          <w:sz w:val="28"/>
          <w:szCs w:val="28"/>
          <w:lang w:val="en-GB" w:eastAsia="zh-TW"/>
        </w:rPr>
      </w:pPr>
      <w:r w:rsidRPr="001A599E">
        <w:rPr>
          <w:rFonts w:ascii="Arial" w:eastAsiaTheme="minorEastAsia" w:hAnsi="Arial" w:cs="Arial"/>
          <w:i/>
          <w:color w:val="auto"/>
          <w:sz w:val="28"/>
          <w:szCs w:val="28"/>
          <w:lang w:val="en-GB" w:eastAsia="zh-TW"/>
        </w:rPr>
        <w:t>Subsidies and Countervailing Measures</w:t>
      </w:r>
    </w:p>
    <w:p w:rsidR="00AE5E59" w:rsidRPr="001A599E" w:rsidRDefault="00AE5E59" w:rsidP="00B63EC4">
      <w:pPr>
        <w:pStyle w:val="11"/>
        <w:keepNext/>
        <w:widowControl/>
        <w:tabs>
          <w:tab w:val="left" w:pos="567"/>
          <w:tab w:val="left" w:pos="709"/>
        </w:tabs>
        <w:snapToGrid w:val="0"/>
        <w:spacing w:line="360" w:lineRule="auto"/>
        <w:jc w:val="both"/>
        <w:rPr>
          <w:rFonts w:ascii="Arial" w:eastAsiaTheme="minorEastAsia" w:hAnsi="Arial" w:cs="Arial"/>
          <w:b/>
          <w:color w:val="auto"/>
          <w:sz w:val="28"/>
          <w:szCs w:val="28"/>
          <w:lang w:val="en-GB" w:eastAsia="zh-TW"/>
        </w:rPr>
      </w:pPr>
    </w:p>
    <w:p w:rsidR="00AE5E59" w:rsidRPr="001A599E" w:rsidRDefault="00AE5E59" w:rsidP="00B63EC4">
      <w:pPr>
        <w:pStyle w:val="11"/>
        <w:widowControl/>
        <w:tabs>
          <w:tab w:val="left" w:pos="0"/>
          <w:tab w:val="left" w:pos="142"/>
        </w:tabs>
        <w:snapToGrid w:val="0"/>
        <w:spacing w:line="360" w:lineRule="auto"/>
        <w:ind w:firstLineChars="300" w:firstLine="882"/>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 xml:space="preserve">The two sides reiterate their observance of </w:t>
      </w:r>
      <w:r w:rsidR="00950DB6" w:rsidRPr="001A599E">
        <w:rPr>
          <w:rFonts w:ascii="Arial" w:eastAsia="TimesNewRomanPSMT-Identity-H" w:hAnsi="Arial" w:cs="Arial"/>
          <w:color w:val="auto"/>
          <w:sz w:val="28"/>
          <w:szCs w:val="28"/>
          <w:lang w:val="en-GB" w:eastAsia="zh-TW"/>
        </w:rPr>
        <w:t xml:space="preserve">the </w:t>
      </w:r>
      <w:r w:rsidRPr="001A599E">
        <w:rPr>
          <w:rFonts w:ascii="Arial" w:eastAsia="TimesNewRomanPSMT-Identity-H" w:hAnsi="Arial" w:cs="Arial"/>
          <w:color w:val="auto"/>
          <w:sz w:val="28"/>
          <w:szCs w:val="28"/>
          <w:lang w:val="en-GB" w:eastAsia="zh-TW"/>
        </w:rPr>
        <w:t xml:space="preserve">Agreement on Subsidies and Countervailing Measures </w:t>
      </w:r>
      <w:r w:rsidR="00950DB6" w:rsidRPr="001A599E">
        <w:rPr>
          <w:rFonts w:ascii="Arial" w:eastAsia="TimesNewRomanPSMT-Identity-H" w:hAnsi="Arial" w:cs="Arial"/>
          <w:color w:val="auto"/>
          <w:sz w:val="28"/>
          <w:szCs w:val="28"/>
          <w:lang w:val="en-GB" w:eastAsia="zh-TW"/>
        </w:rPr>
        <w:t>in Annex</w:t>
      </w:r>
      <w:r w:rsidR="00ED0A2B">
        <w:rPr>
          <w:rFonts w:ascii="Arial" w:eastAsia="TimesNewRomanPSMT-Identity-H" w:hAnsi="Arial" w:cs="Arial"/>
          <w:color w:val="auto"/>
          <w:sz w:val="28"/>
          <w:szCs w:val="28"/>
          <w:lang w:eastAsia="zh-TW"/>
        </w:rPr>
        <w:t> </w:t>
      </w:r>
      <w:r w:rsidR="00950DB6" w:rsidRPr="001A599E">
        <w:rPr>
          <w:rFonts w:ascii="Arial" w:eastAsia="TimesNewRomanPSMT-Identity-H" w:hAnsi="Arial" w:cs="Arial"/>
          <w:color w:val="auto"/>
          <w:sz w:val="28"/>
          <w:szCs w:val="28"/>
          <w:lang w:val="en-GB" w:eastAsia="zh-TW"/>
        </w:rPr>
        <w:t xml:space="preserve">1A </w:t>
      </w:r>
      <w:r w:rsidR="00B422FD" w:rsidRPr="001A599E">
        <w:rPr>
          <w:rFonts w:ascii="Arial" w:eastAsia="TimesNewRomanPSMT-Identity-H" w:hAnsi="Arial" w:cs="Arial"/>
          <w:color w:val="auto"/>
          <w:sz w:val="28"/>
          <w:szCs w:val="28"/>
          <w:lang w:val="en-GB" w:eastAsia="zh-TW"/>
        </w:rPr>
        <w:t>to</w:t>
      </w:r>
      <w:r w:rsidR="00950DB6" w:rsidRPr="001A599E">
        <w:rPr>
          <w:rFonts w:ascii="Arial" w:eastAsia="TimesNewRomanPSMT-Identity-H" w:hAnsi="Arial" w:cs="Arial"/>
          <w:color w:val="auto"/>
          <w:sz w:val="28"/>
          <w:szCs w:val="28"/>
          <w:lang w:val="en-GB" w:eastAsia="zh-TW"/>
        </w:rPr>
        <w:t xml:space="preserve"> the WTO Agreement </w:t>
      </w:r>
      <w:r w:rsidRPr="001A599E">
        <w:rPr>
          <w:rFonts w:ascii="Arial" w:eastAsia="TimesNewRomanPSMT-Identity-H" w:hAnsi="Arial" w:cs="Arial"/>
          <w:color w:val="auto"/>
          <w:sz w:val="28"/>
          <w:szCs w:val="28"/>
          <w:lang w:val="en-GB" w:eastAsia="zh-TW"/>
        </w:rPr>
        <w:t>and Article</w:t>
      </w:r>
      <w:r w:rsidR="00ED0A2B">
        <w:rPr>
          <w:rFonts w:ascii="Arial" w:eastAsia="TimesNewRomanPSMT-Identity-H" w:hAnsi="Arial" w:cs="Arial"/>
          <w:color w:val="auto"/>
          <w:sz w:val="28"/>
          <w:szCs w:val="28"/>
          <w:lang w:eastAsia="zh-TW"/>
        </w:rPr>
        <w:t> </w:t>
      </w:r>
      <w:r w:rsidRPr="001A599E">
        <w:rPr>
          <w:rFonts w:ascii="Arial" w:eastAsia="TimesNewRomanPSMT-Identity-H" w:hAnsi="Arial" w:cs="Arial"/>
          <w:color w:val="auto"/>
          <w:sz w:val="28"/>
          <w:szCs w:val="28"/>
          <w:lang w:val="en-GB" w:eastAsia="zh-TW"/>
        </w:rPr>
        <w:t>XVI of the General Agreement on Tariffs and Trade</w:t>
      </w:r>
      <w:r w:rsidR="00ED0A2B">
        <w:rPr>
          <w:rFonts w:ascii="Arial" w:eastAsia="TimesNewRomanPSMT-Identity-H" w:hAnsi="Arial" w:cs="Arial"/>
          <w:color w:val="auto"/>
          <w:sz w:val="28"/>
          <w:szCs w:val="28"/>
          <w:lang w:eastAsia="zh-TW"/>
        </w:rPr>
        <w:t> </w:t>
      </w:r>
      <w:r w:rsidRPr="001A599E">
        <w:rPr>
          <w:rFonts w:ascii="Arial" w:eastAsia="TimesNewRomanPSMT-Identity-H" w:hAnsi="Arial" w:cs="Arial"/>
          <w:color w:val="auto"/>
          <w:sz w:val="28"/>
          <w:szCs w:val="28"/>
          <w:lang w:val="en-GB" w:eastAsia="zh-TW"/>
        </w:rPr>
        <w:t>1994, and undertake not to apply countervailing measures to goods imported and originated from each other.</w:t>
      </w:r>
    </w:p>
    <w:p w:rsidR="00AE5E59" w:rsidRPr="001A599E" w:rsidRDefault="00AE5E59" w:rsidP="00AD5C42">
      <w:pPr>
        <w:pStyle w:val="11"/>
        <w:widowControl/>
        <w:tabs>
          <w:tab w:val="left" w:pos="0"/>
          <w:tab w:val="left" w:pos="567"/>
          <w:tab w:val="left" w:pos="709"/>
        </w:tabs>
        <w:snapToGrid w:val="0"/>
        <w:spacing w:line="360" w:lineRule="auto"/>
        <w:jc w:val="both"/>
        <w:rPr>
          <w:rFonts w:ascii="Arial" w:eastAsia="TimesNewRomanPSMT-Identity-H" w:hAnsi="Arial" w:cs="Arial"/>
          <w:color w:val="auto"/>
          <w:sz w:val="28"/>
          <w:szCs w:val="28"/>
          <w:lang w:val="en-GB" w:eastAsia="zh-TW"/>
        </w:rPr>
      </w:pPr>
    </w:p>
    <w:p w:rsidR="00AE5E59" w:rsidRPr="001A599E" w:rsidRDefault="00AE5E59" w:rsidP="00543A46">
      <w:pPr>
        <w:pStyle w:val="11"/>
        <w:keepNext/>
        <w:widowControl/>
        <w:tabs>
          <w:tab w:val="left" w:pos="567"/>
          <w:tab w:val="left" w:pos="709"/>
        </w:tabs>
        <w:snapToGrid w:val="0"/>
        <w:spacing w:line="360" w:lineRule="auto"/>
        <w:jc w:val="center"/>
        <w:rPr>
          <w:rFonts w:ascii="Arial" w:eastAsiaTheme="minorEastAsia" w:hAnsi="Arial" w:cs="Arial"/>
          <w:b/>
          <w:i/>
          <w:color w:val="auto"/>
          <w:sz w:val="28"/>
          <w:szCs w:val="28"/>
          <w:lang w:val="en-GB" w:eastAsia="zh-TW"/>
        </w:rPr>
      </w:pPr>
      <w:r w:rsidRPr="001A599E">
        <w:rPr>
          <w:rFonts w:ascii="Arial" w:eastAsiaTheme="minorEastAsia" w:hAnsi="Arial" w:cs="Arial"/>
          <w:b/>
          <w:i/>
          <w:color w:val="auto"/>
          <w:sz w:val="28"/>
          <w:szCs w:val="28"/>
          <w:lang w:val="en-GB" w:eastAsia="zh-TW"/>
        </w:rPr>
        <w:lastRenderedPageBreak/>
        <w:t>Article 6</w:t>
      </w:r>
      <w:r w:rsidR="002730D8">
        <w:rPr>
          <w:rFonts w:ascii="Arial" w:eastAsiaTheme="minorEastAsia" w:hAnsi="Arial" w:cs="Arial"/>
          <w:b/>
          <w:i/>
          <w:color w:val="auto"/>
          <w:sz w:val="28"/>
          <w:szCs w:val="28"/>
          <w:lang w:val="en-GB" w:eastAsia="zh-TW"/>
        </w:rPr>
        <w:t>7</w:t>
      </w:r>
    </w:p>
    <w:p w:rsidR="00AE5E59" w:rsidRPr="001A599E" w:rsidRDefault="00AE5E59" w:rsidP="00543A46">
      <w:pPr>
        <w:pStyle w:val="11"/>
        <w:keepNext/>
        <w:widowControl/>
        <w:tabs>
          <w:tab w:val="left" w:pos="567"/>
          <w:tab w:val="left" w:pos="709"/>
        </w:tabs>
        <w:snapToGrid w:val="0"/>
        <w:spacing w:line="360" w:lineRule="auto"/>
        <w:jc w:val="center"/>
        <w:rPr>
          <w:rFonts w:ascii="Arial" w:eastAsiaTheme="minorEastAsia" w:hAnsi="Arial" w:cs="Arial"/>
          <w:i/>
          <w:color w:val="auto"/>
          <w:sz w:val="28"/>
          <w:szCs w:val="28"/>
          <w:lang w:val="en-GB" w:eastAsia="zh-TW"/>
        </w:rPr>
      </w:pPr>
      <w:r w:rsidRPr="001A599E">
        <w:rPr>
          <w:rFonts w:ascii="Arial" w:eastAsiaTheme="minorEastAsia" w:hAnsi="Arial" w:cs="Arial"/>
          <w:i/>
          <w:color w:val="auto"/>
          <w:sz w:val="28"/>
          <w:szCs w:val="28"/>
          <w:lang w:val="en-GB" w:eastAsia="zh-TW"/>
        </w:rPr>
        <w:t>Safeguards</w:t>
      </w:r>
    </w:p>
    <w:p w:rsidR="00AE5E59" w:rsidRPr="001A599E" w:rsidRDefault="00AE5E59" w:rsidP="00543A46">
      <w:pPr>
        <w:pStyle w:val="11"/>
        <w:keepNext/>
        <w:widowControl/>
        <w:tabs>
          <w:tab w:val="left" w:pos="567"/>
          <w:tab w:val="left" w:pos="709"/>
        </w:tabs>
        <w:snapToGrid w:val="0"/>
        <w:spacing w:line="360" w:lineRule="auto"/>
        <w:jc w:val="both"/>
        <w:rPr>
          <w:rFonts w:ascii="Arial" w:eastAsiaTheme="minorEastAsia" w:hAnsi="Arial" w:cs="Arial"/>
          <w:b/>
          <w:color w:val="auto"/>
          <w:sz w:val="28"/>
          <w:szCs w:val="28"/>
          <w:lang w:val="en-GB" w:eastAsia="zh-TW"/>
        </w:rPr>
      </w:pPr>
    </w:p>
    <w:p w:rsidR="00AE5E59" w:rsidRPr="001A599E" w:rsidRDefault="00AE5E59" w:rsidP="00B63EC4">
      <w:pPr>
        <w:pStyle w:val="11"/>
        <w:widowControl/>
        <w:tabs>
          <w:tab w:val="left" w:pos="0"/>
          <w:tab w:val="left" w:pos="142"/>
        </w:tabs>
        <w:snapToGrid w:val="0"/>
        <w:spacing w:line="360" w:lineRule="auto"/>
        <w:ind w:firstLineChars="300" w:firstLine="882"/>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If the implementation of this Agreement causes sharp increase in the import of a product originating from the other side which has caused or threatened to cause serious injury to the affected side’s domestic industry that produces like or directly competitive products, the affected side may, after giving written notice, temporarily suspend the concessions on the import of the concerned product from the other side, and</w:t>
      </w:r>
      <w:r w:rsidR="006005A6" w:rsidRPr="001A599E">
        <w:rPr>
          <w:rFonts w:ascii="Arial" w:eastAsia="TimesNewRomanPSMT-Identity-H" w:hAnsi="Arial" w:cs="Arial"/>
          <w:color w:val="auto"/>
          <w:sz w:val="28"/>
          <w:szCs w:val="28"/>
          <w:lang w:val="en-GB" w:eastAsia="zh-TW"/>
        </w:rPr>
        <w:t xml:space="preserve"> </w:t>
      </w:r>
      <w:r w:rsidR="006005A6" w:rsidRPr="001A599E">
        <w:rPr>
          <w:rFonts w:ascii="Arial" w:eastAsia="方正仿宋_GBK" w:hAnsi="Arial" w:cs="Arial"/>
          <w:color w:val="auto"/>
          <w:kern w:val="21"/>
          <w:sz w:val="28"/>
          <w:szCs w:val="28"/>
          <w:lang w:val="en-GB"/>
        </w:rPr>
        <w:t>shall</w:t>
      </w:r>
      <w:r w:rsidRPr="001A599E">
        <w:rPr>
          <w:rFonts w:ascii="Arial" w:eastAsia="TimesNewRomanPSMT-Identity-H" w:hAnsi="Arial" w:cs="Arial"/>
          <w:color w:val="auto"/>
          <w:sz w:val="28"/>
          <w:szCs w:val="28"/>
          <w:lang w:val="en-GB" w:eastAsia="zh-TW"/>
        </w:rPr>
        <w:t>, at the request of the other side, promptly commence consultations under Article</w:t>
      </w:r>
      <w:r w:rsidR="00ED0A2B">
        <w:rPr>
          <w:rFonts w:ascii="Arial" w:eastAsia="TimesNewRomanPSMT-Identity-H" w:hAnsi="Arial" w:cs="Arial"/>
          <w:color w:val="auto"/>
          <w:sz w:val="28"/>
          <w:szCs w:val="28"/>
          <w:lang w:eastAsia="zh-TW"/>
        </w:rPr>
        <w:t> </w:t>
      </w:r>
      <w:r w:rsidRPr="001A599E">
        <w:rPr>
          <w:rFonts w:ascii="Arial" w:eastAsia="TimesNewRomanPSMT-Identity-H" w:hAnsi="Arial" w:cs="Arial"/>
          <w:color w:val="auto"/>
          <w:sz w:val="28"/>
          <w:szCs w:val="28"/>
          <w:lang w:val="en-GB" w:eastAsia="zh-TW"/>
        </w:rPr>
        <w:t xml:space="preserve">19 </w:t>
      </w:r>
      <w:r w:rsidR="00A41BFB" w:rsidRPr="001A599E">
        <w:rPr>
          <w:rFonts w:ascii="Arial" w:eastAsia="TimesNewRomanPSMT-Identity-H" w:hAnsi="Arial" w:cs="Arial"/>
          <w:color w:val="auto"/>
          <w:sz w:val="28"/>
          <w:szCs w:val="28"/>
          <w:lang w:val="en-GB" w:eastAsia="zh-TW"/>
        </w:rPr>
        <w:t>in</w:t>
      </w:r>
      <w:r w:rsidRPr="001A599E">
        <w:rPr>
          <w:rFonts w:ascii="Arial" w:eastAsia="TimesNewRomanPSMT-Identity-H" w:hAnsi="Arial" w:cs="Arial"/>
          <w:color w:val="auto"/>
          <w:sz w:val="28"/>
          <w:szCs w:val="28"/>
          <w:lang w:val="en-GB" w:eastAsia="zh-TW"/>
        </w:rPr>
        <w:t xml:space="preserve"> Chapter</w:t>
      </w:r>
      <w:r w:rsidR="00ED0A2B">
        <w:rPr>
          <w:rFonts w:ascii="Arial" w:eastAsia="TimesNewRomanPSMT-Identity-H" w:hAnsi="Arial" w:cs="Arial"/>
          <w:color w:val="auto"/>
          <w:sz w:val="28"/>
          <w:szCs w:val="28"/>
          <w:lang w:eastAsia="zh-TW"/>
        </w:rPr>
        <w:t> </w:t>
      </w:r>
      <w:r w:rsidRPr="001A599E">
        <w:rPr>
          <w:rFonts w:ascii="Arial" w:eastAsia="TimesNewRomanPSMT-Identity-H" w:hAnsi="Arial" w:cs="Arial"/>
          <w:color w:val="auto"/>
          <w:sz w:val="28"/>
          <w:szCs w:val="28"/>
          <w:lang w:val="en-GB" w:eastAsia="zh-TW"/>
        </w:rPr>
        <w:t>6 of CEPA in order to reach an agreement.</w:t>
      </w:r>
    </w:p>
    <w:p w:rsidR="00CC1E84" w:rsidRPr="001A599E" w:rsidRDefault="00CC1E84" w:rsidP="00CC1E84">
      <w:pPr>
        <w:tabs>
          <w:tab w:val="left" w:pos="1276"/>
        </w:tabs>
        <w:adjustRightInd w:val="0"/>
        <w:snapToGrid w:val="0"/>
        <w:spacing w:line="360" w:lineRule="auto"/>
        <w:jc w:val="center"/>
        <w:rPr>
          <w:rFonts w:ascii="Arial" w:hAnsi="Arial" w:cs="Arial"/>
          <w:b/>
          <w:bCs/>
          <w:sz w:val="28"/>
          <w:szCs w:val="28"/>
          <w:lang w:val="en-GB" w:eastAsia="zh-TW"/>
        </w:rPr>
      </w:pPr>
    </w:p>
    <w:p w:rsidR="00CC1E84" w:rsidRPr="001A599E" w:rsidRDefault="00CC1E84" w:rsidP="0056592D">
      <w:pPr>
        <w:keepNext/>
        <w:pageBreakBefore/>
        <w:tabs>
          <w:tab w:val="left" w:pos="1276"/>
        </w:tabs>
        <w:adjustRightInd w:val="0"/>
        <w:spacing w:line="360" w:lineRule="auto"/>
        <w:jc w:val="center"/>
        <w:rPr>
          <w:rFonts w:ascii="Arial" w:eastAsia="新細明體" w:hAnsi="Arial" w:cs="Arial"/>
          <w:b/>
          <w:sz w:val="28"/>
          <w:szCs w:val="28"/>
          <w:lang w:val="en-GB" w:eastAsia="zh-TW"/>
        </w:rPr>
      </w:pPr>
      <w:r w:rsidRPr="001A599E">
        <w:rPr>
          <w:rFonts w:ascii="Arial" w:eastAsia="新細明體" w:hAnsi="Arial" w:cs="Arial"/>
          <w:b/>
          <w:sz w:val="28"/>
          <w:szCs w:val="28"/>
          <w:lang w:val="en-GB" w:eastAsia="zh-TW"/>
        </w:rPr>
        <w:lastRenderedPageBreak/>
        <w:t>CHAPTER 9</w:t>
      </w:r>
    </w:p>
    <w:p w:rsidR="00CC1E84" w:rsidRPr="001A599E" w:rsidRDefault="00CC1E84" w:rsidP="00B63EC4">
      <w:pPr>
        <w:keepNext/>
        <w:tabs>
          <w:tab w:val="left" w:pos="1276"/>
        </w:tabs>
        <w:adjustRightInd w:val="0"/>
        <w:spacing w:line="360" w:lineRule="auto"/>
        <w:jc w:val="center"/>
        <w:rPr>
          <w:rFonts w:ascii="Arial" w:eastAsia="新細明體" w:hAnsi="Arial" w:cs="Arial"/>
          <w:b/>
          <w:sz w:val="28"/>
          <w:szCs w:val="28"/>
          <w:lang w:val="en-GB" w:eastAsia="zh-TW"/>
        </w:rPr>
      </w:pPr>
      <w:r w:rsidRPr="001A599E">
        <w:rPr>
          <w:rFonts w:ascii="Arial" w:eastAsia="新細明體" w:hAnsi="Arial" w:cs="Arial"/>
          <w:b/>
          <w:sz w:val="28"/>
          <w:szCs w:val="28"/>
          <w:lang w:val="en-GB" w:eastAsia="zh-TW"/>
        </w:rPr>
        <w:t>TRADE FACILITATION MEASURES IN</w:t>
      </w:r>
      <w:r w:rsidR="00FC2AFD" w:rsidRPr="001A599E">
        <w:rPr>
          <w:rFonts w:ascii="Arial" w:eastAsia="新細明體" w:hAnsi="Arial" w:cs="Arial"/>
          <w:b/>
          <w:sz w:val="28"/>
          <w:szCs w:val="28"/>
          <w:lang w:val="en-GB" w:eastAsia="zh-TW"/>
        </w:rPr>
        <w:br/>
      </w:r>
      <w:r w:rsidRPr="001A599E">
        <w:rPr>
          <w:rFonts w:ascii="Arial" w:eastAsia="新細明體" w:hAnsi="Arial" w:cs="Arial"/>
          <w:b/>
          <w:sz w:val="28"/>
          <w:szCs w:val="28"/>
          <w:lang w:val="en-GB" w:eastAsia="zh-TW"/>
        </w:rPr>
        <w:t>THE GUANGDONG-HONG KONG-MACAO GREATER BAY AREA</w:t>
      </w:r>
    </w:p>
    <w:p w:rsidR="00CC1E84" w:rsidRPr="001A599E" w:rsidRDefault="00CC1E84" w:rsidP="005935B8">
      <w:pPr>
        <w:pStyle w:val="11"/>
        <w:keepNext/>
        <w:widowControl/>
        <w:tabs>
          <w:tab w:val="left" w:pos="0"/>
          <w:tab w:val="left" w:pos="567"/>
          <w:tab w:val="left" w:pos="709"/>
        </w:tabs>
        <w:snapToGrid w:val="0"/>
        <w:spacing w:line="360" w:lineRule="auto"/>
        <w:jc w:val="both"/>
        <w:rPr>
          <w:rFonts w:ascii="Arial" w:eastAsia="TimesNewRomanPSMT-Identity-H" w:hAnsi="Arial" w:cs="Arial"/>
          <w:color w:val="auto"/>
          <w:sz w:val="28"/>
          <w:szCs w:val="28"/>
          <w:lang w:val="en-GB" w:eastAsia="zh-TW"/>
        </w:rPr>
      </w:pPr>
    </w:p>
    <w:p w:rsidR="00CC1E84" w:rsidRPr="001A599E" w:rsidRDefault="00CC1E84" w:rsidP="00543A46">
      <w:pPr>
        <w:pStyle w:val="11"/>
        <w:keepNext/>
        <w:widowControl/>
        <w:tabs>
          <w:tab w:val="left" w:pos="0"/>
          <w:tab w:val="left" w:pos="567"/>
          <w:tab w:val="left" w:pos="709"/>
        </w:tabs>
        <w:snapToGrid w:val="0"/>
        <w:spacing w:line="360" w:lineRule="auto"/>
        <w:jc w:val="center"/>
        <w:rPr>
          <w:rFonts w:ascii="Arial" w:eastAsia="TimesNewRomanPSMT-Identity-H" w:hAnsi="Arial" w:cs="Arial"/>
          <w:b/>
          <w:i/>
          <w:color w:val="auto"/>
          <w:sz w:val="28"/>
          <w:szCs w:val="28"/>
          <w:lang w:val="en-GB" w:eastAsia="zh-TW"/>
        </w:rPr>
      </w:pPr>
      <w:r w:rsidRPr="001A599E">
        <w:rPr>
          <w:rFonts w:ascii="Arial" w:eastAsia="TimesNewRomanPSMT-Identity-H" w:hAnsi="Arial" w:cs="Arial"/>
          <w:b/>
          <w:i/>
          <w:color w:val="auto"/>
          <w:sz w:val="28"/>
          <w:szCs w:val="28"/>
          <w:lang w:val="en-GB" w:eastAsia="zh-TW"/>
        </w:rPr>
        <w:t>Article 6</w:t>
      </w:r>
      <w:r w:rsidR="002730D8">
        <w:rPr>
          <w:rFonts w:ascii="Arial" w:eastAsia="TimesNewRomanPSMT-Identity-H" w:hAnsi="Arial" w:cs="Arial"/>
          <w:b/>
          <w:i/>
          <w:color w:val="auto"/>
          <w:sz w:val="28"/>
          <w:szCs w:val="28"/>
          <w:lang w:val="en-GB" w:eastAsia="zh-TW"/>
        </w:rPr>
        <w:t>8</w:t>
      </w:r>
    </w:p>
    <w:p w:rsidR="00CC1E84" w:rsidRPr="001A599E" w:rsidRDefault="00CC1E84" w:rsidP="00543A46">
      <w:pPr>
        <w:pStyle w:val="11"/>
        <w:keepNext/>
        <w:widowControl/>
        <w:tabs>
          <w:tab w:val="left" w:pos="0"/>
          <w:tab w:val="left" w:pos="567"/>
          <w:tab w:val="left" w:pos="709"/>
        </w:tabs>
        <w:snapToGrid w:val="0"/>
        <w:spacing w:line="360" w:lineRule="auto"/>
        <w:jc w:val="center"/>
        <w:rPr>
          <w:rFonts w:ascii="Arial" w:eastAsia="TimesNewRomanPSMT-Identity-H" w:hAnsi="Arial" w:cs="Arial"/>
          <w:i/>
          <w:color w:val="auto"/>
          <w:sz w:val="28"/>
          <w:szCs w:val="28"/>
          <w:lang w:val="en-GB" w:eastAsia="zh-TW"/>
        </w:rPr>
      </w:pPr>
      <w:r w:rsidRPr="001A599E">
        <w:rPr>
          <w:rFonts w:ascii="Arial" w:eastAsia="TimesNewRomanPSMT-Identity-H" w:hAnsi="Arial" w:cs="Arial"/>
          <w:i/>
          <w:color w:val="auto"/>
          <w:sz w:val="28"/>
          <w:szCs w:val="28"/>
          <w:lang w:val="en-GB" w:eastAsia="zh-TW"/>
        </w:rPr>
        <w:t>Scope and Objectives</w:t>
      </w:r>
    </w:p>
    <w:p w:rsidR="00CC1E84" w:rsidRPr="001A599E" w:rsidRDefault="00CC1E84" w:rsidP="00543A46">
      <w:pPr>
        <w:pStyle w:val="11"/>
        <w:keepNext/>
        <w:widowControl/>
        <w:tabs>
          <w:tab w:val="left" w:pos="0"/>
          <w:tab w:val="left" w:pos="567"/>
          <w:tab w:val="left" w:pos="709"/>
        </w:tabs>
        <w:snapToGrid w:val="0"/>
        <w:spacing w:line="360" w:lineRule="auto"/>
        <w:jc w:val="both"/>
        <w:rPr>
          <w:rFonts w:ascii="Arial" w:eastAsia="TimesNewRomanPSMT-Identity-H" w:hAnsi="Arial" w:cs="Arial"/>
          <w:color w:val="auto"/>
          <w:sz w:val="28"/>
          <w:szCs w:val="28"/>
          <w:lang w:val="en-GB" w:eastAsia="zh-TW"/>
        </w:rPr>
      </w:pPr>
    </w:p>
    <w:p w:rsidR="00CC1E84" w:rsidRPr="001A599E" w:rsidRDefault="00CC1E84" w:rsidP="00B63EC4">
      <w:pPr>
        <w:pStyle w:val="11"/>
        <w:keepNext/>
        <w:widowControl/>
        <w:tabs>
          <w:tab w:val="left" w:pos="0"/>
          <w:tab w:val="left" w:pos="851"/>
        </w:tabs>
        <w:snapToGrid w:val="0"/>
        <w:spacing w:line="360" w:lineRule="auto"/>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1.</w:t>
      </w:r>
      <w:r w:rsidRPr="001A599E">
        <w:rPr>
          <w:rFonts w:ascii="Arial" w:eastAsia="TimesNewRomanPSMT-Identity-H" w:hAnsi="Arial" w:cs="Arial"/>
          <w:color w:val="auto"/>
          <w:sz w:val="28"/>
          <w:szCs w:val="28"/>
          <w:lang w:val="en-GB" w:eastAsia="zh-TW"/>
        </w:rPr>
        <w:tab/>
        <w:t xml:space="preserve">Trade in goods between </w:t>
      </w:r>
      <w:r w:rsidR="00236C10" w:rsidRPr="00236C10">
        <w:rPr>
          <w:rFonts w:ascii="Arial" w:eastAsia="TimesNewRomanPSMT-Identity-H" w:hAnsi="Arial" w:cs="Arial"/>
          <w:color w:val="auto"/>
          <w:sz w:val="28"/>
          <w:szCs w:val="28"/>
          <w:lang w:val="en-GB" w:eastAsia="zh-TW"/>
        </w:rPr>
        <w:t xml:space="preserve">the municipalities of </w:t>
      </w:r>
      <w:r w:rsidRPr="001A599E">
        <w:rPr>
          <w:rFonts w:ascii="Arial" w:eastAsia="TimesNewRomanPSMT-Identity-H" w:hAnsi="Arial" w:cs="Arial"/>
          <w:color w:val="auto"/>
          <w:sz w:val="28"/>
          <w:szCs w:val="28"/>
          <w:lang w:val="en-GB" w:eastAsia="zh-TW"/>
        </w:rPr>
        <w:t xml:space="preserve">Guangzhou, Shenzhen, Zhuhai, Foshan, Huizhou, Dongguan, Zhongshan, Jiangmen and Zhaoqing in Guangdong Province (hereinafter referred to as “the nine Pearl River Delta municipalities”) in the Guangdong-Hong Kong-Macao Greater Bay Area </w:t>
      </w:r>
      <w:r w:rsidR="00236C10" w:rsidRPr="00236C10">
        <w:rPr>
          <w:rFonts w:ascii="Arial" w:eastAsia="TimesNewRomanPSMT-Identity-H" w:hAnsi="Arial" w:cs="Arial"/>
          <w:color w:val="auto"/>
          <w:sz w:val="28"/>
          <w:szCs w:val="28"/>
          <w:lang w:val="en-GB" w:eastAsia="zh-TW"/>
        </w:rPr>
        <w:t xml:space="preserve">(Greater Bay Area) </w:t>
      </w:r>
      <w:r w:rsidRPr="001A599E">
        <w:rPr>
          <w:rFonts w:ascii="Arial" w:eastAsia="TimesNewRomanPSMT-Identity-H" w:hAnsi="Arial" w:cs="Arial"/>
          <w:color w:val="auto"/>
          <w:sz w:val="28"/>
          <w:szCs w:val="28"/>
          <w:lang w:val="en-GB" w:eastAsia="zh-TW"/>
        </w:rPr>
        <w:t>and Hong Kong form</w:t>
      </w:r>
      <w:r w:rsidR="00142EB3" w:rsidRPr="001A599E">
        <w:rPr>
          <w:rFonts w:ascii="Arial" w:eastAsia="TimesNewRomanPSMT-Identity-H" w:hAnsi="Arial" w:cs="Arial"/>
          <w:color w:val="auto"/>
          <w:sz w:val="28"/>
          <w:szCs w:val="28"/>
          <w:lang w:val="en-GB" w:eastAsia="zh-TW"/>
        </w:rPr>
        <w:t>s</w:t>
      </w:r>
      <w:r w:rsidRPr="001A599E">
        <w:rPr>
          <w:rFonts w:ascii="Arial" w:eastAsia="TimesNewRomanPSMT-Identity-H" w:hAnsi="Arial" w:cs="Arial"/>
          <w:color w:val="auto"/>
          <w:sz w:val="28"/>
          <w:szCs w:val="28"/>
          <w:lang w:val="en-GB" w:eastAsia="zh-TW"/>
        </w:rPr>
        <w:t xml:space="preserve"> an integral part of this Agreement.</w:t>
      </w:r>
    </w:p>
    <w:p w:rsidR="00CC1E84" w:rsidRPr="001A599E" w:rsidRDefault="00CC1E84" w:rsidP="00CC1E84">
      <w:pPr>
        <w:pStyle w:val="11"/>
        <w:widowControl/>
        <w:tabs>
          <w:tab w:val="left" w:pos="0"/>
          <w:tab w:val="left" w:pos="567"/>
          <w:tab w:val="left" w:pos="709"/>
        </w:tabs>
        <w:snapToGrid w:val="0"/>
        <w:spacing w:line="360" w:lineRule="auto"/>
        <w:jc w:val="both"/>
        <w:rPr>
          <w:rFonts w:ascii="Arial" w:eastAsia="TimesNewRomanPSMT-Identity-H" w:hAnsi="Arial" w:cs="Arial"/>
          <w:color w:val="auto"/>
          <w:sz w:val="28"/>
          <w:szCs w:val="28"/>
          <w:lang w:val="en-GB" w:eastAsia="zh-TW"/>
        </w:rPr>
      </w:pPr>
    </w:p>
    <w:p w:rsidR="00CC1E84" w:rsidRPr="001A599E" w:rsidRDefault="00CC1E84" w:rsidP="00B63EC4">
      <w:pPr>
        <w:pStyle w:val="11"/>
        <w:keepNext/>
        <w:widowControl/>
        <w:tabs>
          <w:tab w:val="left" w:pos="0"/>
          <w:tab w:val="left" w:pos="851"/>
        </w:tabs>
        <w:snapToGrid w:val="0"/>
        <w:spacing w:line="360" w:lineRule="auto"/>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2.</w:t>
      </w:r>
      <w:r w:rsidRPr="001A599E">
        <w:rPr>
          <w:rFonts w:ascii="Arial" w:eastAsia="TimesNewRomanPSMT-Identity-H" w:hAnsi="Arial" w:cs="Arial"/>
          <w:color w:val="auto"/>
          <w:sz w:val="28"/>
          <w:szCs w:val="28"/>
          <w:lang w:val="en-GB" w:eastAsia="zh-TW"/>
        </w:rPr>
        <w:tab/>
        <w:t xml:space="preserve">The objectives of this </w:t>
      </w:r>
      <w:r w:rsidR="003E29F8" w:rsidRPr="001A599E">
        <w:rPr>
          <w:rFonts w:ascii="Arial" w:eastAsia="TimesNewRomanPSMT-Identity-H" w:hAnsi="Arial" w:cs="Arial"/>
          <w:color w:val="auto"/>
          <w:sz w:val="28"/>
          <w:szCs w:val="28"/>
          <w:lang w:val="en-GB" w:eastAsia="zh-TW"/>
        </w:rPr>
        <w:t>C</w:t>
      </w:r>
      <w:r w:rsidRPr="001A599E">
        <w:rPr>
          <w:rFonts w:ascii="Arial" w:eastAsia="TimesNewRomanPSMT-Identity-H" w:hAnsi="Arial" w:cs="Arial"/>
          <w:color w:val="auto"/>
          <w:sz w:val="28"/>
          <w:szCs w:val="28"/>
          <w:lang w:val="en-GB" w:eastAsia="zh-TW"/>
        </w:rPr>
        <w:t>hapter are to:</w:t>
      </w:r>
    </w:p>
    <w:p w:rsidR="00CC1E84" w:rsidRPr="00536703" w:rsidRDefault="00CC1E84" w:rsidP="00681D5D">
      <w:pPr>
        <w:pStyle w:val="11"/>
        <w:widowControl/>
        <w:tabs>
          <w:tab w:val="left" w:pos="0"/>
          <w:tab w:val="left" w:pos="567"/>
          <w:tab w:val="left" w:pos="709"/>
        </w:tabs>
        <w:snapToGrid w:val="0"/>
        <w:spacing w:line="360" w:lineRule="auto"/>
        <w:ind w:left="1701" w:hanging="850"/>
        <w:jc w:val="both"/>
        <w:rPr>
          <w:rFonts w:ascii="微軟正黑體" w:eastAsia="微軟正黑體" w:hAnsi="微軟正黑體" w:cs="微軟正黑體"/>
          <w:color w:val="auto"/>
          <w:sz w:val="28"/>
          <w:szCs w:val="28"/>
          <w:lang w:val="en-GB" w:eastAsia="zh-TW"/>
        </w:rPr>
      </w:pPr>
      <w:r w:rsidRPr="001A599E">
        <w:rPr>
          <w:rFonts w:ascii="Arial" w:eastAsia="TimesNewRomanPSMT-Identity-H" w:hAnsi="Arial" w:cs="Arial"/>
          <w:color w:val="auto"/>
          <w:sz w:val="28"/>
          <w:szCs w:val="28"/>
          <w:lang w:val="en-GB" w:eastAsia="zh-TW"/>
        </w:rPr>
        <w:t>(i)</w:t>
      </w:r>
      <w:r w:rsidRPr="001A599E">
        <w:rPr>
          <w:rFonts w:ascii="Arial" w:eastAsia="TimesNewRomanPSMT-Identity-H" w:hAnsi="Arial" w:cs="Arial"/>
          <w:color w:val="auto"/>
          <w:sz w:val="28"/>
          <w:szCs w:val="28"/>
          <w:lang w:val="en-GB" w:eastAsia="zh-TW"/>
        </w:rPr>
        <w:tab/>
      </w:r>
      <w:r w:rsidR="00681D5D">
        <w:rPr>
          <w:rFonts w:ascii="Arial" w:eastAsia="TimesNewRomanPSMT-Identity-H" w:hAnsi="Arial" w:cs="Arial"/>
          <w:color w:val="auto"/>
          <w:sz w:val="28"/>
          <w:szCs w:val="28"/>
          <w:lang w:val="en-GB" w:eastAsia="zh-TW"/>
        </w:rPr>
        <w:t>meet</w:t>
      </w:r>
      <w:r w:rsidR="00C47E51" w:rsidRPr="001A599E">
        <w:rPr>
          <w:rFonts w:ascii="Arial" w:eastAsia="TimesNewRomanPSMT-Identity-H" w:hAnsi="Arial" w:cs="Arial"/>
          <w:color w:val="auto"/>
          <w:sz w:val="28"/>
          <w:szCs w:val="28"/>
          <w:lang w:val="en-GB" w:eastAsia="zh-TW"/>
        </w:rPr>
        <w:t xml:space="preserve"> with</w:t>
      </w:r>
      <w:r w:rsidRPr="001A599E">
        <w:rPr>
          <w:rFonts w:ascii="Arial" w:eastAsia="TimesNewRomanPSMT-Identity-H" w:hAnsi="Arial" w:cs="Arial"/>
          <w:color w:val="auto"/>
          <w:sz w:val="28"/>
          <w:szCs w:val="28"/>
          <w:lang w:val="en-GB" w:eastAsia="zh-TW"/>
        </w:rPr>
        <w:t xml:space="preserve"> international high</w:t>
      </w:r>
      <w:r w:rsidR="000E158D">
        <w:rPr>
          <w:rFonts w:ascii="Arial" w:eastAsia="TimesNewRomanPSMT-Identity-H" w:hAnsi="Arial" w:cs="Arial"/>
          <w:color w:val="auto"/>
          <w:sz w:val="28"/>
          <w:szCs w:val="28"/>
          <w:lang w:val="en-GB" w:eastAsia="zh-TW"/>
        </w:rPr>
        <w:t>-</w:t>
      </w:r>
      <w:r w:rsidRPr="001A599E">
        <w:rPr>
          <w:rFonts w:ascii="Arial" w:eastAsia="TimesNewRomanPSMT-Identity-H" w:hAnsi="Arial" w:cs="Arial"/>
          <w:color w:val="auto"/>
          <w:sz w:val="28"/>
          <w:szCs w:val="28"/>
          <w:lang w:val="en-GB" w:eastAsia="zh-TW"/>
        </w:rPr>
        <w:t>standard</w:t>
      </w:r>
      <w:r w:rsidR="00F0336A" w:rsidRPr="001A599E">
        <w:rPr>
          <w:rFonts w:ascii="Arial" w:eastAsia="TimesNewRomanPSMT-Identity-H" w:hAnsi="Arial" w:cs="Arial"/>
          <w:color w:val="auto"/>
          <w:sz w:val="28"/>
          <w:szCs w:val="28"/>
          <w:lang w:val="en-GB" w:eastAsia="zh-TW"/>
        </w:rPr>
        <w:t xml:space="preserve"> trade r</w:t>
      </w:r>
      <w:r w:rsidR="00F0336A" w:rsidRPr="0046787F">
        <w:rPr>
          <w:rFonts w:ascii="Arial" w:eastAsia="TimesNewRomanPSMT-Identity-H" w:hAnsi="Arial" w:cs="Arial"/>
          <w:color w:val="auto"/>
          <w:sz w:val="28"/>
          <w:szCs w:val="28"/>
          <w:lang w:val="en-GB" w:eastAsia="zh-TW"/>
        </w:rPr>
        <w:t>ules</w:t>
      </w:r>
      <w:r w:rsidRPr="001A599E">
        <w:rPr>
          <w:rFonts w:ascii="Arial" w:eastAsia="TimesNewRomanPSMT-Identity-H" w:hAnsi="Arial" w:cs="Arial"/>
          <w:color w:val="auto"/>
          <w:sz w:val="28"/>
          <w:szCs w:val="28"/>
          <w:lang w:val="en-GB" w:eastAsia="zh-TW"/>
        </w:rPr>
        <w:t xml:space="preserve">, </w:t>
      </w:r>
      <w:r w:rsidR="00C47E51" w:rsidRPr="001A599E">
        <w:rPr>
          <w:rFonts w:ascii="Arial" w:eastAsia="TimesNewRomanPSMT-Identity-H" w:hAnsi="Arial" w:cs="Arial"/>
          <w:color w:val="auto"/>
          <w:sz w:val="28"/>
          <w:szCs w:val="28"/>
          <w:lang w:val="en-GB" w:eastAsia="zh-TW"/>
        </w:rPr>
        <w:t>facilitate</w:t>
      </w:r>
      <w:r w:rsidRPr="001A599E">
        <w:rPr>
          <w:rFonts w:ascii="Arial" w:eastAsia="TimesNewRomanPSMT-Identity-H" w:hAnsi="Arial" w:cs="Arial"/>
          <w:color w:val="auto"/>
          <w:sz w:val="28"/>
          <w:szCs w:val="28"/>
          <w:lang w:val="en-GB" w:eastAsia="zh-TW"/>
        </w:rPr>
        <w:t xml:space="preserve"> the </w:t>
      </w:r>
      <w:r w:rsidR="00C47E51" w:rsidRPr="001A599E">
        <w:rPr>
          <w:rFonts w:ascii="Arial" w:eastAsia="TimesNewRomanPSMT-Identity-H" w:hAnsi="Arial" w:cs="Arial"/>
          <w:color w:val="auto"/>
          <w:sz w:val="28"/>
          <w:szCs w:val="28"/>
          <w:lang w:val="en-GB" w:eastAsia="zh-TW"/>
        </w:rPr>
        <w:t xml:space="preserve">convenient </w:t>
      </w:r>
      <w:r w:rsidRPr="001A599E">
        <w:rPr>
          <w:rFonts w:ascii="Arial" w:eastAsia="TimesNewRomanPSMT-Identity-H" w:hAnsi="Arial" w:cs="Arial"/>
          <w:color w:val="auto"/>
          <w:sz w:val="28"/>
          <w:szCs w:val="28"/>
          <w:lang w:val="en-GB" w:eastAsia="zh-TW"/>
        </w:rPr>
        <w:t>flow of goods, and promote trade liberalisation.  To</w:t>
      </w:r>
      <w:r w:rsidR="001236FF" w:rsidRPr="001A599E">
        <w:rPr>
          <w:rFonts w:ascii="Arial" w:eastAsia="TimesNewRomanPSMT-Identity-H" w:hAnsi="Arial" w:cs="Arial"/>
          <w:color w:val="auto"/>
          <w:sz w:val="28"/>
          <w:szCs w:val="28"/>
          <w:lang w:val="en-GB" w:eastAsia="zh-TW"/>
        </w:rPr>
        <w:t xml:space="preserve"> </w:t>
      </w:r>
      <w:r w:rsidRPr="001A599E">
        <w:rPr>
          <w:rFonts w:ascii="Arial" w:eastAsia="TimesNewRomanPSMT-Identity-H" w:hAnsi="Arial" w:cs="Arial"/>
          <w:color w:val="auto"/>
          <w:sz w:val="28"/>
          <w:szCs w:val="28"/>
          <w:lang w:val="en-GB" w:eastAsia="zh-TW"/>
        </w:rPr>
        <w:t xml:space="preserve">expand and improve the functions of control points, </w:t>
      </w:r>
      <w:r w:rsidR="00C47E51" w:rsidRPr="001A599E">
        <w:rPr>
          <w:rFonts w:ascii="Arial" w:eastAsia="TimesNewRomanPSMT-Identity-H" w:hAnsi="Arial" w:cs="Arial"/>
          <w:color w:val="auto"/>
          <w:sz w:val="28"/>
          <w:szCs w:val="28"/>
          <w:lang w:val="en-GB" w:eastAsia="zh-TW"/>
        </w:rPr>
        <w:t>implement</w:t>
      </w:r>
      <w:r w:rsidRPr="001A599E">
        <w:rPr>
          <w:rFonts w:ascii="Arial" w:eastAsia="TimesNewRomanPSMT-Identity-H" w:hAnsi="Arial" w:cs="Arial"/>
          <w:color w:val="auto"/>
          <w:sz w:val="28"/>
          <w:szCs w:val="28"/>
          <w:lang w:val="en-GB" w:eastAsia="zh-TW"/>
        </w:rPr>
        <w:t xml:space="preserve"> more </w:t>
      </w:r>
      <w:r w:rsidR="00F0336A" w:rsidRPr="001A599E">
        <w:rPr>
          <w:rFonts w:ascii="Arial" w:eastAsia="TimesNewRomanPSMT-Identity-H" w:hAnsi="Arial" w:cs="Arial"/>
          <w:color w:val="auto"/>
          <w:sz w:val="28"/>
          <w:szCs w:val="28"/>
          <w:lang w:val="en-GB" w:eastAsia="zh-TW"/>
        </w:rPr>
        <w:t xml:space="preserve">convenient </w:t>
      </w:r>
      <w:r w:rsidRPr="001A599E">
        <w:rPr>
          <w:rFonts w:ascii="Arial" w:eastAsia="TimesNewRomanPSMT-Identity-H" w:hAnsi="Arial" w:cs="Arial"/>
          <w:color w:val="auto"/>
          <w:sz w:val="28"/>
          <w:szCs w:val="28"/>
          <w:lang w:val="en-GB" w:eastAsia="zh-TW"/>
        </w:rPr>
        <w:t>customs clearance mode</w:t>
      </w:r>
      <w:r w:rsidR="00F91507">
        <w:rPr>
          <w:rFonts w:ascii="Arial" w:eastAsia="TimesNewRomanPSMT-Identity-H" w:hAnsi="Arial" w:cs="Arial"/>
          <w:color w:val="auto"/>
          <w:sz w:val="28"/>
          <w:szCs w:val="28"/>
          <w:lang w:val="en-GB" w:eastAsia="zh-TW"/>
        </w:rPr>
        <w:t>s</w:t>
      </w:r>
      <w:r w:rsidRPr="001A599E">
        <w:rPr>
          <w:rFonts w:ascii="Arial" w:eastAsia="TimesNewRomanPSMT-Identity-H" w:hAnsi="Arial" w:cs="Arial"/>
          <w:color w:val="auto"/>
          <w:sz w:val="28"/>
          <w:szCs w:val="28"/>
          <w:lang w:val="en-GB" w:eastAsia="zh-TW"/>
        </w:rPr>
        <w:t xml:space="preserve"> at the control points in the Greater Bay Area in accordance with the law, and enhance the customs clearance capacity </w:t>
      </w:r>
      <w:r w:rsidR="00C47E51" w:rsidRPr="001A599E">
        <w:rPr>
          <w:rFonts w:ascii="Arial" w:eastAsia="TimesNewRomanPSMT-Identity-H" w:hAnsi="Arial" w:cs="Arial"/>
          <w:color w:val="auto"/>
          <w:sz w:val="28"/>
          <w:szCs w:val="28"/>
          <w:lang w:val="en-GB" w:eastAsia="zh-TW"/>
        </w:rPr>
        <w:t xml:space="preserve">and </w:t>
      </w:r>
      <w:r w:rsidRPr="001A599E">
        <w:rPr>
          <w:rFonts w:ascii="Arial" w:eastAsia="TimesNewRomanPSMT-Identity-H" w:hAnsi="Arial" w:cs="Arial"/>
          <w:color w:val="auto"/>
          <w:sz w:val="28"/>
          <w:szCs w:val="28"/>
          <w:lang w:val="en-GB" w:eastAsia="zh-TW"/>
        </w:rPr>
        <w:t>efficiency of the control points in Guangdong and Hong Kong;</w:t>
      </w:r>
    </w:p>
    <w:p w:rsidR="00CC1E84" w:rsidRPr="001A599E" w:rsidRDefault="00CC1E84" w:rsidP="00B63EC4">
      <w:pPr>
        <w:pStyle w:val="11"/>
        <w:widowControl/>
        <w:tabs>
          <w:tab w:val="left" w:pos="0"/>
          <w:tab w:val="left" w:pos="567"/>
          <w:tab w:val="left" w:pos="709"/>
        </w:tabs>
        <w:snapToGrid w:val="0"/>
        <w:spacing w:line="360" w:lineRule="auto"/>
        <w:ind w:left="1701" w:hanging="850"/>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(ii)</w:t>
      </w:r>
      <w:r w:rsidRPr="001A599E">
        <w:rPr>
          <w:rFonts w:ascii="Arial" w:eastAsia="TimesNewRomanPSMT-Identity-H" w:hAnsi="Arial" w:cs="Arial"/>
          <w:color w:val="auto"/>
          <w:sz w:val="28"/>
          <w:szCs w:val="28"/>
          <w:lang w:val="en-GB" w:eastAsia="zh-TW"/>
        </w:rPr>
        <w:tab/>
        <w:t>highlight the role</w:t>
      </w:r>
      <w:r w:rsidR="001236FF" w:rsidRPr="001A599E">
        <w:rPr>
          <w:rFonts w:ascii="Arial" w:eastAsia="TimesNewRomanPSMT-Identity-H" w:hAnsi="Arial" w:cs="Arial"/>
          <w:color w:val="auto"/>
          <w:sz w:val="28"/>
          <w:szCs w:val="28"/>
          <w:lang w:val="en-GB" w:eastAsia="zh-TW"/>
        </w:rPr>
        <w:t>s</w:t>
      </w:r>
      <w:r w:rsidRPr="001A599E">
        <w:rPr>
          <w:rFonts w:ascii="Arial" w:eastAsia="TimesNewRomanPSMT-Identity-H" w:hAnsi="Arial" w:cs="Arial"/>
          <w:color w:val="auto"/>
          <w:sz w:val="28"/>
          <w:szCs w:val="28"/>
          <w:lang w:val="en-GB" w:eastAsia="zh-TW"/>
        </w:rPr>
        <w:t xml:space="preserve"> of the Greater Bay Area as a core and a hub, and develop the Greater Bay Area into a demonstration </w:t>
      </w:r>
      <w:r w:rsidR="00236C10">
        <w:rPr>
          <w:rFonts w:ascii="Arial" w:eastAsia="TimesNewRomanPSMT-Identity-H" w:hAnsi="Arial" w:cs="Arial"/>
          <w:color w:val="auto"/>
          <w:sz w:val="28"/>
          <w:szCs w:val="28"/>
          <w:lang w:val="en-GB" w:eastAsia="zh-TW"/>
        </w:rPr>
        <w:t xml:space="preserve">focused area </w:t>
      </w:r>
      <w:r w:rsidRPr="001A599E">
        <w:rPr>
          <w:rFonts w:ascii="Arial" w:eastAsia="TimesNewRomanPSMT-Identity-H" w:hAnsi="Arial" w:cs="Arial"/>
          <w:color w:val="auto"/>
          <w:sz w:val="28"/>
          <w:szCs w:val="28"/>
          <w:lang w:val="en-GB" w:eastAsia="zh-TW"/>
        </w:rPr>
        <w:t xml:space="preserve">with convenient and </w:t>
      </w:r>
      <w:r w:rsidRPr="001A599E">
        <w:rPr>
          <w:rFonts w:ascii="Arial" w:eastAsia="TimesNewRomanPSMT-Identity-H" w:hAnsi="Arial" w:cs="Arial"/>
          <w:color w:val="auto"/>
          <w:sz w:val="28"/>
          <w:szCs w:val="28"/>
          <w:lang w:val="en-GB" w:eastAsia="zh-TW"/>
        </w:rPr>
        <w:lastRenderedPageBreak/>
        <w:t>efficient flow of factors of production; leverage the radiatin</w:t>
      </w:r>
      <w:r w:rsidR="00142EB3" w:rsidRPr="001A599E">
        <w:rPr>
          <w:rFonts w:ascii="Arial" w:eastAsia="TimesNewRomanPSMT-Identity-H" w:hAnsi="Arial" w:cs="Arial"/>
          <w:color w:val="auto"/>
          <w:sz w:val="28"/>
          <w:szCs w:val="28"/>
          <w:lang w:val="en-GB" w:eastAsia="zh-TW"/>
        </w:rPr>
        <w:t>g</w:t>
      </w:r>
      <w:r w:rsidRPr="001A599E">
        <w:rPr>
          <w:rFonts w:ascii="Arial" w:eastAsia="TimesNewRomanPSMT-Identity-H" w:hAnsi="Arial" w:cs="Arial"/>
          <w:color w:val="auto"/>
          <w:sz w:val="28"/>
          <w:szCs w:val="28"/>
          <w:lang w:val="en-GB" w:eastAsia="zh-TW"/>
        </w:rPr>
        <w:t xml:space="preserve"> and leading </w:t>
      </w:r>
      <w:r w:rsidR="00236C10">
        <w:rPr>
          <w:rFonts w:ascii="Arial" w:eastAsia="TimesNewRomanPSMT-Identity-H" w:hAnsi="Arial" w:cs="Arial"/>
          <w:color w:val="auto"/>
          <w:sz w:val="28"/>
          <w:szCs w:val="28"/>
          <w:lang w:val="en-GB" w:eastAsia="zh-TW"/>
        </w:rPr>
        <w:t xml:space="preserve">functions </w:t>
      </w:r>
      <w:r w:rsidRPr="001A599E">
        <w:rPr>
          <w:rFonts w:ascii="Arial" w:eastAsia="TimesNewRomanPSMT-Identity-H" w:hAnsi="Arial" w:cs="Arial"/>
          <w:color w:val="auto"/>
          <w:sz w:val="28"/>
          <w:szCs w:val="28"/>
          <w:lang w:val="en-GB" w:eastAsia="zh-TW"/>
        </w:rPr>
        <w:t>of the Greater Bay Area</w:t>
      </w:r>
      <w:r w:rsidR="00142EB3" w:rsidRPr="001A599E">
        <w:rPr>
          <w:rFonts w:ascii="Arial" w:eastAsia="TimesNewRomanPSMT-Identity-H" w:hAnsi="Arial" w:cs="Arial"/>
          <w:color w:val="auto"/>
          <w:sz w:val="28"/>
          <w:szCs w:val="28"/>
          <w:lang w:val="en-GB" w:eastAsia="zh-TW"/>
        </w:rPr>
        <w:t xml:space="preserve"> </w:t>
      </w:r>
      <w:r w:rsidR="00236C10">
        <w:rPr>
          <w:rFonts w:ascii="Arial" w:eastAsia="TimesNewRomanPSMT-Identity-H" w:hAnsi="Arial" w:cs="Arial"/>
          <w:color w:val="auto"/>
          <w:sz w:val="28"/>
          <w:szCs w:val="28"/>
          <w:lang w:val="en-GB" w:eastAsia="zh-TW"/>
        </w:rPr>
        <w:t xml:space="preserve">in driving </w:t>
      </w:r>
      <w:r w:rsidRPr="001A599E">
        <w:rPr>
          <w:rFonts w:ascii="Arial" w:eastAsia="TimesNewRomanPSMT-Identity-H" w:hAnsi="Arial" w:cs="Arial"/>
          <w:color w:val="auto"/>
          <w:sz w:val="28"/>
          <w:szCs w:val="28"/>
          <w:lang w:val="en-GB" w:eastAsia="zh-TW"/>
        </w:rPr>
        <w:t>the development of the Pan-Pearl River Delta region and creat</w:t>
      </w:r>
      <w:r w:rsidR="00236C10">
        <w:rPr>
          <w:rFonts w:ascii="Arial" w:eastAsia="TimesNewRomanPSMT-Identity-H" w:hAnsi="Arial" w:cs="Arial"/>
          <w:color w:val="auto"/>
          <w:sz w:val="28"/>
          <w:szCs w:val="28"/>
          <w:lang w:val="en-GB" w:eastAsia="zh-TW"/>
        </w:rPr>
        <w:t>ing</w:t>
      </w:r>
      <w:r w:rsidRPr="001A599E">
        <w:rPr>
          <w:rFonts w:ascii="Arial" w:eastAsia="TimesNewRomanPSMT-Identity-H" w:hAnsi="Arial" w:cs="Arial"/>
          <w:color w:val="auto"/>
          <w:sz w:val="28"/>
          <w:szCs w:val="28"/>
          <w:lang w:val="en-GB" w:eastAsia="zh-TW"/>
        </w:rPr>
        <w:t xml:space="preserve"> a business environment that is globally competitive</w:t>
      </w:r>
      <w:r w:rsidRPr="0046787F">
        <w:rPr>
          <w:rFonts w:ascii="Arial" w:eastAsia="TimesNewRomanPSMT-Identity-H" w:hAnsi="Arial" w:cs="Arial"/>
          <w:color w:val="auto"/>
          <w:sz w:val="28"/>
          <w:szCs w:val="28"/>
          <w:lang w:val="en-GB" w:eastAsia="zh-TW"/>
        </w:rPr>
        <w:t>.</w:t>
      </w:r>
    </w:p>
    <w:p w:rsidR="00CC1E84" w:rsidRPr="001A599E" w:rsidRDefault="00CC1E84" w:rsidP="005935B8">
      <w:pPr>
        <w:pStyle w:val="11"/>
        <w:keepNext/>
        <w:widowControl/>
        <w:tabs>
          <w:tab w:val="left" w:pos="0"/>
          <w:tab w:val="left" w:pos="567"/>
          <w:tab w:val="left" w:pos="709"/>
        </w:tabs>
        <w:snapToGrid w:val="0"/>
        <w:spacing w:line="360" w:lineRule="auto"/>
        <w:jc w:val="both"/>
        <w:rPr>
          <w:rFonts w:ascii="Arial" w:eastAsiaTheme="minorEastAsia" w:hAnsi="Arial" w:cs="Arial"/>
          <w:color w:val="auto"/>
          <w:sz w:val="28"/>
          <w:szCs w:val="28"/>
          <w:lang w:val="en-GB" w:eastAsia="zh-TW"/>
        </w:rPr>
      </w:pPr>
    </w:p>
    <w:p w:rsidR="00CC1E84" w:rsidRPr="001A599E" w:rsidRDefault="00CC1E84" w:rsidP="00543A46">
      <w:pPr>
        <w:pStyle w:val="11"/>
        <w:keepNext/>
        <w:widowControl/>
        <w:tabs>
          <w:tab w:val="left" w:pos="0"/>
          <w:tab w:val="left" w:pos="567"/>
          <w:tab w:val="left" w:pos="709"/>
        </w:tabs>
        <w:snapToGrid w:val="0"/>
        <w:spacing w:line="360" w:lineRule="auto"/>
        <w:jc w:val="center"/>
        <w:rPr>
          <w:rFonts w:ascii="Arial" w:eastAsia="TimesNewRomanPSMT-Identity-H" w:hAnsi="Arial" w:cs="Arial"/>
          <w:b/>
          <w:i/>
          <w:color w:val="auto"/>
          <w:sz w:val="28"/>
          <w:szCs w:val="28"/>
          <w:lang w:val="en-GB" w:eastAsia="zh-TW"/>
        </w:rPr>
      </w:pPr>
      <w:r w:rsidRPr="001A599E">
        <w:rPr>
          <w:rFonts w:ascii="Arial" w:eastAsia="TimesNewRomanPSMT-Identity-H" w:hAnsi="Arial" w:cs="Arial"/>
          <w:b/>
          <w:i/>
          <w:color w:val="auto"/>
          <w:sz w:val="28"/>
          <w:szCs w:val="28"/>
          <w:lang w:val="en-GB" w:eastAsia="zh-TW"/>
        </w:rPr>
        <w:t>Article 6</w:t>
      </w:r>
      <w:r w:rsidR="002730D8">
        <w:rPr>
          <w:rFonts w:ascii="Arial" w:eastAsia="TimesNewRomanPSMT-Identity-H" w:hAnsi="Arial" w:cs="Arial"/>
          <w:b/>
          <w:i/>
          <w:color w:val="auto"/>
          <w:sz w:val="28"/>
          <w:szCs w:val="28"/>
          <w:lang w:val="en-GB" w:eastAsia="zh-TW"/>
        </w:rPr>
        <w:t>9</w:t>
      </w:r>
    </w:p>
    <w:p w:rsidR="00CC1E84" w:rsidRPr="001A599E" w:rsidRDefault="00CC1E84" w:rsidP="00543A46">
      <w:pPr>
        <w:pStyle w:val="11"/>
        <w:keepNext/>
        <w:widowControl/>
        <w:tabs>
          <w:tab w:val="left" w:pos="0"/>
          <w:tab w:val="left" w:pos="567"/>
          <w:tab w:val="left" w:pos="709"/>
        </w:tabs>
        <w:snapToGrid w:val="0"/>
        <w:spacing w:line="360" w:lineRule="auto"/>
        <w:jc w:val="center"/>
        <w:rPr>
          <w:rFonts w:ascii="Arial" w:eastAsia="TimesNewRomanPSMT-Identity-H" w:hAnsi="Arial" w:cs="Arial"/>
          <w:i/>
          <w:color w:val="auto"/>
          <w:sz w:val="28"/>
          <w:szCs w:val="28"/>
          <w:lang w:val="en-GB" w:eastAsia="zh-TW"/>
        </w:rPr>
      </w:pPr>
      <w:r w:rsidRPr="001A599E">
        <w:rPr>
          <w:rFonts w:ascii="Arial" w:eastAsia="TimesNewRomanPSMT-Identity-H" w:hAnsi="Arial" w:cs="Arial"/>
          <w:i/>
          <w:color w:val="auto"/>
          <w:sz w:val="28"/>
          <w:szCs w:val="28"/>
          <w:lang w:val="en-GB" w:eastAsia="zh-TW"/>
        </w:rPr>
        <w:t>Trade Facilitation Measures in the</w:t>
      </w:r>
    </w:p>
    <w:p w:rsidR="00CC1E84" w:rsidRPr="001A599E" w:rsidRDefault="00CC1E84" w:rsidP="00543A46">
      <w:pPr>
        <w:pStyle w:val="11"/>
        <w:keepNext/>
        <w:widowControl/>
        <w:tabs>
          <w:tab w:val="left" w:pos="0"/>
          <w:tab w:val="left" w:pos="567"/>
          <w:tab w:val="left" w:pos="709"/>
        </w:tabs>
        <w:snapToGrid w:val="0"/>
        <w:spacing w:line="360" w:lineRule="auto"/>
        <w:jc w:val="center"/>
        <w:rPr>
          <w:rFonts w:ascii="Arial" w:eastAsia="TimesNewRomanPSMT-Identity-H" w:hAnsi="Arial" w:cs="Arial"/>
          <w:i/>
          <w:color w:val="auto"/>
          <w:sz w:val="28"/>
          <w:szCs w:val="28"/>
          <w:lang w:val="en-GB" w:eastAsia="zh-TW"/>
        </w:rPr>
      </w:pPr>
      <w:r w:rsidRPr="001A599E">
        <w:rPr>
          <w:rFonts w:ascii="Arial" w:eastAsia="TimesNewRomanPSMT-Identity-H" w:hAnsi="Arial" w:cs="Arial"/>
          <w:i/>
          <w:color w:val="auto"/>
          <w:sz w:val="28"/>
          <w:szCs w:val="28"/>
          <w:lang w:val="en-GB" w:eastAsia="zh-TW"/>
        </w:rPr>
        <w:t>Guangdong-Hong Kong-Macao Greater Bay Area</w:t>
      </w:r>
    </w:p>
    <w:p w:rsidR="00CC1E84" w:rsidRPr="001A599E" w:rsidRDefault="00CC1E84" w:rsidP="00543A46">
      <w:pPr>
        <w:pStyle w:val="11"/>
        <w:keepNext/>
        <w:widowControl/>
        <w:tabs>
          <w:tab w:val="left" w:pos="0"/>
          <w:tab w:val="left" w:pos="567"/>
          <w:tab w:val="left" w:pos="709"/>
        </w:tabs>
        <w:snapToGrid w:val="0"/>
        <w:spacing w:line="360" w:lineRule="auto"/>
        <w:jc w:val="both"/>
        <w:rPr>
          <w:rFonts w:ascii="Arial" w:eastAsia="TimesNewRomanPSMT-Identity-H" w:hAnsi="Arial" w:cs="Arial"/>
          <w:color w:val="auto"/>
          <w:sz w:val="28"/>
          <w:szCs w:val="28"/>
          <w:lang w:val="en-GB" w:eastAsia="zh-TW"/>
        </w:rPr>
      </w:pPr>
    </w:p>
    <w:p w:rsidR="00CC1E84" w:rsidRPr="001A599E" w:rsidRDefault="00CC1E84" w:rsidP="00B63EC4">
      <w:pPr>
        <w:pStyle w:val="11"/>
        <w:keepNext/>
        <w:widowControl/>
        <w:tabs>
          <w:tab w:val="left" w:pos="0"/>
        </w:tabs>
        <w:snapToGrid w:val="0"/>
        <w:spacing w:line="360" w:lineRule="auto"/>
        <w:ind w:firstLineChars="300" w:firstLine="882"/>
        <w:jc w:val="both"/>
        <w:rPr>
          <w:rFonts w:ascii="Arial" w:eastAsiaTheme="minorEastAsia" w:hAnsi="Arial" w:cs="Arial"/>
          <w:color w:val="auto"/>
          <w:sz w:val="28"/>
          <w:szCs w:val="28"/>
          <w:lang w:val="en-GB" w:eastAsia="zh-TW"/>
        </w:rPr>
      </w:pPr>
      <w:r w:rsidRPr="001A599E">
        <w:rPr>
          <w:rFonts w:ascii="Arial" w:eastAsia="TimesNewRomanPSMT-Identity-H" w:hAnsi="Arial" w:cs="Arial"/>
          <w:color w:val="auto"/>
          <w:sz w:val="28"/>
          <w:szCs w:val="28"/>
          <w:lang w:val="en-GB" w:eastAsia="zh-TW"/>
        </w:rPr>
        <w:t>The two sides agree</w:t>
      </w:r>
      <w:r w:rsidR="00142EB3" w:rsidRPr="001A599E">
        <w:rPr>
          <w:rFonts w:ascii="Arial" w:eastAsia="TimesNewRomanPSMT-Identity-H" w:hAnsi="Arial" w:cs="Arial"/>
          <w:color w:val="auto"/>
          <w:sz w:val="28"/>
          <w:szCs w:val="28"/>
          <w:lang w:val="en-GB" w:eastAsia="zh-TW"/>
        </w:rPr>
        <w:t>,</w:t>
      </w:r>
      <w:r w:rsidRPr="001A599E">
        <w:rPr>
          <w:rFonts w:ascii="Arial" w:eastAsia="TimesNewRomanPSMT-Identity-H" w:hAnsi="Arial" w:cs="Arial"/>
          <w:color w:val="auto"/>
          <w:sz w:val="28"/>
          <w:szCs w:val="28"/>
          <w:lang w:val="en-GB" w:eastAsia="zh-TW"/>
        </w:rPr>
        <w:t xml:space="preserve"> </w:t>
      </w:r>
      <w:r w:rsidR="00142EB3" w:rsidRPr="001A599E">
        <w:rPr>
          <w:rFonts w:ascii="Arial" w:eastAsia="TimesNewRomanPSMT-Identity-H" w:hAnsi="Arial" w:cs="Arial"/>
          <w:color w:val="auto"/>
          <w:sz w:val="28"/>
          <w:szCs w:val="28"/>
          <w:lang w:val="en-GB" w:eastAsia="zh-TW"/>
        </w:rPr>
        <w:t>on</w:t>
      </w:r>
      <w:r w:rsidRPr="001A599E">
        <w:rPr>
          <w:rFonts w:ascii="Arial" w:eastAsia="TimesNewRomanPSMT-Identity-H" w:hAnsi="Arial" w:cs="Arial"/>
          <w:color w:val="auto"/>
          <w:sz w:val="28"/>
          <w:szCs w:val="28"/>
          <w:lang w:val="en-GB" w:eastAsia="zh-TW"/>
        </w:rPr>
        <w:t xml:space="preserve"> the principles of mutual</w:t>
      </w:r>
      <w:r w:rsidR="0046787F">
        <w:rPr>
          <w:rFonts w:ascii="Arial" w:eastAsia="TimesNewRomanPSMT-Identity-H" w:hAnsi="Arial" w:cs="Arial"/>
          <w:color w:val="auto"/>
          <w:sz w:val="28"/>
          <w:szCs w:val="28"/>
          <w:lang w:val="en-GB" w:eastAsia="zh-TW"/>
        </w:rPr>
        <w:t>ly</w:t>
      </w:r>
      <w:r w:rsidRPr="001A599E">
        <w:rPr>
          <w:rFonts w:ascii="Arial" w:eastAsia="TimesNewRomanPSMT-Identity-H" w:hAnsi="Arial" w:cs="Arial"/>
          <w:color w:val="auto"/>
          <w:sz w:val="28"/>
          <w:szCs w:val="28"/>
          <w:lang w:val="en-GB" w:eastAsia="zh-TW"/>
        </w:rPr>
        <w:t xml:space="preserve"> </w:t>
      </w:r>
      <w:r w:rsidR="0046787F">
        <w:rPr>
          <w:rFonts w:ascii="Arial" w:eastAsia="TimesNewRomanPSMT-Identity-H" w:hAnsi="Arial" w:cs="Arial"/>
          <w:color w:val="auto"/>
          <w:sz w:val="28"/>
          <w:szCs w:val="28"/>
          <w:lang w:val="en-GB" w:eastAsia="zh-TW"/>
        </w:rPr>
        <w:t xml:space="preserve">beneficial cooperation </w:t>
      </w:r>
      <w:r w:rsidRPr="001A599E">
        <w:rPr>
          <w:rFonts w:ascii="Arial" w:eastAsia="TimesNewRomanPSMT-Identity-H" w:hAnsi="Arial" w:cs="Arial"/>
          <w:color w:val="auto"/>
          <w:sz w:val="28"/>
          <w:szCs w:val="28"/>
          <w:lang w:val="en-GB" w:eastAsia="zh-TW"/>
        </w:rPr>
        <w:t xml:space="preserve">and facilitation of </w:t>
      </w:r>
      <w:r w:rsidR="0046787F">
        <w:rPr>
          <w:rFonts w:ascii="Arial" w:eastAsia="TimesNewRomanPSMT-Identity-H" w:hAnsi="Arial" w:cs="Arial"/>
          <w:color w:val="auto"/>
          <w:sz w:val="28"/>
          <w:szCs w:val="28"/>
          <w:lang w:val="en-GB" w:eastAsia="zh-TW"/>
        </w:rPr>
        <w:t xml:space="preserve">coordinated </w:t>
      </w:r>
      <w:r w:rsidRPr="001A599E">
        <w:rPr>
          <w:rFonts w:ascii="Arial" w:eastAsia="TimesNewRomanPSMT-Identity-H" w:hAnsi="Arial" w:cs="Arial"/>
          <w:color w:val="auto"/>
          <w:sz w:val="28"/>
          <w:szCs w:val="28"/>
          <w:lang w:val="en-GB" w:eastAsia="zh-TW"/>
        </w:rPr>
        <w:t xml:space="preserve">development, </w:t>
      </w:r>
      <w:r w:rsidR="00C47E51" w:rsidRPr="001A599E">
        <w:rPr>
          <w:rFonts w:ascii="Arial" w:eastAsia="TimesNewRomanPSMT-Identity-H" w:hAnsi="Arial" w:cs="Arial"/>
          <w:color w:val="auto"/>
          <w:sz w:val="28"/>
          <w:szCs w:val="28"/>
          <w:lang w:val="en-GB" w:eastAsia="zh-TW"/>
        </w:rPr>
        <w:t xml:space="preserve">that </w:t>
      </w:r>
      <w:r w:rsidRPr="001A599E">
        <w:rPr>
          <w:rFonts w:ascii="Arial" w:eastAsia="TimesNewRomanPSMT-Identity-H" w:hAnsi="Arial" w:cs="Arial"/>
          <w:color w:val="auto"/>
          <w:sz w:val="28"/>
          <w:szCs w:val="28"/>
          <w:lang w:val="en-GB" w:eastAsia="zh-TW"/>
        </w:rPr>
        <w:t xml:space="preserve">the nine Pearl River Delta municipalities and Hong Kong </w:t>
      </w:r>
      <w:r w:rsidR="006005A6" w:rsidRPr="001A599E">
        <w:rPr>
          <w:rFonts w:ascii="Arial" w:eastAsia="TimesNewRomanPSMT-Identity-H" w:hAnsi="Arial" w:cs="Arial"/>
          <w:color w:val="auto"/>
          <w:sz w:val="28"/>
          <w:szCs w:val="28"/>
          <w:lang w:val="en-GB" w:eastAsia="zh-TW"/>
        </w:rPr>
        <w:t xml:space="preserve">shall </w:t>
      </w:r>
      <w:r w:rsidR="001236FF" w:rsidRPr="001A599E">
        <w:rPr>
          <w:rFonts w:ascii="Arial" w:eastAsia="TimesNewRomanPSMT-Identity-H" w:hAnsi="Arial" w:cs="Arial"/>
          <w:color w:val="auto"/>
          <w:sz w:val="28"/>
          <w:szCs w:val="28"/>
          <w:lang w:val="en-GB" w:eastAsia="zh-TW"/>
        </w:rPr>
        <w:t>implement the following measures</w:t>
      </w:r>
      <w:r w:rsidR="00543A46" w:rsidRPr="001A599E">
        <w:rPr>
          <w:rFonts w:ascii="Arial" w:eastAsia="TimesNewRomanPSMT-Identity-H" w:hAnsi="Arial" w:cs="Arial"/>
          <w:color w:val="auto"/>
          <w:sz w:val="28"/>
          <w:szCs w:val="28"/>
          <w:lang w:val="en-GB" w:eastAsia="zh-TW"/>
        </w:rPr>
        <w:t>:</w:t>
      </w:r>
    </w:p>
    <w:p w:rsidR="00CC1E84" w:rsidRPr="001A599E" w:rsidRDefault="006D3F85" w:rsidP="00B63EC4">
      <w:pPr>
        <w:pStyle w:val="11"/>
        <w:widowControl/>
        <w:numPr>
          <w:ilvl w:val="0"/>
          <w:numId w:val="39"/>
        </w:numPr>
        <w:tabs>
          <w:tab w:val="left" w:pos="0"/>
          <w:tab w:val="left" w:pos="567"/>
          <w:tab w:val="left" w:pos="709"/>
          <w:tab w:val="left" w:pos="1701"/>
        </w:tabs>
        <w:snapToGrid w:val="0"/>
        <w:spacing w:line="360" w:lineRule="auto"/>
        <w:ind w:left="1701" w:hanging="850"/>
        <w:jc w:val="both"/>
        <w:rPr>
          <w:rFonts w:ascii="Arial" w:eastAsia="TimesNewRomanPSMT-Identity-H" w:hAnsi="Arial" w:cs="Arial"/>
          <w:color w:val="auto"/>
          <w:sz w:val="28"/>
          <w:szCs w:val="28"/>
          <w:lang w:val="en-GB" w:eastAsia="zh-TW"/>
        </w:rPr>
      </w:pPr>
      <w:r>
        <w:rPr>
          <w:rFonts w:ascii="Arial" w:eastAsia="TimesNewRomanPSMT-Identity-H" w:hAnsi="Arial" w:cs="Arial"/>
          <w:color w:val="auto"/>
          <w:sz w:val="28"/>
          <w:szCs w:val="28"/>
          <w:lang w:val="en-GB" w:eastAsia="zh-TW"/>
        </w:rPr>
        <w:t>t</w:t>
      </w:r>
      <w:r w:rsidR="00A222B5" w:rsidRPr="001A599E">
        <w:rPr>
          <w:rFonts w:ascii="Arial" w:eastAsia="TimesNewRomanPSMT-Identity-H" w:hAnsi="Arial" w:cs="Arial"/>
          <w:color w:val="auto"/>
          <w:sz w:val="28"/>
          <w:szCs w:val="28"/>
          <w:lang w:val="en-GB" w:eastAsia="zh-TW"/>
        </w:rPr>
        <w:t xml:space="preserve">o </w:t>
      </w:r>
      <w:r w:rsidR="00AA65D3" w:rsidRPr="001A599E">
        <w:rPr>
          <w:rFonts w:ascii="Arial" w:eastAsia="TimesNewRomanPSMT-Identity-H" w:hAnsi="Arial" w:cs="Arial"/>
          <w:color w:val="auto"/>
          <w:sz w:val="28"/>
          <w:szCs w:val="28"/>
          <w:lang w:val="en-GB" w:eastAsia="zh-TW"/>
        </w:rPr>
        <w:t>explore facilitation measure</w:t>
      </w:r>
      <w:r w:rsidR="00F0336A" w:rsidRPr="001A599E">
        <w:rPr>
          <w:rFonts w:ascii="Arial" w:eastAsia="TimesNewRomanPSMT-Identity-H" w:hAnsi="Arial" w:cs="Arial"/>
          <w:color w:val="auto"/>
          <w:sz w:val="28"/>
          <w:szCs w:val="28"/>
          <w:lang w:val="en-GB" w:eastAsia="zh-TW"/>
        </w:rPr>
        <w:t>s</w:t>
      </w:r>
      <w:r w:rsidR="00AA65D3" w:rsidRPr="001A599E">
        <w:rPr>
          <w:rFonts w:ascii="Arial" w:eastAsia="TimesNewRomanPSMT-Identity-H" w:hAnsi="Arial" w:cs="Arial"/>
          <w:color w:val="auto"/>
          <w:sz w:val="28"/>
          <w:szCs w:val="28"/>
          <w:lang w:val="en-GB" w:eastAsia="zh-TW"/>
        </w:rPr>
        <w:t xml:space="preserve"> for expedited </w:t>
      </w:r>
      <w:r w:rsidR="00142EB3" w:rsidRPr="001A599E">
        <w:rPr>
          <w:rFonts w:ascii="Arial" w:eastAsia="TimesNewRomanPSMT-Identity-H" w:hAnsi="Arial" w:cs="Arial"/>
          <w:color w:val="auto"/>
          <w:sz w:val="28"/>
          <w:szCs w:val="28"/>
          <w:lang w:val="en-GB" w:eastAsia="zh-TW"/>
        </w:rPr>
        <w:t xml:space="preserve">cross-boundary </w:t>
      </w:r>
      <w:r w:rsidR="00AA65D3" w:rsidRPr="001A599E">
        <w:rPr>
          <w:rFonts w:ascii="Arial" w:eastAsia="TimesNewRomanPSMT-Identity-H" w:hAnsi="Arial" w:cs="Arial"/>
          <w:color w:val="auto"/>
          <w:sz w:val="28"/>
          <w:szCs w:val="28"/>
          <w:lang w:val="en-GB" w:eastAsia="zh-TW"/>
        </w:rPr>
        <w:t>customs clearance</w:t>
      </w:r>
      <w:r w:rsidR="000E2919" w:rsidRPr="001A599E">
        <w:rPr>
          <w:rFonts w:ascii="Arial" w:eastAsia="TimesNewRomanPSMT-Identity-H" w:hAnsi="Arial" w:cs="Arial"/>
          <w:color w:val="auto"/>
          <w:sz w:val="28"/>
          <w:szCs w:val="28"/>
          <w:lang w:val="en-GB" w:eastAsia="zh-TW"/>
        </w:rPr>
        <w:t xml:space="preserve"> in the nine Pearl River Delta</w:t>
      </w:r>
      <w:r w:rsidR="00142EB3" w:rsidRPr="001A599E">
        <w:rPr>
          <w:rFonts w:ascii="Arial" w:eastAsia="TimesNewRomanPSMT-Identity-H" w:hAnsi="Arial" w:cs="Arial"/>
          <w:color w:val="auto"/>
          <w:sz w:val="28"/>
          <w:szCs w:val="28"/>
          <w:lang w:val="en-GB" w:eastAsia="zh-TW"/>
        </w:rPr>
        <w:t xml:space="preserve"> municipalities</w:t>
      </w:r>
      <w:r w:rsidR="00AA65D3" w:rsidRPr="001A599E">
        <w:rPr>
          <w:rFonts w:ascii="Arial" w:eastAsia="TimesNewRomanPSMT-Identity-H" w:hAnsi="Arial" w:cs="Arial"/>
          <w:color w:val="auto"/>
          <w:sz w:val="28"/>
          <w:szCs w:val="28"/>
          <w:lang w:val="en-GB" w:eastAsia="zh-TW"/>
        </w:rPr>
        <w:t xml:space="preserve">, </w:t>
      </w:r>
      <w:r w:rsidR="00CC1E84" w:rsidRPr="001A599E">
        <w:rPr>
          <w:rFonts w:ascii="Arial" w:eastAsia="TimesNewRomanPSMT-Identity-H" w:hAnsi="Arial" w:cs="Arial"/>
          <w:color w:val="auto"/>
          <w:sz w:val="28"/>
          <w:szCs w:val="28"/>
          <w:lang w:val="en-GB" w:eastAsia="zh-TW"/>
        </w:rPr>
        <w:t xml:space="preserve">and gradually expand </w:t>
      </w:r>
      <w:r w:rsidR="000E2919" w:rsidRPr="001A599E">
        <w:rPr>
          <w:rFonts w:ascii="Arial" w:eastAsia="TimesNewRomanPSMT-Identity-H" w:hAnsi="Arial" w:cs="Arial"/>
          <w:color w:val="auto"/>
          <w:sz w:val="28"/>
          <w:szCs w:val="28"/>
          <w:lang w:val="en-GB" w:eastAsia="zh-TW"/>
        </w:rPr>
        <w:t>the measures</w:t>
      </w:r>
      <w:r w:rsidR="00CC1E84" w:rsidRPr="001A599E">
        <w:rPr>
          <w:rFonts w:ascii="Arial" w:eastAsia="TimesNewRomanPSMT-Identity-H" w:hAnsi="Arial" w:cs="Arial"/>
          <w:color w:val="auto"/>
          <w:sz w:val="28"/>
          <w:szCs w:val="28"/>
          <w:lang w:val="en-GB" w:eastAsia="zh-TW"/>
        </w:rPr>
        <w:t xml:space="preserve"> to the </w:t>
      </w:r>
      <w:r w:rsidR="00AA65D3" w:rsidRPr="001A599E">
        <w:rPr>
          <w:rFonts w:ascii="Arial" w:eastAsia="TimesNewRomanPSMT-Identity-H" w:hAnsi="Arial" w:cs="Arial"/>
          <w:color w:val="auto"/>
          <w:sz w:val="28"/>
          <w:szCs w:val="28"/>
          <w:lang w:val="en-GB" w:eastAsia="zh-TW"/>
        </w:rPr>
        <w:t>city cluster</w:t>
      </w:r>
      <w:r w:rsidR="001236FF" w:rsidRPr="001A599E">
        <w:rPr>
          <w:rFonts w:ascii="Arial" w:eastAsia="TimesNewRomanPSMT-Identity-H" w:hAnsi="Arial" w:cs="Arial"/>
          <w:color w:val="auto"/>
          <w:sz w:val="28"/>
          <w:szCs w:val="28"/>
          <w:lang w:val="en-GB" w:eastAsia="zh-TW"/>
        </w:rPr>
        <w:t xml:space="preserve"> </w:t>
      </w:r>
      <w:r w:rsidR="00CC1E84" w:rsidRPr="001A599E">
        <w:rPr>
          <w:rFonts w:ascii="Arial" w:eastAsia="TimesNewRomanPSMT-Identity-H" w:hAnsi="Arial" w:cs="Arial"/>
          <w:color w:val="auto"/>
          <w:sz w:val="28"/>
          <w:szCs w:val="28"/>
          <w:lang w:val="en-GB" w:eastAsia="zh-TW"/>
        </w:rPr>
        <w:t xml:space="preserve">on the </w:t>
      </w:r>
      <w:r w:rsidR="00AA65D3" w:rsidRPr="001A599E">
        <w:rPr>
          <w:rFonts w:ascii="Arial" w:eastAsia="TimesNewRomanPSMT-Identity-H" w:hAnsi="Arial" w:cs="Arial"/>
          <w:color w:val="auto"/>
          <w:sz w:val="28"/>
          <w:szCs w:val="28"/>
          <w:lang w:val="en-GB" w:eastAsia="zh-TW"/>
        </w:rPr>
        <w:t>W</w:t>
      </w:r>
      <w:r w:rsidR="00CC1E84" w:rsidRPr="001A599E">
        <w:rPr>
          <w:rFonts w:ascii="Arial" w:eastAsia="TimesNewRomanPSMT-Identity-H" w:hAnsi="Arial" w:cs="Arial"/>
          <w:color w:val="auto"/>
          <w:sz w:val="28"/>
          <w:szCs w:val="28"/>
          <w:lang w:val="en-GB" w:eastAsia="zh-TW"/>
        </w:rPr>
        <w:t xml:space="preserve">est </w:t>
      </w:r>
      <w:r w:rsidR="00AA65D3" w:rsidRPr="001A599E">
        <w:rPr>
          <w:rFonts w:ascii="Arial" w:eastAsia="TimesNewRomanPSMT-Identity-H" w:hAnsi="Arial" w:cs="Arial"/>
          <w:color w:val="auto"/>
          <w:sz w:val="28"/>
          <w:szCs w:val="28"/>
          <w:lang w:val="en-GB" w:eastAsia="zh-TW"/>
        </w:rPr>
        <w:t>Coast</w:t>
      </w:r>
      <w:r w:rsidR="00CC1E84" w:rsidRPr="001A599E">
        <w:rPr>
          <w:rFonts w:ascii="Arial" w:eastAsia="TimesNewRomanPSMT-Identity-H" w:hAnsi="Arial" w:cs="Arial"/>
          <w:color w:val="auto"/>
          <w:sz w:val="28"/>
          <w:szCs w:val="28"/>
          <w:lang w:val="en-GB" w:eastAsia="zh-TW"/>
        </w:rPr>
        <w:t xml:space="preserve"> of the </w:t>
      </w:r>
      <w:r w:rsidR="00AA65D3" w:rsidRPr="001A599E">
        <w:rPr>
          <w:rFonts w:ascii="Arial" w:eastAsia="TimesNewRomanPSMT-Identity-H" w:hAnsi="Arial" w:cs="Arial"/>
          <w:color w:val="auto"/>
          <w:sz w:val="28"/>
          <w:szCs w:val="28"/>
          <w:lang w:val="en-GB" w:eastAsia="zh-TW"/>
        </w:rPr>
        <w:t xml:space="preserve">Taiwan </w:t>
      </w:r>
      <w:r w:rsidR="00CC1E84" w:rsidRPr="001A599E">
        <w:rPr>
          <w:rFonts w:ascii="Arial" w:eastAsia="TimesNewRomanPSMT-Identity-H" w:hAnsi="Arial" w:cs="Arial"/>
          <w:color w:val="auto"/>
          <w:sz w:val="28"/>
          <w:szCs w:val="28"/>
          <w:lang w:val="en-GB" w:eastAsia="zh-TW"/>
        </w:rPr>
        <w:t xml:space="preserve">Straits </w:t>
      </w:r>
      <w:r w:rsidR="00AA65D3" w:rsidRPr="001A599E">
        <w:rPr>
          <w:rFonts w:ascii="Arial" w:eastAsia="TimesNewRomanPSMT-Identity-H" w:hAnsi="Arial" w:cs="Arial"/>
          <w:color w:val="auto"/>
          <w:sz w:val="28"/>
          <w:szCs w:val="28"/>
          <w:lang w:val="en-GB" w:eastAsia="zh-TW"/>
        </w:rPr>
        <w:t>and</w:t>
      </w:r>
      <w:r w:rsidR="00CC1E84" w:rsidRPr="001A599E">
        <w:rPr>
          <w:rFonts w:ascii="Arial" w:eastAsia="TimesNewRomanPSMT-Identity-H" w:hAnsi="Arial" w:cs="Arial"/>
          <w:color w:val="auto"/>
          <w:sz w:val="28"/>
          <w:szCs w:val="28"/>
          <w:lang w:val="en-GB" w:eastAsia="zh-TW"/>
        </w:rPr>
        <w:t xml:space="preserve"> the Beibu </w:t>
      </w:r>
      <w:r w:rsidR="00AA65D3" w:rsidRPr="001A599E">
        <w:rPr>
          <w:rFonts w:ascii="Arial" w:eastAsia="TimesNewRomanPSMT-Identity-H" w:hAnsi="Arial" w:cs="Arial"/>
          <w:color w:val="auto"/>
          <w:sz w:val="28"/>
          <w:szCs w:val="28"/>
          <w:lang w:val="en-GB" w:eastAsia="zh-TW"/>
        </w:rPr>
        <w:t>Gulf City Cluster</w:t>
      </w:r>
      <w:r w:rsidR="00FB6EF0" w:rsidRPr="001A599E">
        <w:rPr>
          <w:rFonts w:ascii="Arial" w:eastAsia="TimesNewRomanPSMT-Identity-H" w:hAnsi="Arial" w:cs="Arial"/>
          <w:color w:val="auto"/>
          <w:sz w:val="28"/>
          <w:szCs w:val="28"/>
          <w:lang w:val="en-GB" w:eastAsia="zh-TW"/>
        </w:rPr>
        <w:t>;</w:t>
      </w:r>
    </w:p>
    <w:p w:rsidR="00CC1E84" w:rsidRPr="001A599E" w:rsidRDefault="006D3F85" w:rsidP="00B63EC4">
      <w:pPr>
        <w:pStyle w:val="11"/>
        <w:widowControl/>
        <w:numPr>
          <w:ilvl w:val="0"/>
          <w:numId w:val="39"/>
        </w:numPr>
        <w:tabs>
          <w:tab w:val="left" w:pos="0"/>
          <w:tab w:val="left" w:pos="567"/>
          <w:tab w:val="left" w:pos="709"/>
          <w:tab w:val="left" w:pos="1701"/>
        </w:tabs>
        <w:snapToGrid w:val="0"/>
        <w:spacing w:line="360" w:lineRule="auto"/>
        <w:ind w:left="1701" w:hanging="850"/>
        <w:jc w:val="both"/>
        <w:rPr>
          <w:rFonts w:ascii="Arial" w:eastAsiaTheme="minorEastAsia" w:hAnsi="Arial" w:cs="Arial"/>
          <w:color w:val="auto"/>
          <w:sz w:val="28"/>
          <w:szCs w:val="28"/>
          <w:lang w:val="en-GB" w:eastAsia="zh-TW"/>
        </w:rPr>
      </w:pPr>
      <w:r>
        <w:rPr>
          <w:rFonts w:ascii="Arial" w:eastAsia="TimesNewRomanPSMT-Identity-H" w:hAnsi="Arial" w:cs="Arial"/>
          <w:color w:val="auto"/>
          <w:sz w:val="28"/>
          <w:szCs w:val="28"/>
          <w:lang w:val="en-GB" w:eastAsia="zh-TW"/>
        </w:rPr>
        <w:t>t</w:t>
      </w:r>
      <w:r w:rsidR="00A222B5" w:rsidRPr="001A599E">
        <w:rPr>
          <w:rFonts w:ascii="Arial" w:eastAsia="TimesNewRomanPSMT-Identity-H" w:hAnsi="Arial" w:cs="Arial"/>
          <w:color w:val="auto"/>
          <w:sz w:val="28"/>
          <w:szCs w:val="28"/>
          <w:lang w:val="en-GB" w:eastAsia="zh-TW"/>
        </w:rPr>
        <w:t xml:space="preserve">o </w:t>
      </w:r>
      <w:r w:rsidR="00CC1E84" w:rsidRPr="001A599E">
        <w:rPr>
          <w:rFonts w:ascii="Arial" w:eastAsia="TimesNewRomanPSMT-Identity-H" w:hAnsi="Arial" w:cs="Arial"/>
          <w:color w:val="auto"/>
          <w:sz w:val="28"/>
          <w:szCs w:val="28"/>
          <w:lang w:val="en-GB" w:eastAsia="zh-TW"/>
        </w:rPr>
        <w:t xml:space="preserve">explore the </w:t>
      </w:r>
      <w:r w:rsidR="00C47E51" w:rsidRPr="001A599E">
        <w:rPr>
          <w:rFonts w:ascii="Arial" w:eastAsia="TimesNewRomanPSMT-Identity-H" w:hAnsi="Arial" w:cs="Arial"/>
          <w:color w:val="auto"/>
          <w:sz w:val="28"/>
          <w:szCs w:val="28"/>
          <w:lang w:val="en-GB" w:eastAsia="zh-TW"/>
        </w:rPr>
        <w:t>inter-</w:t>
      </w:r>
      <w:r w:rsidR="004542EB" w:rsidRPr="001A599E">
        <w:rPr>
          <w:rFonts w:ascii="Arial" w:hAnsi="Arial" w:cs="Arial"/>
          <w:color w:val="auto"/>
          <w:sz w:val="28"/>
          <w:szCs w:val="28"/>
          <w:lang w:val="en-GB" w:eastAsia="zh-HK"/>
        </w:rPr>
        <w:t>connectivity</w:t>
      </w:r>
      <w:r w:rsidR="00CC1E84" w:rsidRPr="001A599E">
        <w:rPr>
          <w:rFonts w:ascii="Arial" w:eastAsia="TimesNewRomanPSMT-Identity-H" w:hAnsi="Arial" w:cs="Arial"/>
          <w:color w:val="auto"/>
          <w:sz w:val="28"/>
          <w:szCs w:val="28"/>
          <w:lang w:val="en-GB" w:eastAsia="zh-TW"/>
        </w:rPr>
        <w:t xml:space="preserve"> of </w:t>
      </w:r>
      <w:r w:rsidR="00AA65D3" w:rsidRPr="001A599E">
        <w:rPr>
          <w:rFonts w:ascii="Arial" w:eastAsia="TimesNewRomanPSMT-Identity-H" w:hAnsi="Arial" w:cs="Arial"/>
          <w:color w:val="auto"/>
          <w:sz w:val="28"/>
          <w:szCs w:val="28"/>
          <w:lang w:val="en-GB" w:eastAsia="zh-TW"/>
        </w:rPr>
        <w:t>the s</w:t>
      </w:r>
      <w:r w:rsidR="00CC1E84" w:rsidRPr="001A599E">
        <w:rPr>
          <w:rFonts w:ascii="Arial" w:eastAsia="TimesNewRomanPSMT-Identity-H" w:hAnsi="Arial" w:cs="Arial"/>
          <w:color w:val="auto"/>
          <w:sz w:val="28"/>
          <w:szCs w:val="28"/>
          <w:lang w:val="en-GB" w:eastAsia="zh-TW"/>
        </w:rPr>
        <w:t xml:space="preserve">ingle </w:t>
      </w:r>
      <w:r w:rsidR="00AA65D3" w:rsidRPr="001A599E">
        <w:rPr>
          <w:rFonts w:ascii="Arial" w:eastAsia="TimesNewRomanPSMT-Identity-H" w:hAnsi="Arial" w:cs="Arial"/>
          <w:color w:val="auto"/>
          <w:sz w:val="28"/>
          <w:szCs w:val="28"/>
          <w:lang w:val="en-GB" w:eastAsia="zh-TW"/>
        </w:rPr>
        <w:t>w</w:t>
      </w:r>
      <w:r w:rsidR="00CC1E84" w:rsidRPr="001A599E">
        <w:rPr>
          <w:rFonts w:ascii="Arial" w:eastAsia="TimesNewRomanPSMT-Identity-H" w:hAnsi="Arial" w:cs="Arial"/>
          <w:color w:val="auto"/>
          <w:sz w:val="28"/>
          <w:szCs w:val="28"/>
          <w:lang w:val="en-GB" w:eastAsia="zh-TW"/>
        </w:rPr>
        <w:t>indow</w:t>
      </w:r>
      <w:r w:rsidR="00F0336A" w:rsidRPr="001A599E">
        <w:rPr>
          <w:rFonts w:ascii="Arial" w:eastAsia="TimesNewRomanPSMT-Identity-H" w:hAnsi="Arial" w:cs="Arial"/>
          <w:color w:val="auto"/>
          <w:sz w:val="28"/>
          <w:szCs w:val="28"/>
          <w:lang w:val="en-GB" w:eastAsia="zh-TW"/>
        </w:rPr>
        <w:t>s</w:t>
      </w:r>
      <w:r w:rsidR="00CC1E84" w:rsidRPr="001A599E">
        <w:rPr>
          <w:rFonts w:ascii="Arial" w:eastAsia="TimesNewRomanPSMT-Identity-H" w:hAnsi="Arial" w:cs="Arial"/>
          <w:color w:val="auto"/>
          <w:sz w:val="28"/>
          <w:szCs w:val="28"/>
          <w:lang w:val="en-GB" w:eastAsia="zh-TW"/>
        </w:rPr>
        <w:t xml:space="preserve"> and study the </w:t>
      </w:r>
      <w:r w:rsidR="00AA65D3" w:rsidRPr="001A599E">
        <w:rPr>
          <w:rFonts w:ascii="Arial" w:hAnsi="Arial" w:cs="Arial"/>
          <w:color w:val="auto"/>
          <w:sz w:val="28"/>
          <w:szCs w:val="28"/>
          <w:lang w:val="en-GB" w:eastAsia="zh-HK"/>
        </w:rPr>
        <w:t xml:space="preserve">mechanism for </w:t>
      </w:r>
      <w:r w:rsidR="00C47E51" w:rsidRPr="001A599E">
        <w:rPr>
          <w:rFonts w:ascii="Arial" w:hAnsi="Arial" w:cs="Arial"/>
          <w:color w:val="auto"/>
          <w:sz w:val="28"/>
          <w:szCs w:val="28"/>
          <w:lang w:val="en-GB" w:eastAsia="zh-HK"/>
        </w:rPr>
        <w:t xml:space="preserve">control point </w:t>
      </w:r>
      <w:r w:rsidR="00AA65D3" w:rsidRPr="001A599E">
        <w:rPr>
          <w:rFonts w:ascii="Arial" w:hAnsi="Arial" w:cs="Arial"/>
          <w:color w:val="auto"/>
          <w:sz w:val="28"/>
          <w:szCs w:val="28"/>
          <w:lang w:val="en-GB" w:eastAsia="zh-HK"/>
        </w:rPr>
        <w:t>information exchange</w:t>
      </w:r>
      <w:r w:rsidR="00FB6EF0" w:rsidRPr="001A599E">
        <w:rPr>
          <w:rFonts w:ascii="Arial" w:eastAsia="TimesNewRomanPSMT-Identity-H" w:hAnsi="Arial" w:cs="Arial"/>
          <w:color w:val="auto"/>
          <w:sz w:val="28"/>
          <w:szCs w:val="28"/>
          <w:lang w:val="en-GB" w:eastAsia="zh-TW"/>
        </w:rPr>
        <w:t>;</w:t>
      </w:r>
    </w:p>
    <w:p w:rsidR="00CC1E84" w:rsidRPr="001A599E" w:rsidRDefault="006D3F85" w:rsidP="00B63EC4">
      <w:pPr>
        <w:pStyle w:val="11"/>
        <w:widowControl/>
        <w:numPr>
          <w:ilvl w:val="0"/>
          <w:numId w:val="39"/>
        </w:numPr>
        <w:tabs>
          <w:tab w:val="left" w:pos="0"/>
          <w:tab w:val="left" w:pos="567"/>
          <w:tab w:val="left" w:pos="709"/>
          <w:tab w:val="left" w:pos="1701"/>
        </w:tabs>
        <w:snapToGrid w:val="0"/>
        <w:spacing w:line="360" w:lineRule="auto"/>
        <w:ind w:left="1701" w:hanging="850"/>
        <w:jc w:val="both"/>
        <w:rPr>
          <w:rFonts w:ascii="Arial" w:eastAsia="TimesNewRomanPSMT-Identity-H" w:hAnsi="Arial" w:cs="Arial"/>
          <w:color w:val="auto"/>
          <w:sz w:val="28"/>
          <w:szCs w:val="28"/>
          <w:lang w:val="en-GB" w:eastAsia="zh-TW"/>
        </w:rPr>
      </w:pPr>
      <w:r>
        <w:rPr>
          <w:rFonts w:ascii="Arial" w:eastAsia="TimesNewRomanPSMT-Identity-H" w:hAnsi="Arial" w:cs="Arial"/>
          <w:color w:val="auto"/>
          <w:sz w:val="28"/>
          <w:szCs w:val="28"/>
          <w:lang w:val="en-GB" w:eastAsia="zh-TW"/>
        </w:rPr>
        <w:t>t</w:t>
      </w:r>
      <w:r w:rsidR="00CC1E84" w:rsidRPr="001A599E">
        <w:rPr>
          <w:rFonts w:ascii="Arial" w:eastAsia="TimesNewRomanPSMT-Identity-H" w:hAnsi="Arial" w:cs="Arial"/>
          <w:color w:val="auto"/>
          <w:sz w:val="28"/>
          <w:szCs w:val="28"/>
          <w:lang w:val="en-GB" w:eastAsia="zh-TW"/>
        </w:rPr>
        <w:t xml:space="preserve">he two sides </w:t>
      </w:r>
      <w:r w:rsidR="00A222B5" w:rsidRPr="001A599E">
        <w:rPr>
          <w:rFonts w:ascii="Arial" w:eastAsia="TimesNewRomanPSMT-Identity-H" w:hAnsi="Arial" w:cs="Arial"/>
          <w:color w:val="auto"/>
          <w:sz w:val="28"/>
          <w:szCs w:val="28"/>
          <w:lang w:val="en-GB" w:eastAsia="zh-TW"/>
        </w:rPr>
        <w:t xml:space="preserve">to </w:t>
      </w:r>
      <w:r w:rsidR="00CC1E84" w:rsidRPr="001A599E">
        <w:rPr>
          <w:rFonts w:ascii="Arial" w:eastAsia="TimesNewRomanPSMT-Identity-H" w:hAnsi="Arial" w:cs="Arial"/>
          <w:color w:val="auto"/>
          <w:sz w:val="28"/>
          <w:szCs w:val="28"/>
          <w:lang w:val="en-GB" w:eastAsia="zh-TW"/>
        </w:rPr>
        <w:t xml:space="preserve">jointly study and explore the feasibility of </w:t>
      </w:r>
      <w:r w:rsidR="00AA65D3" w:rsidRPr="001A599E">
        <w:rPr>
          <w:rFonts w:ascii="Arial" w:eastAsia="TimesNewRomanPSMT-Identity-H" w:hAnsi="Arial" w:cs="Arial"/>
          <w:color w:val="auto"/>
          <w:sz w:val="28"/>
          <w:szCs w:val="28"/>
          <w:lang w:val="en-GB" w:eastAsia="zh-TW"/>
        </w:rPr>
        <w:t>compatible</w:t>
      </w:r>
      <w:r w:rsidR="00CC1E84" w:rsidRPr="001A599E">
        <w:rPr>
          <w:rFonts w:ascii="Arial" w:eastAsia="TimesNewRomanPSMT-Identity-H" w:hAnsi="Arial" w:cs="Arial"/>
          <w:color w:val="auto"/>
          <w:sz w:val="28"/>
          <w:szCs w:val="28"/>
          <w:lang w:val="en-GB" w:eastAsia="zh-TW"/>
        </w:rPr>
        <w:t xml:space="preserve"> electronic </w:t>
      </w:r>
      <w:r w:rsidR="000E2919" w:rsidRPr="001A599E">
        <w:rPr>
          <w:rFonts w:ascii="Arial" w:eastAsia="TimesNewRomanPSMT-Identity-H" w:hAnsi="Arial" w:cs="Arial"/>
          <w:color w:val="auto"/>
          <w:sz w:val="28"/>
          <w:szCs w:val="28"/>
          <w:lang w:val="en-GB" w:eastAsia="zh-TW"/>
        </w:rPr>
        <w:t>information</w:t>
      </w:r>
      <w:r w:rsidR="00CC1E84" w:rsidRPr="001A599E">
        <w:rPr>
          <w:rFonts w:ascii="Arial" w:eastAsia="TimesNewRomanPSMT-Identity-H" w:hAnsi="Arial" w:cs="Arial"/>
          <w:color w:val="auto"/>
          <w:sz w:val="28"/>
          <w:szCs w:val="28"/>
          <w:lang w:val="en-GB" w:eastAsia="zh-TW"/>
        </w:rPr>
        <w:t xml:space="preserve"> </w:t>
      </w:r>
      <w:r w:rsidR="00AA65D3" w:rsidRPr="001A599E">
        <w:rPr>
          <w:rFonts w:ascii="Arial" w:eastAsia="TimesNewRomanPSMT-Identity-H" w:hAnsi="Arial" w:cs="Arial"/>
          <w:color w:val="auto"/>
          <w:sz w:val="28"/>
          <w:szCs w:val="28"/>
          <w:lang w:val="en-GB" w:eastAsia="zh-TW"/>
        </w:rPr>
        <w:t>format for</w:t>
      </w:r>
      <w:r w:rsidR="00CC1E84" w:rsidRPr="001A599E">
        <w:rPr>
          <w:rFonts w:ascii="Arial" w:eastAsia="TimesNewRomanPSMT-Identity-H" w:hAnsi="Arial" w:cs="Arial"/>
          <w:color w:val="auto"/>
          <w:sz w:val="28"/>
          <w:szCs w:val="28"/>
          <w:lang w:val="en-GB" w:eastAsia="zh-TW"/>
        </w:rPr>
        <w:t xml:space="preserve"> goods between the </w:t>
      </w:r>
      <w:r w:rsidR="00AA65D3" w:rsidRPr="001A599E">
        <w:rPr>
          <w:rFonts w:ascii="Arial" w:eastAsia="TimesNewRomanPSMT-Identity-H" w:hAnsi="Arial" w:cs="Arial"/>
          <w:color w:val="auto"/>
          <w:sz w:val="28"/>
          <w:szCs w:val="28"/>
          <w:lang w:val="en-GB" w:eastAsia="zh-TW"/>
        </w:rPr>
        <w:t xml:space="preserve">customs </w:t>
      </w:r>
      <w:r w:rsidR="00CE70EC" w:rsidRPr="001A599E">
        <w:rPr>
          <w:rFonts w:ascii="Arial" w:eastAsia="TimesNewRomanPSMT-Identity-H" w:hAnsi="Arial" w:cs="Arial"/>
          <w:color w:val="auto"/>
          <w:sz w:val="28"/>
          <w:szCs w:val="28"/>
          <w:lang w:val="en-GB" w:eastAsia="zh-TW"/>
        </w:rPr>
        <w:t>administrations</w:t>
      </w:r>
      <w:r w:rsidR="00AA65D3" w:rsidRPr="001A599E">
        <w:rPr>
          <w:rFonts w:ascii="Arial" w:eastAsia="TimesNewRomanPSMT-Identity-H" w:hAnsi="Arial" w:cs="Arial"/>
          <w:color w:val="auto"/>
          <w:sz w:val="28"/>
          <w:szCs w:val="28"/>
          <w:lang w:val="en-GB" w:eastAsia="zh-TW"/>
        </w:rPr>
        <w:t xml:space="preserve"> of the </w:t>
      </w:r>
      <w:r w:rsidR="00CC1E84" w:rsidRPr="001A599E">
        <w:rPr>
          <w:rFonts w:ascii="Arial" w:eastAsia="TimesNewRomanPSMT-Identity-H" w:hAnsi="Arial" w:cs="Arial"/>
          <w:color w:val="auto"/>
          <w:sz w:val="28"/>
          <w:szCs w:val="28"/>
          <w:lang w:val="en-GB" w:eastAsia="zh-TW"/>
        </w:rPr>
        <w:t>Mainland and Hong Kong</w:t>
      </w:r>
      <w:r w:rsidR="00FB6EF0" w:rsidRPr="001A599E">
        <w:rPr>
          <w:rFonts w:ascii="Arial" w:eastAsia="TimesNewRomanPSMT-Identity-H" w:hAnsi="Arial" w:cs="Arial"/>
          <w:color w:val="auto"/>
          <w:sz w:val="28"/>
          <w:szCs w:val="28"/>
          <w:lang w:val="en-GB" w:eastAsia="zh-TW"/>
        </w:rPr>
        <w:t>;</w:t>
      </w:r>
    </w:p>
    <w:p w:rsidR="00CC1E84" w:rsidRPr="001A599E" w:rsidRDefault="006D3F85" w:rsidP="00B63EC4">
      <w:pPr>
        <w:pStyle w:val="11"/>
        <w:widowControl/>
        <w:numPr>
          <w:ilvl w:val="0"/>
          <w:numId w:val="39"/>
        </w:numPr>
        <w:tabs>
          <w:tab w:val="left" w:pos="0"/>
          <w:tab w:val="left" w:pos="567"/>
          <w:tab w:val="left" w:pos="709"/>
          <w:tab w:val="left" w:pos="1701"/>
        </w:tabs>
        <w:snapToGrid w:val="0"/>
        <w:spacing w:line="360" w:lineRule="auto"/>
        <w:ind w:left="1701" w:hanging="850"/>
        <w:jc w:val="both"/>
        <w:rPr>
          <w:rFonts w:ascii="Arial" w:eastAsia="TimesNewRomanPSMT-Identity-H" w:hAnsi="Arial" w:cs="Arial"/>
          <w:color w:val="auto"/>
          <w:sz w:val="28"/>
          <w:szCs w:val="28"/>
          <w:lang w:val="en-GB" w:eastAsia="zh-TW"/>
        </w:rPr>
      </w:pPr>
      <w:r>
        <w:rPr>
          <w:rFonts w:ascii="Arial" w:eastAsia="TimesNewRomanPSMT-Identity-H" w:hAnsi="Arial" w:cs="Arial"/>
          <w:color w:val="auto"/>
          <w:sz w:val="28"/>
          <w:szCs w:val="28"/>
          <w:lang w:val="en-GB" w:eastAsia="zh-TW"/>
        </w:rPr>
        <w:lastRenderedPageBreak/>
        <w:t>t</w:t>
      </w:r>
      <w:r w:rsidR="00A222B5" w:rsidRPr="001A599E">
        <w:rPr>
          <w:rFonts w:ascii="Arial" w:eastAsia="TimesNewRomanPSMT-Identity-H" w:hAnsi="Arial" w:cs="Arial"/>
          <w:color w:val="auto"/>
          <w:sz w:val="28"/>
          <w:szCs w:val="28"/>
          <w:lang w:val="en-GB" w:eastAsia="zh-TW"/>
        </w:rPr>
        <w:t>o</w:t>
      </w:r>
      <w:r w:rsidR="004F6406" w:rsidRPr="001A599E">
        <w:rPr>
          <w:rFonts w:ascii="Arial" w:eastAsia="TimesNewRomanPSMT-Identity-H" w:hAnsi="Arial" w:cs="Arial"/>
          <w:color w:val="auto"/>
          <w:sz w:val="28"/>
          <w:szCs w:val="28"/>
          <w:lang w:val="en-GB" w:eastAsia="zh-TW"/>
        </w:rPr>
        <w:t xml:space="preserve"> </w:t>
      </w:r>
      <w:r w:rsidR="00C47E51" w:rsidRPr="001A599E">
        <w:rPr>
          <w:rFonts w:ascii="Arial" w:eastAsia="TimesNewRomanPSMT-Identity-H" w:hAnsi="Arial" w:cs="Arial"/>
          <w:color w:val="auto"/>
          <w:sz w:val="28"/>
          <w:szCs w:val="28"/>
          <w:lang w:val="en-GB" w:eastAsia="zh-TW"/>
        </w:rPr>
        <w:t xml:space="preserve">publish </w:t>
      </w:r>
      <w:r w:rsidR="004F6406" w:rsidRPr="001A599E">
        <w:rPr>
          <w:rFonts w:ascii="Arial" w:eastAsia="TimesNewRomanPSMT-Identity-H" w:hAnsi="Arial" w:cs="Arial"/>
          <w:color w:val="auto"/>
          <w:sz w:val="28"/>
          <w:szCs w:val="28"/>
          <w:lang w:val="en-GB" w:eastAsia="zh-TW"/>
        </w:rPr>
        <w:t>periodically</w:t>
      </w:r>
      <w:r w:rsidR="00CC1E84" w:rsidRPr="001A599E">
        <w:rPr>
          <w:rFonts w:ascii="Arial" w:eastAsia="TimesNewRomanPSMT-Identity-H" w:hAnsi="Arial" w:cs="Arial"/>
          <w:color w:val="auto"/>
          <w:sz w:val="28"/>
          <w:szCs w:val="28"/>
          <w:lang w:val="en-GB" w:eastAsia="zh-TW"/>
        </w:rPr>
        <w:t xml:space="preserve"> the </w:t>
      </w:r>
      <w:r w:rsidR="00AA65D3" w:rsidRPr="001A599E">
        <w:rPr>
          <w:rFonts w:ascii="Arial" w:eastAsia="TimesNewRomanPSMT-Identity-H" w:hAnsi="Arial" w:cs="Arial"/>
          <w:color w:val="auto"/>
          <w:sz w:val="28"/>
          <w:szCs w:val="28"/>
          <w:lang w:val="en-GB" w:eastAsia="zh-TW"/>
        </w:rPr>
        <w:t>overall customs clearance time for goods, and</w:t>
      </w:r>
      <w:r w:rsidR="00CC1E84" w:rsidRPr="001A599E">
        <w:rPr>
          <w:rFonts w:ascii="Arial" w:eastAsia="TimesNewRomanPSMT-Identity-H" w:hAnsi="Arial" w:cs="Arial"/>
          <w:color w:val="auto"/>
          <w:sz w:val="28"/>
          <w:szCs w:val="28"/>
          <w:lang w:val="en-GB" w:eastAsia="zh-TW"/>
        </w:rPr>
        <w:t xml:space="preserve"> to further shorten the </w:t>
      </w:r>
      <w:r w:rsidR="00AA65D3" w:rsidRPr="001A599E">
        <w:rPr>
          <w:rFonts w:ascii="Arial" w:eastAsia="TimesNewRomanPSMT-Identity-H" w:hAnsi="Arial" w:cs="Arial"/>
          <w:color w:val="auto"/>
          <w:sz w:val="28"/>
          <w:szCs w:val="28"/>
          <w:lang w:val="en-GB" w:eastAsia="zh-TW"/>
        </w:rPr>
        <w:t>overall customs</w:t>
      </w:r>
      <w:r w:rsidR="00CC1E84" w:rsidRPr="001A599E">
        <w:rPr>
          <w:rFonts w:ascii="Arial" w:eastAsia="TimesNewRomanPSMT-Identity-H" w:hAnsi="Arial" w:cs="Arial"/>
          <w:color w:val="auto"/>
          <w:sz w:val="28"/>
          <w:szCs w:val="28"/>
          <w:lang w:val="en-GB" w:eastAsia="zh-TW"/>
        </w:rPr>
        <w:t xml:space="preserve"> clearance time</w:t>
      </w:r>
      <w:r w:rsidR="00AA65D3" w:rsidRPr="001A599E">
        <w:rPr>
          <w:rFonts w:ascii="Arial" w:eastAsia="TimesNewRomanPSMT-Identity-H" w:hAnsi="Arial" w:cs="Arial"/>
          <w:color w:val="auto"/>
          <w:sz w:val="28"/>
          <w:szCs w:val="28"/>
          <w:lang w:val="en-GB" w:eastAsia="zh-TW"/>
        </w:rPr>
        <w:t xml:space="preserve"> for goods</w:t>
      </w:r>
      <w:r w:rsidR="00FB6EF0" w:rsidRPr="001A599E">
        <w:rPr>
          <w:rFonts w:ascii="Arial" w:eastAsia="TimesNewRomanPSMT-Identity-H" w:hAnsi="Arial" w:cs="Arial"/>
          <w:color w:val="auto"/>
          <w:sz w:val="28"/>
          <w:szCs w:val="28"/>
          <w:lang w:val="en-GB" w:eastAsia="zh-TW"/>
        </w:rPr>
        <w:t>;</w:t>
      </w:r>
    </w:p>
    <w:p w:rsidR="00AA65D3" w:rsidRPr="001A599E" w:rsidRDefault="006D3F85" w:rsidP="00B63EC4">
      <w:pPr>
        <w:pStyle w:val="11"/>
        <w:widowControl/>
        <w:numPr>
          <w:ilvl w:val="0"/>
          <w:numId w:val="39"/>
        </w:numPr>
        <w:tabs>
          <w:tab w:val="left" w:pos="0"/>
          <w:tab w:val="left" w:pos="567"/>
          <w:tab w:val="left" w:pos="709"/>
          <w:tab w:val="left" w:pos="1701"/>
        </w:tabs>
        <w:snapToGrid w:val="0"/>
        <w:spacing w:line="360" w:lineRule="auto"/>
        <w:ind w:left="1701" w:hanging="850"/>
        <w:jc w:val="both"/>
        <w:rPr>
          <w:rFonts w:ascii="Arial" w:eastAsia="TimesNewRomanPSMT-Identity-H" w:hAnsi="Arial" w:cs="Arial"/>
          <w:color w:val="auto"/>
          <w:sz w:val="28"/>
          <w:szCs w:val="28"/>
          <w:lang w:val="en-GB" w:eastAsia="zh-TW"/>
        </w:rPr>
      </w:pPr>
      <w:r>
        <w:rPr>
          <w:rFonts w:ascii="Arial" w:eastAsia="TimesNewRomanPSMT-Identity-H" w:hAnsi="Arial" w:cs="Arial"/>
          <w:color w:val="auto"/>
          <w:sz w:val="28"/>
          <w:szCs w:val="28"/>
          <w:lang w:val="en-GB" w:eastAsia="zh-TW"/>
        </w:rPr>
        <w:t>t</w:t>
      </w:r>
      <w:r w:rsidR="00A222B5" w:rsidRPr="001A599E">
        <w:rPr>
          <w:rFonts w:ascii="Arial" w:eastAsia="TimesNewRomanPSMT-Identity-H" w:hAnsi="Arial" w:cs="Arial"/>
          <w:color w:val="auto"/>
          <w:sz w:val="28"/>
          <w:szCs w:val="28"/>
          <w:lang w:val="en-GB" w:eastAsia="zh-TW"/>
        </w:rPr>
        <w:t xml:space="preserve">o </w:t>
      </w:r>
      <w:r w:rsidR="00CC1E84" w:rsidRPr="001A599E">
        <w:rPr>
          <w:rFonts w:ascii="Arial" w:eastAsia="TimesNewRomanPSMT-Identity-H" w:hAnsi="Arial" w:cs="Arial"/>
          <w:color w:val="auto"/>
          <w:sz w:val="28"/>
          <w:szCs w:val="28"/>
          <w:lang w:val="en-GB" w:eastAsia="zh-TW"/>
        </w:rPr>
        <w:t xml:space="preserve">promote the mutual recognition of inspection and quarantine results on low risk goods, except for plants and animals </w:t>
      </w:r>
      <w:r w:rsidR="001236FF" w:rsidRPr="001A599E">
        <w:rPr>
          <w:rFonts w:ascii="Arial" w:eastAsia="TimesNewRomanPSMT-Identity-H" w:hAnsi="Arial" w:cs="Arial"/>
          <w:color w:val="auto"/>
          <w:sz w:val="28"/>
          <w:szCs w:val="28"/>
          <w:lang w:val="en-GB" w:eastAsia="zh-TW"/>
        </w:rPr>
        <w:t xml:space="preserve">and </w:t>
      </w:r>
      <w:r w:rsidR="00CC1E84" w:rsidRPr="001A599E">
        <w:rPr>
          <w:rFonts w:ascii="Arial" w:eastAsia="TimesNewRomanPSMT-Identity-H" w:hAnsi="Arial" w:cs="Arial"/>
          <w:color w:val="auto"/>
          <w:sz w:val="28"/>
          <w:szCs w:val="28"/>
          <w:lang w:val="en-GB" w:eastAsia="zh-TW"/>
        </w:rPr>
        <w:t>products from plants and animals, food and medicines, between the two sides</w:t>
      </w:r>
      <w:r w:rsidR="00FB6EF0" w:rsidRPr="001A599E">
        <w:rPr>
          <w:rFonts w:ascii="Arial" w:eastAsia="TimesNewRomanPSMT-Identity-H" w:hAnsi="Arial" w:cs="Arial"/>
          <w:color w:val="auto"/>
          <w:sz w:val="28"/>
          <w:szCs w:val="28"/>
          <w:lang w:val="en-GB" w:eastAsia="zh-TW"/>
        </w:rPr>
        <w:t>;</w:t>
      </w:r>
    </w:p>
    <w:p w:rsidR="00AA65D3" w:rsidRPr="001A599E" w:rsidRDefault="006D3F85" w:rsidP="00B63EC4">
      <w:pPr>
        <w:pStyle w:val="11"/>
        <w:widowControl/>
        <w:numPr>
          <w:ilvl w:val="0"/>
          <w:numId w:val="39"/>
        </w:numPr>
        <w:tabs>
          <w:tab w:val="left" w:pos="0"/>
          <w:tab w:val="left" w:pos="567"/>
          <w:tab w:val="left" w:pos="709"/>
          <w:tab w:val="left" w:pos="1701"/>
        </w:tabs>
        <w:snapToGrid w:val="0"/>
        <w:spacing w:line="360" w:lineRule="auto"/>
        <w:ind w:left="1701" w:hanging="850"/>
        <w:jc w:val="both"/>
        <w:rPr>
          <w:rFonts w:ascii="Arial" w:eastAsia="TimesNewRomanPSMT-Identity-H" w:hAnsi="Arial" w:cs="Arial"/>
          <w:color w:val="auto"/>
          <w:sz w:val="28"/>
          <w:szCs w:val="28"/>
          <w:lang w:val="en-GB" w:eastAsia="zh-TW"/>
        </w:rPr>
      </w:pPr>
      <w:r>
        <w:rPr>
          <w:rFonts w:ascii="Arial" w:eastAsia="TimesNewRomanPSMT-Identity-H" w:hAnsi="Arial" w:cs="Arial"/>
          <w:color w:val="auto"/>
          <w:sz w:val="28"/>
          <w:szCs w:val="28"/>
          <w:lang w:val="en-GB" w:eastAsia="zh-TW"/>
        </w:rPr>
        <w:t>t</w:t>
      </w:r>
      <w:r w:rsidR="00A222B5" w:rsidRPr="001A599E">
        <w:rPr>
          <w:rFonts w:ascii="Arial" w:eastAsia="TimesNewRomanPSMT-Identity-H" w:hAnsi="Arial" w:cs="Arial"/>
          <w:color w:val="auto"/>
          <w:sz w:val="28"/>
          <w:szCs w:val="28"/>
          <w:lang w:val="en-GB" w:eastAsia="zh-TW"/>
        </w:rPr>
        <w:t xml:space="preserve">o </w:t>
      </w:r>
      <w:r w:rsidR="00CC1E84" w:rsidRPr="001A599E">
        <w:rPr>
          <w:rFonts w:ascii="Arial" w:eastAsia="TimesNewRomanPSMT-Identity-H" w:hAnsi="Arial" w:cs="Arial"/>
          <w:color w:val="auto"/>
          <w:sz w:val="28"/>
          <w:szCs w:val="28"/>
          <w:lang w:val="en-GB" w:eastAsia="zh-TW"/>
        </w:rPr>
        <w:t xml:space="preserve">explore </w:t>
      </w:r>
      <w:r w:rsidR="00AA65D3" w:rsidRPr="001A599E">
        <w:rPr>
          <w:rFonts w:ascii="Arial" w:eastAsia="TimesNewRomanPSMT-Identity-H" w:hAnsi="Arial" w:cs="Arial"/>
          <w:color w:val="auto"/>
          <w:sz w:val="28"/>
          <w:szCs w:val="28"/>
          <w:lang w:val="en-GB" w:eastAsia="zh-TW"/>
        </w:rPr>
        <w:t>the expansion of the scope of</w:t>
      </w:r>
      <w:r w:rsidR="00CC1E84" w:rsidRPr="001A599E">
        <w:rPr>
          <w:rFonts w:ascii="Arial" w:eastAsia="TimesNewRomanPSMT-Identity-H" w:hAnsi="Arial" w:cs="Arial"/>
          <w:color w:val="auto"/>
          <w:sz w:val="28"/>
          <w:szCs w:val="28"/>
          <w:lang w:val="en-GB" w:eastAsia="zh-TW"/>
        </w:rPr>
        <w:t xml:space="preserve"> acceptance of third party inspection, testing and </w:t>
      </w:r>
      <w:r w:rsidR="004F6406" w:rsidRPr="001A599E">
        <w:rPr>
          <w:rFonts w:ascii="Arial" w:eastAsia="TimesNewRomanPSMT-Identity-H" w:hAnsi="Arial" w:cs="Arial"/>
          <w:color w:val="auto"/>
          <w:sz w:val="28"/>
          <w:szCs w:val="28"/>
          <w:lang w:val="en-GB" w:eastAsia="zh-TW"/>
        </w:rPr>
        <w:t>c</w:t>
      </w:r>
      <w:r w:rsidR="00CC1E84" w:rsidRPr="001A599E">
        <w:rPr>
          <w:rFonts w:ascii="Arial" w:eastAsia="TimesNewRomanPSMT-Identity-H" w:hAnsi="Arial" w:cs="Arial"/>
          <w:color w:val="auto"/>
          <w:sz w:val="28"/>
          <w:szCs w:val="28"/>
          <w:lang w:val="en-GB" w:eastAsia="zh-TW"/>
        </w:rPr>
        <w:t>er</w:t>
      </w:r>
      <w:r w:rsidR="004F6406" w:rsidRPr="001A599E">
        <w:rPr>
          <w:rFonts w:ascii="Arial" w:eastAsia="TimesNewRomanPSMT-Identity-H" w:hAnsi="Arial" w:cs="Arial"/>
          <w:color w:val="auto"/>
          <w:sz w:val="28"/>
          <w:szCs w:val="28"/>
          <w:lang w:val="en-GB" w:eastAsia="zh-TW"/>
        </w:rPr>
        <w:t>t</w:t>
      </w:r>
      <w:r w:rsidR="00CC1E84" w:rsidRPr="001A599E">
        <w:rPr>
          <w:rFonts w:ascii="Arial" w:eastAsia="TimesNewRomanPSMT-Identity-H" w:hAnsi="Arial" w:cs="Arial"/>
          <w:color w:val="auto"/>
          <w:sz w:val="28"/>
          <w:szCs w:val="28"/>
          <w:lang w:val="en-GB" w:eastAsia="zh-TW"/>
        </w:rPr>
        <w:t>ification results</w:t>
      </w:r>
      <w:r w:rsidR="0030253B" w:rsidRPr="001A599E">
        <w:rPr>
          <w:rFonts w:ascii="Arial" w:eastAsia="TimesNewRomanPSMT-Identity-H" w:hAnsi="Arial" w:cs="Arial"/>
          <w:color w:val="auto"/>
          <w:sz w:val="28"/>
          <w:szCs w:val="28"/>
          <w:lang w:val="en-GB" w:eastAsia="zh-TW"/>
        </w:rPr>
        <w:t xml:space="preserve"> with respect to commodities and institutions</w:t>
      </w:r>
      <w:r w:rsidR="00AA65D3" w:rsidRPr="001A599E">
        <w:rPr>
          <w:rFonts w:ascii="Arial" w:eastAsia="TimesNewRomanPSMT-Identity-H" w:hAnsi="Arial" w:cs="Arial"/>
          <w:color w:val="auto"/>
          <w:sz w:val="28"/>
          <w:szCs w:val="28"/>
          <w:lang w:val="en-GB" w:eastAsia="zh-TW"/>
        </w:rPr>
        <w:t>,</w:t>
      </w:r>
      <w:r w:rsidR="00CC1E84" w:rsidRPr="001A599E">
        <w:rPr>
          <w:rFonts w:ascii="Arial" w:eastAsia="TimesNewRomanPSMT-Identity-H" w:hAnsi="Arial" w:cs="Arial"/>
          <w:color w:val="auto"/>
          <w:sz w:val="28"/>
          <w:szCs w:val="28"/>
          <w:lang w:val="en-GB" w:eastAsia="zh-TW"/>
        </w:rPr>
        <w:t xml:space="preserve"> and provid</w:t>
      </w:r>
      <w:r w:rsidR="001236FF" w:rsidRPr="001A599E">
        <w:rPr>
          <w:rFonts w:ascii="Arial" w:eastAsia="TimesNewRomanPSMT-Identity-H" w:hAnsi="Arial" w:cs="Arial"/>
          <w:color w:val="auto"/>
          <w:sz w:val="28"/>
          <w:szCs w:val="28"/>
          <w:lang w:val="en-GB" w:eastAsia="zh-TW"/>
        </w:rPr>
        <w:t>e</w:t>
      </w:r>
      <w:r w:rsidR="00CC1E84" w:rsidRPr="001A599E">
        <w:rPr>
          <w:rFonts w:ascii="Arial" w:eastAsia="TimesNewRomanPSMT-Identity-H" w:hAnsi="Arial" w:cs="Arial"/>
          <w:color w:val="auto"/>
          <w:sz w:val="28"/>
          <w:szCs w:val="28"/>
          <w:lang w:val="en-GB" w:eastAsia="zh-TW"/>
        </w:rPr>
        <w:t xml:space="preserve"> </w:t>
      </w:r>
      <w:r w:rsidR="00AA65D3" w:rsidRPr="001A599E">
        <w:rPr>
          <w:rFonts w:ascii="Arial" w:eastAsia="TimesNewRomanPSMT-Identity-H" w:hAnsi="Arial" w:cs="Arial"/>
          <w:color w:val="auto"/>
          <w:sz w:val="28"/>
          <w:szCs w:val="28"/>
          <w:lang w:val="en-GB" w:eastAsia="zh-TW"/>
        </w:rPr>
        <w:t>expedited</w:t>
      </w:r>
      <w:r w:rsidR="00CC1E84" w:rsidRPr="001A599E">
        <w:rPr>
          <w:rFonts w:ascii="Arial" w:eastAsia="TimesNewRomanPSMT-Identity-H" w:hAnsi="Arial" w:cs="Arial"/>
          <w:color w:val="auto"/>
          <w:sz w:val="28"/>
          <w:szCs w:val="28"/>
          <w:lang w:val="en-GB" w:eastAsia="zh-TW"/>
        </w:rPr>
        <w:t xml:space="preserve"> </w:t>
      </w:r>
      <w:r w:rsidR="0030253B" w:rsidRPr="001A599E">
        <w:rPr>
          <w:rFonts w:ascii="Arial" w:eastAsia="TimesNewRomanPSMT-Identity-H" w:hAnsi="Arial" w:cs="Arial"/>
          <w:color w:val="auto"/>
          <w:sz w:val="28"/>
          <w:szCs w:val="28"/>
          <w:lang w:val="en-GB" w:eastAsia="zh-TW"/>
        </w:rPr>
        <w:t xml:space="preserve">customs </w:t>
      </w:r>
      <w:r w:rsidR="00CC1E84" w:rsidRPr="001A599E">
        <w:rPr>
          <w:rFonts w:ascii="Arial" w:eastAsia="TimesNewRomanPSMT-Identity-H" w:hAnsi="Arial" w:cs="Arial"/>
          <w:color w:val="auto"/>
          <w:sz w:val="28"/>
          <w:szCs w:val="28"/>
          <w:lang w:val="en-GB" w:eastAsia="zh-TW"/>
        </w:rPr>
        <w:t>clearance</w:t>
      </w:r>
      <w:r w:rsidR="001236FF" w:rsidRPr="001A599E">
        <w:rPr>
          <w:rFonts w:ascii="Arial" w:eastAsia="TimesNewRomanPSMT-Identity-H" w:hAnsi="Arial" w:cs="Arial"/>
          <w:color w:val="auto"/>
          <w:sz w:val="28"/>
          <w:szCs w:val="28"/>
          <w:lang w:val="en-GB" w:eastAsia="zh-TW"/>
        </w:rPr>
        <w:t xml:space="preserve"> </w:t>
      </w:r>
      <w:r w:rsidR="00F0336A" w:rsidRPr="001A599E">
        <w:rPr>
          <w:rFonts w:ascii="Arial" w:eastAsia="TimesNewRomanPSMT-Identity-H" w:hAnsi="Arial" w:cs="Arial"/>
          <w:color w:val="auto"/>
          <w:sz w:val="28"/>
          <w:szCs w:val="28"/>
          <w:lang w:val="en-GB" w:eastAsia="zh-TW"/>
        </w:rPr>
        <w:t>treatment</w:t>
      </w:r>
      <w:r w:rsidR="00FB6EF0" w:rsidRPr="001A599E">
        <w:rPr>
          <w:rFonts w:ascii="Arial" w:eastAsia="TimesNewRomanPSMT-Identity-H" w:hAnsi="Arial" w:cs="Arial"/>
          <w:color w:val="auto"/>
          <w:sz w:val="28"/>
          <w:szCs w:val="28"/>
          <w:lang w:val="en-GB" w:eastAsia="zh-TW"/>
        </w:rPr>
        <w:t>;</w:t>
      </w:r>
    </w:p>
    <w:p w:rsidR="00CC1E84" w:rsidRPr="001A599E" w:rsidRDefault="006D3F85" w:rsidP="00B63EC4">
      <w:pPr>
        <w:pStyle w:val="11"/>
        <w:widowControl/>
        <w:numPr>
          <w:ilvl w:val="0"/>
          <w:numId w:val="39"/>
        </w:numPr>
        <w:tabs>
          <w:tab w:val="left" w:pos="0"/>
          <w:tab w:val="left" w:pos="567"/>
          <w:tab w:val="left" w:pos="709"/>
          <w:tab w:val="left" w:pos="1701"/>
        </w:tabs>
        <w:snapToGrid w:val="0"/>
        <w:spacing w:line="360" w:lineRule="auto"/>
        <w:ind w:left="1701" w:hanging="850"/>
        <w:jc w:val="both"/>
        <w:rPr>
          <w:rFonts w:ascii="Arial" w:eastAsia="TimesNewRomanPSMT-Identity-H" w:hAnsi="Arial" w:cs="Arial"/>
          <w:color w:val="auto"/>
          <w:sz w:val="28"/>
          <w:szCs w:val="28"/>
          <w:lang w:val="en-GB" w:eastAsia="zh-TW"/>
        </w:rPr>
      </w:pPr>
      <w:r>
        <w:rPr>
          <w:rFonts w:ascii="Arial" w:eastAsia="TimesNewRomanPSMT-Identity-H" w:hAnsi="Arial" w:cs="Arial"/>
          <w:color w:val="auto"/>
          <w:sz w:val="28"/>
          <w:szCs w:val="28"/>
          <w:lang w:val="en-GB" w:eastAsia="zh-TW"/>
        </w:rPr>
        <w:t>o</w:t>
      </w:r>
      <w:r w:rsidR="00CC1E84" w:rsidRPr="001A599E">
        <w:rPr>
          <w:rFonts w:ascii="Arial" w:eastAsia="TimesNewRomanPSMT-Identity-H" w:hAnsi="Arial" w:cs="Arial"/>
          <w:color w:val="auto"/>
          <w:sz w:val="28"/>
          <w:szCs w:val="28"/>
          <w:lang w:val="en-GB" w:eastAsia="zh-TW"/>
        </w:rPr>
        <w:t xml:space="preserve">n the basis of consensus reached </w:t>
      </w:r>
      <w:r w:rsidR="00AA65D3" w:rsidRPr="001A599E">
        <w:rPr>
          <w:rFonts w:ascii="Arial" w:eastAsia="TimesNewRomanPSMT-Identity-H" w:hAnsi="Arial" w:cs="Arial"/>
          <w:color w:val="auto"/>
          <w:sz w:val="28"/>
          <w:szCs w:val="28"/>
          <w:lang w:val="en-GB" w:eastAsia="zh-TW"/>
        </w:rPr>
        <w:t>between</w:t>
      </w:r>
      <w:r w:rsidR="00CC1E84" w:rsidRPr="001A599E">
        <w:rPr>
          <w:rFonts w:ascii="Arial" w:eastAsia="TimesNewRomanPSMT-Identity-H" w:hAnsi="Arial" w:cs="Arial"/>
          <w:color w:val="auto"/>
          <w:sz w:val="28"/>
          <w:szCs w:val="28"/>
          <w:lang w:val="en-GB" w:eastAsia="zh-TW"/>
        </w:rPr>
        <w:t xml:space="preserve"> the General Administration of Customs </w:t>
      </w:r>
      <w:r w:rsidR="00AA65D3" w:rsidRPr="001A599E">
        <w:rPr>
          <w:rFonts w:ascii="Arial" w:eastAsia="TimesNewRomanPSMT-Identity-H" w:hAnsi="Arial" w:cs="Arial"/>
          <w:color w:val="auto"/>
          <w:sz w:val="28"/>
          <w:szCs w:val="28"/>
          <w:lang w:val="en-GB" w:eastAsia="zh-TW"/>
        </w:rPr>
        <w:t xml:space="preserve">of the People’s Republic of China </w:t>
      </w:r>
      <w:r w:rsidR="00CC1E84" w:rsidRPr="001A599E">
        <w:rPr>
          <w:rFonts w:ascii="Arial" w:eastAsia="TimesNewRomanPSMT-Identity-H" w:hAnsi="Arial" w:cs="Arial"/>
          <w:color w:val="auto"/>
          <w:sz w:val="28"/>
          <w:szCs w:val="28"/>
          <w:lang w:val="en-GB" w:eastAsia="zh-TW"/>
        </w:rPr>
        <w:t xml:space="preserve">and the competent authorities of Hong Kong, </w:t>
      </w:r>
      <w:r w:rsidR="00A222B5" w:rsidRPr="001A599E">
        <w:rPr>
          <w:rFonts w:ascii="Arial" w:eastAsia="TimesNewRomanPSMT-Identity-H" w:hAnsi="Arial" w:cs="Arial"/>
          <w:color w:val="auto"/>
          <w:sz w:val="28"/>
          <w:szCs w:val="28"/>
          <w:lang w:val="en-GB" w:eastAsia="zh-TW"/>
        </w:rPr>
        <w:t xml:space="preserve">to </w:t>
      </w:r>
      <w:r w:rsidR="00CC1E84" w:rsidRPr="001A599E">
        <w:rPr>
          <w:rFonts w:ascii="Arial" w:eastAsia="TimesNewRomanPSMT-Identity-H" w:hAnsi="Arial" w:cs="Arial"/>
          <w:color w:val="auto"/>
          <w:sz w:val="28"/>
          <w:szCs w:val="28"/>
          <w:lang w:val="en-GB" w:eastAsia="zh-TW"/>
        </w:rPr>
        <w:t xml:space="preserve">implement facilitation measures </w:t>
      </w:r>
      <w:r w:rsidR="00AA65D3" w:rsidRPr="001A599E">
        <w:rPr>
          <w:rFonts w:ascii="Arial" w:eastAsia="TimesNewRomanPSMT-Identity-H" w:hAnsi="Arial" w:cs="Arial"/>
          <w:color w:val="auto"/>
          <w:sz w:val="28"/>
          <w:szCs w:val="28"/>
          <w:lang w:val="en-GB" w:eastAsia="zh-TW"/>
        </w:rPr>
        <w:t>for</w:t>
      </w:r>
      <w:r w:rsidR="00CC1E84" w:rsidRPr="001A599E">
        <w:rPr>
          <w:rFonts w:ascii="Arial" w:eastAsia="TimesNewRomanPSMT-Identity-H" w:hAnsi="Arial" w:cs="Arial"/>
          <w:color w:val="auto"/>
          <w:sz w:val="28"/>
          <w:szCs w:val="28"/>
          <w:lang w:val="en-GB" w:eastAsia="zh-TW"/>
        </w:rPr>
        <w:t xml:space="preserve"> food processed in Hong Kong with materials originating from the Mainland.</w:t>
      </w:r>
    </w:p>
    <w:p w:rsidR="00CC1E84" w:rsidRPr="001A599E" w:rsidRDefault="00CC1E84" w:rsidP="00CC1E84">
      <w:pPr>
        <w:widowControl/>
        <w:snapToGrid w:val="0"/>
        <w:spacing w:line="360" w:lineRule="atLeast"/>
        <w:rPr>
          <w:rFonts w:eastAsia="FangSong"/>
          <w:sz w:val="28"/>
          <w:szCs w:val="28"/>
          <w:lang w:val="en-GB"/>
        </w:rPr>
      </w:pPr>
    </w:p>
    <w:p w:rsidR="00CC1E84" w:rsidRPr="001A599E" w:rsidRDefault="00CC1E84" w:rsidP="00AD5C42">
      <w:pPr>
        <w:tabs>
          <w:tab w:val="left" w:pos="1276"/>
        </w:tabs>
        <w:adjustRightInd w:val="0"/>
        <w:snapToGrid w:val="0"/>
        <w:spacing w:line="360" w:lineRule="auto"/>
        <w:jc w:val="center"/>
        <w:rPr>
          <w:rFonts w:ascii="Arial" w:hAnsi="Arial" w:cs="Arial"/>
          <w:b/>
          <w:bCs/>
          <w:sz w:val="28"/>
          <w:szCs w:val="28"/>
          <w:lang w:val="en-GB" w:eastAsia="zh-TW"/>
        </w:rPr>
      </w:pPr>
    </w:p>
    <w:p w:rsidR="00AE5E59" w:rsidRPr="001A599E" w:rsidRDefault="00AE5E59" w:rsidP="005935B8">
      <w:pPr>
        <w:keepNext/>
        <w:tabs>
          <w:tab w:val="left" w:pos="1276"/>
        </w:tabs>
        <w:adjustRightInd w:val="0"/>
        <w:snapToGrid w:val="0"/>
        <w:spacing w:line="360" w:lineRule="auto"/>
        <w:jc w:val="center"/>
        <w:rPr>
          <w:rFonts w:ascii="Arial" w:hAnsi="Arial" w:cs="Arial"/>
          <w:b/>
          <w:sz w:val="28"/>
          <w:szCs w:val="28"/>
          <w:lang w:val="en-GB" w:eastAsia="zh-HK"/>
        </w:rPr>
      </w:pPr>
      <w:r w:rsidRPr="001A599E">
        <w:rPr>
          <w:rFonts w:ascii="Arial" w:hAnsi="Arial" w:cs="Arial"/>
          <w:b/>
          <w:bCs/>
          <w:sz w:val="28"/>
          <w:szCs w:val="28"/>
          <w:lang w:val="en-GB" w:eastAsia="zh-TW"/>
        </w:rPr>
        <w:lastRenderedPageBreak/>
        <w:t>CHAPTER 10</w:t>
      </w:r>
    </w:p>
    <w:p w:rsidR="00AE5E59" w:rsidRPr="001A599E" w:rsidRDefault="00AE5E59" w:rsidP="005935B8">
      <w:pPr>
        <w:keepNext/>
        <w:tabs>
          <w:tab w:val="left" w:pos="1276"/>
        </w:tabs>
        <w:adjustRightInd w:val="0"/>
        <w:snapToGrid w:val="0"/>
        <w:spacing w:line="360" w:lineRule="auto"/>
        <w:jc w:val="center"/>
        <w:rPr>
          <w:rFonts w:ascii="Arial" w:hAnsi="Arial" w:cs="Arial"/>
          <w:b/>
          <w:sz w:val="28"/>
          <w:szCs w:val="28"/>
          <w:lang w:val="en-GB" w:eastAsia="zh-TW"/>
        </w:rPr>
      </w:pPr>
      <w:r w:rsidRPr="001A599E">
        <w:rPr>
          <w:rFonts w:ascii="Arial" w:hAnsi="Arial" w:cs="Arial"/>
          <w:b/>
          <w:sz w:val="28"/>
          <w:szCs w:val="28"/>
          <w:lang w:val="en-GB" w:eastAsia="zh-TW"/>
        </w:rPr>
        <w:t>OTHER PROVISIONS</w:t>
      </w:r>
    </w:p>
    <w:p w:rsidR="00AE5E59" w:rsidRPr="001A599E" w:rsidRDefault="00AE5E59" w:rsidP="005935B8">
      <w:pPr>
        <w:keepNext/>
        <w:tabs>
          <w:tab w:val="left" w:pos="1276"/>
        </w:tabs>
        <w:adjustRightInd w:val="0"/>
        <w:snapToGrid w:val="0"/>
        <w:spacing w:line="360" w:lineRule="auto"/>
        <w:jc w:val="center"/>
        <w:rPr>
          <w:rFonts w:ascii="Arial" w:hAnsi="Arial" w:cs="Arial"/>
          <w:b/>
          <w:sz w:val="28"/>
          <w:szCs w:val="28"/>
          <w:lang w:val="en-GB" w:eastAsia="zh-HK"/>
        </w:rPr>
      </w:pPr>
    </w:p>
    <w:p w:rsidR="00AE5E59" w:rsidRPr="001A599E" w:rsidRDefault="00AE5E59" w:rsidP="00543A46">
      <w:pPr>
        <w:pStyle w:val="11"/>
        <w:keepNext/>
        <w:widowControl/>
        <w:tabs>
          <w:tab w:val="left" w:pos="567"/>
          <w:tab w:val="left" w:pos="709"/>
        </w:tabs>
        <w:snapToGrid w:val="0"/>
        <w:spacing w:line="360" w:lineRule="auto"/>
        <w:jc w:val="center"/>
        <w:rPr>
          <w:rFonts w:ascii="Arial" w:eastAsiaTheme="minorEastAsia" w:hAnsi="Arial" w:cs="Arial"/>
          <w:b/>
          <w:i/>
          <w:color w:val="auto"/>
          <w:sz w:val="28"/>
          <w:szCs w:val="28"/>
          <w:lang w:val="en-GB" w:eastAsia="zh-TW"/>
        </w:rPr>
      </w:pPr>
      <w:r w:rsidRPr="001A599E">
        <w:rPr>
          <w:rFonts w:ascii="Arial" w:eastAsiaTheme="minorEastAsia" w:hAnsi="Arial" w:cs="Arial"/>
          <w:b/>
          <w:i/>
          <w:color w:val="auto"/>
          <w:sz w:val="28"/>
          <w:szCs w:val="28"/>
          <w:lang w:val="en-GB" w:eastAsia="zh-TW"/>
        </w:rPr>
        <w:t xml:space="preserve">Article </w:t>
      </w:r>
      <w:r w:rsidR="002730D8">
        <w:rPr>
          <w:rFonts w:ascii="Arial" w:eastAsiaTheme="minorEastAsia" w:hAnsi="Arial" w:cs="Arial"/>
          <w:b/>
          <w:i/>
          <w:color w:val="auto"/>
          <w:sz w:val="28"/>
          <w:szCs w:val="28"/>
          <w:lang w:val="en-GB" w:eastAsia="zh-TW"/>
        </w:rPr>
        <w:t>70</w:t>
      </w:r>
    </w:p>
    <w:p w:rsidR="00AE5E59" w:rsidRPr="001A599E" w:rsidRDefault="00AE5E59" w:rsidP="00543A46">
      <w:pPr>
        <w:pStyle w:val="11"/>
        <w:keepNext/>
        <w:widowControl/>
        <w:tabs>
          <w:tab w:val="left" w:pos="567"/>
          <w:tab w:val="left" w:pos="709"/>
        </w:tabs>
        <w:snapToGrid w:val="0"/>
        <w:spacing w:line="360" w:lineRule="auto"/>
        <w:jc w:val="center"/>
        <w:rPr>
          <w:rFonts w:ascii="Arial" w:eastAsiaTheme="minorEastAsia" w:hAnsi="Arial" w:cs="Arial"/>
          <w:i/>
          <w:color w:val="auto"/>
          <w:sz w:val="28"/>
          <w:szCs w:val="28"/>
          <w:lang w:val="en-GB" w:eastAsia="zh-TW"/>
        </w:rPr>
      </w:pPr>
      <w:r w:rsidRPr="001A599E">
        <w:rPr>
          <w:rFonts w:ascii="Arial" w:eastAsiaTheme="minorEastAsia" w:hAnsi="Arial" w:cs="Arial"/>
          <w:i/>
          <w:color w:val="auto"/>
          <w:sz w:val="28"/>
          <w:szCs w:val="28"/>
          <w:lang w:val="en-GB" w:eastAsia="zh-TW"/>
        </w:rPr>
        <w:t>Exceptions</w:t>
      </w:r>
    </w:p>
    <w:p w:rsidR="00D53206" w:rsidRPr="009753E9" w:rsidRDefault="00D53206" w:rsidP="00543A46">
      <w:pPr>
        <w:pStyle w:val="11"/>
        <w:keepNext/>
        <w:widowControl/>
        <w:tabs>
          <w:tab w:val="left" w:pos="567"/>
          <w:tab w:val="left" w:pos="709"/>
        </w:tabs>
        <w:snapToGrid w:val="0"/>
        <w:spacing w:line="360" w:lineRule="auto"/>
        <w:jc w:val="center"/>
        <w:rPr>
          <w:rFonts w:ascii="Arial" w:eastAsiaTheme="minorEastAsia" w:hAnsi="Arial" w:cs="Arial"/>
          <w:i/>
          <w:color w:val="auto"/>
          <w:sz w:val="28"/>
          <w:szCs w:val="28"/>
          <w:lang w:val="en-GB" w:eastAsia="zh-TW"/>
        </w:rPr>
      </w:pPr>
    </w:p>
    <w:p w:rsidR="00AE5E59" w:rsidRPr="001A599E" w:rsidRDefault="00AE5E59" w:rsidP="00B63EC4">
      <w:pPr>
        <w:pStyle w:val="11"/>
        <w:keepNext/>
        <w:widowControl/>
        <w:tabs>
          <w:tab w:val="left" w:pos="0"/>
          <w:tab w:val="left" w:pos="567"/>
          <w:tab w:val="left" w:pos="709"/>
        </w:tabs>
        <w:snapToGrid w:val="0"/>
        <w:spacing w:line="360" w:lineRule="auto"/>
        <w:ind w:firstLineChars="300" w:firstLine="882"/>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Th</w:t>
      </w:r>
      <w:r w:rsidR="00F0336A" w:rsidRPr="001A599E">
        <w:rPr>
          <w:rFonts w:ascii="Arial" w:eastAsia="TimesNewRomanPSMT-Identity-H" w:hAnsi="Arial" w:cs="Arial"/>
          <w:color w:val="auto"/>
          <w:sz w:val="28"/>
          <w:szCs w:val="28"/>
          <w:lang w:val="en-GB" w:eastAsia="zh-TW"/>
        </w:rPr>
        <w:t>e</w:t>
      </w:r>
      <w:r w:rsidRPr="001A599E">
        <w:rPr>
          <w:rFonts w:ascii="Arial" w:eastAsia="TimesNewRomanPSMT-Identity-H" w:hAnsi="Arial" w:cs="Arial"/>
          <w:color w:val="auto"/>
          <w:sz w:val="28"/>
          <w:szCs w:val="28"/>
          <w:lang w:val="en-GB" w:eastAsia="zh-TW"/>
        </w:rPr>
        <w:t xml:space="preserve"> </w:t>
      </w:r>
      <w:r w:rsidR="00F0336A" w:rsidRPr="001A599E">
        <w:rPr>
          <w:rFonts w:ascii="Arial" w:eastAsia="TimesNewRomanPSMT-Identity-H" w:hAnsi="Arial" w:cs="Arial"/>
          <w:color w:val="auto"/>
          <w:sz w:val="28"/>
          <w:szCs w:val="28"/>
          <w:lang w:val="en-GB" w:eastAsia="zh-TW"/>
        </w:rPr>
        <w:t xml:space="preserve">provisions in this </w:t>
      </w:r>
      <w:r w:rsidRPr="001A599E">
        <w:rPr>
          <w:rFonts w:ascii="Arial" w:eastAsia="TimesNewRomanPSMT-Identity-H" w:hAnsi="Arial" w:cs="Arial"/>
          <w:color w:val="auto"/>
          <w:sz w:val="28"/>
          <w:szCs w:val="28"/>
          <w:lang w:val="en-GB" w:eastAsia="zh-TW"/>
        </w:rPr>
        <w:t xml:space="preserve">Agreement and its Annex shall not affect the ability of </w:t>
      </w:r>
      <w:r w:rsidR="00F0336A" w:rsidRPr="001A599E">
        <w:rPr>
          <w:rFonts w:ascii="Arial" w:eastAsia="TimesNewRomanPSMT-Identity-H" w:hAnsi="Arial" w:cs="Arial"/>
          <w:color w:val="auto"/>
          <w:sz w:val="28"/>
          <w:szCs w:val="28"/>
          <w:lang w:val="en-GB" w:eastAsia="zh-TW"/>
        </w:rPr>
        <w:t>one</w:t>
      </w:r>
      <w:r w:rsidRPr="001A599E">
        <w:rPr>
          <w:rFonts w:ascii="Arial" w:eastAsia="TimesNewRomanPSMT-Identity-H" w:hAnsi="Arial" w:cs="Arial"/>
          <w:color w:val="auto"/>
          <w:sz w:val="28"/>
          <w:szCs w:val="28"/>
          <w:lang w:val="en-GB" w:eastAsia="zh-TW"/>
        </w:rPr>
        <w:t xml:space="preserve"> side to maintain or adopt exception measures consistent with the rules of the WTO.</w:t>
      </w:r>
    </w:p>
    <w:p w:rsidR="00AE5E59" w:rsidRPr="001A599E" w:rsidRDefault="00AE5E59" w:rsidP="00AD5C42">
      <w:pPr>
        <w:widowControl/>
        <w:tabs>
          <w:tab w:val="left" w:pos="720"/>
        </w:tabs>
        <w:adjustRightInd w:val="0"/>
        <w:spacing w:line="360" w:lineRule="auto"/>
        <w:ind w:firstLineChars="220" w:firstLine="629"/>
        <w:rPr>
          <w:rFonts w:ascii="Arial" w:eastAsia="DengXian" w:hAnsi="Arial" w:cs="Arial"/>
          <w:spacing w:val="6"/>
          <w:sz w:val="28"/>
          <w:szCs w:val="28"/>
          <w:lang w:val="en-GB"/>
        </w:rPr>
      </w:pPr>
    </w:p>
    <w:p w:rsidR="00AE5E59" w:rsidRPr="001A599E" w:rsidRDefault="00AE5E59" w:rsidP="00543A46">
      <w:pPr>
        <w:pStyle w:val="11"/>
        <w:keepNext/>
        <w:widowControl/>
        <w:tabs>
          <w:tab w:val="left" w:pos="567"/>
          <w:tab w:val="left" w:pos="709"/>
        </w:tabs>
        <w:snapToGrid w:val="0"/>
        <w:spacing w:line="360" w:lineRule="auto"/>
        <w:jc w:val="center"/>
        <w:rPr>
          <w:rFonts w:ascii="Arial" w:eastAsiaTheme="minorEastAsia" w:hAnsi="Arial" w:cs="Arial"/>
          <w:b/>
          <w:i/>
          <w:color w:val="auto"/>
          <w:sz w:val="28"/>
          <w:szCs w:val="28"/>
          <w:lang w:val="en-GB" w:eastAsia="zh-TW"/>
        </w:rPr>
      </w:pPr>
      <w:r w:rsidRPr="001A599E">
        <w:rPr>
          <w:rFonts w:ascii="Arial" w:eastAsiaTheme="minorEastAsia" w:hAnsi="Arial" w:cs="Arial"/>
          <w:b/>
          <w:i/>
          <w:color w:val="auto"/>
          <w:sz w:val="28"/>
          <w:szCs w:val="28"/>
          <w:lang w:val="en-GB" w:eastAsia="zh-TW"/>
        </w:rPr>
        <w:t xml:space="preserve">Article </w:t>
      </w:r>
      <w:r w:rsidR="007E4D1E" w:rsidRPr="001A599E">
        <w:rPr>
          <w:rFonts w:ascii="Arial" w:eastAsiaTheme="minorEastAsia" w:hAnsi="Arial" w:cs="Arial"/>
          <w:b/>
          <w:i/>
          <w:color w:val="auto"/>
          <w:sz w:val="28"/>
          <w:szCs w:val="28"/>
          <w:lang w:val="en-GB" w:eastAsia="zh-TW"/>
        </w:rPr>
        <w:t>7</w:t>
      </w:r>
      <w:r w:rsidR="002730D8">
        <w:rPr>
          <w:rFonts w:ascii="Arial" w:eastAsiaTheme="minorEastAsia" w:hAnsi="Arial" w:cs="Arial"/>
          <w:b/>
          <w:i/>
          <w:color w:val="auto"/>
          <w:sz w:val="28"/>
          <w:szCs w:val="28"/>
          <w:lang w:val="en-GB" w:eastAsia="zh-TW"/>
        </w:rPr>
        <w:t>1</w:t>
      </w:r>
    </w:p>
    <w:p w:rsidR="00AE5E59" w:rsidRPr="001A599E" w:rsidRDefault="00AE5E59" w:rsidP="00543A46">
      <w:pPr>
        <w:pStyle w:val="11"/>
        <w:keepNext/>
        <w:widowControl/>
        <w:tabs>
          <w:tab w:val="left" w:pos="567"/>
          <w:tab w:val="left" w:pos="709"/>
        </w:tabs>
        <w:snapToGrid w:val="0"/>
        <w:spacing w:line="360" w:lineRule="auto"/>
        <w:jc w:val="center"/>
        <w:rPr>
          <w:rFonts w:ascii="Arial" w:eastAsiaTheme="minorEastAsia" w:hAnsi="Arial" w:cs="Arial"/>
          <w:i/>
          <w:color w:val="auto"/>
          <w:sz w:val="28"/>
          <w:szCs w:val="28"/>
          <w:lang w:val="en-GB" w:eastAsia="zh-TW"/>
        </w:rPr>
      </w:pPr>
      <w:r w:rsidRPr="001A599E">
        <w:rPr>
          <w:rFonts w:ascii="Arial" w:eastAsiaTheme="minorEastAsia" w:hAnsi="Arial" w:cs="Arial"/>
          <w:i/>
          <w:color w:val="auto"/>
          <w:sz w:val="28"/>
          <w:szCs w:val="28"/>
          <w:lang w:val="en-GB" w:eastAsia="zh-TW"/>
        </w:rPr>
        <w:t>Annex</w:t>
      </w:r>
    </w:p>
    <w:p w:rsidR="00AE5E59" w:rsidRPr="001A599E" w:rsidRDefault="00AE5E59" w:rsidP="00543A46">
      <w:pPr>
        <w:pStyle w:val="11"/>
        <w:keepNext/>
        <w:widowControl/>
        <w:tabs>
          <w:tab w:val="left" w:pos="567"/>
          <w:tab w:val="left" w:pos="709"/>
        </w:tabs>
        <w:snapToGrid w:val="0"/>
        <w:spacing w:line="360" w:lineRule="auto"/>
        <w:jc w:val="both"/>
        <w:rPr>
          <w:rFonts w:ascii="Arial" w:eastAsiaTheme="minorEastAsia" w:hAnsi="Arial" w:cs="Arial"/>
          <w:b/>
          <w:color w:val="auto"/>
          <w:sz w:val="28"/>
          <w:szCs w:val="28"/>
          <w:lang w:val="en-GB" w:eastAsia="zh-TW"/>
        </w:rPr>
      </w:pPr>
    </w:p>
    <w:p w:rsidR="00AE5E59" w:rsidRPr="001A599E" w:rsidRDefault="00AE5E59" w:rsidP="00B63EC4">
      <w:pPr>
        <w:pStyle w:val="11"/>
        <w:keepNext/>
        <w:widowControl/>
        <w:tabs>
          <w:tab w:val="left" w:pos="0"/>
          <w:tab w:val="left" w:pos="567"/>
          <w:tab w:val="left" w:pos="709"/>
        </w:tabs>
        <w:snapToGrid w:val="0"/>
        <w:spacing w:line="360" w:lineRule="auto"/>
        <w:ind w:firstLineChars="300" w:firstLine="882"/>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 xml:space="preserve">The Annex to </w:t>
      </w:r>
      <w:r w:rsidR="00EC5E8F" w:rsidRPr="001A599E">
        <w:rPr>
          <w:rFonts w:ascii="Arial" w:eastAsia="TimesNewRomanPSMT-Identity-H" w:hAnsi="Arial" w:cs="Arial"/>
          <w:color w:val="auto"/>
          <w:sz w:val="28"/>
          <w:szCs w:val="28"/>
          <w:lang w:val="en-GB" w:eastAsia="zh-TW"/>
        </w:rPr>
        <w:t>t</w:t>
      </w:r>
      <w:r w:rsidRPr="001A599E">
        <w:rPr>
          <w:rFonts w:ascii="Arial" w:eastAsia="TimesNewRomanPSMT-Identity-H" w:hAnsi="Arial" w:cs="Arial"/>
          <w:color w:val="auto"/>
          <w:sz w:val="28"/>
          <w:szCs w:val="28"/>
          <w:lang w:val="en-GB" w:eastAsia="zh-TW"/>
        </w:rPr>
        <w:t>his Agreement form</w:t>
      </w:r>
      <w:r w:rsidR="00F0336A" w:rsidRPr="001A599E">
        <w:rPr>
          <w:rFonts w:ascii="Arial" w:eastAsia="TimesNewRomanPSMT-Identity-H" w:hAnsi="Arial" w:cs="Arial"/>
          <w:color w:val="auto"/>
          <w:sz w:val="28"/>
          <w:szCs w:val="28"/>
          <w:lang w:val="en-GB" w:eastAsia="zh-TW"/>
        </w:rPr>
        <w:t>s</w:t>
      </w:r>
      <w:r w:rsidRPr="001A599E">
        <w:rPr>
          <w:rFonts w:ascii="Arial" w:eastAsia="TimesNewRomanPSMT-Identity-H" w:hAnsi="Arial" w:cs="Arial"/>
          <w:color w:val="auto"/>
          <w:sz w:val="28"/>
          <w:szCs w:val="28"/>
          <w:lang w:val="en-GB" w:eastAsia="zh-TW"/>
        </w:rPr>
        <w:t xml:space="preserve"> an integral part of </w:t>
      </w:r>
      <w:r w:rsidR="00F80F90" w:rsidRPr="001A599E">
        <w:rPr>
          <w:rFonts w:ascii="Arial" w:eastAsia="TimesNewRomanPSMT-Identity-H" w:hAnsi="Arial" w:cs="Arial"/>
          <w:color w:val="auto"/>
          <w:sz w:val="28"/>
          <w:szCs w:val="28"/>
          <w:lang w:val="en-GB" w:eastAsia="zh-TW"/>
        </w:rPr>
        <w:t>t</w:t>
      </w:r>
      <w:r w:rsidRPr="001A599E">
        <w:rPr>
          <w:rFonts w:ascii="Arial" w:eastAsia="TimesNewRomanPSMT-Identity-H" w:hAnsi="Arial" w:cs="Arial"/>
          <w:color w:val="auto"/>
          <w:sz w:val="28"/>
          <w:szCs w:val="28"/>
          <w:lang w:val="en-GB" w:eastAsia="zh-TW"/>
        </w:rPr>
        <w:t>his Agreement.</w:t>
      </w:r>
    </w:p>
    <w:p w:rsidR="00AE5E59" w:rsidRPr="001A599E" w:rsidRDefault="00AE5E59" w:rsidP="00AD5C42">
      <w:pPr>
        <w:pStyle w:val="11"/>
        <w:widowControl/>
        <w:tabs>
          <w:tab w:val="left" w:pos="0"/>
          <w:tab w:val="left" w:pos="567"/>
          <w:tab w:val="left" w:pos="709"/>
        </w:tabs>
        <w:snapToGrid w:val="0"/>
        <w:spacing w:line="360" w:lineRule="auto"/>
        <w:jc w:val="both"/>
        <w:rPr>
          <w:rFonts w:ascii="Arial" w:eastAsiaTheme="minorEastAsia" w:hAnsi="Arial" w:cs="Arial"/>
          <w:color w:val="auto"/>
          <w:sz w:val="28"/>
          <w:szCs w:val="28"/>
          <w:lang w:val="en-GB" w:eastAsia="zh-TW"/>
        </w:rPr>
      </w:pPr>
    </w:p>
    <w:p w:rsidR="00AE5E59" w:rsidRPr="001A599E" w:rsidRDefault="00AE5E59" w:rsidP="00B63EC4">
      <w:pPr>
        <w:pStyle w:val="11"/>
        <w:keepNext/>
        <w:widowControl/>
        <w:tabs>
          <w:tab w:val="left" w:pos="567"/>
          <w:tab w:val="left" w:pos="709"/>
          <w:tab w:val="left" w:pos="851"/>
        </w:tabs>
        <w:snapToGrid w:val="0"/>
        <w:spacing w:line="360" w:lineRule="auto"/>
        <w:jc w:val="center"/>
        <w:rPr>
          <w:rFonts w:ascii="Arial" w:eastAsiaTheme="minorEastAsia" w:hAnsi="Arial" w:cs="Arial"/>
          <w:b/>
          <w:i/>
          <w:color w:val="auto"/>
          <w:sz w:val="28"/>
          <w:szCs w:val="28"/>
          <w:lang w:val="en-GB" w:eastAsia="zh-TW"/>
        </w:rPr>
      </w:pPr>
      <w:r w:rsidRPr="001A599E">
        <w:rPr>
          <w:rFonts w:ascii="Arial" w:eastAsiaTheme="minorEastAsia" w:hAnsi="Arial" w:cs="Arial"/>
          <w:b/>
          <w:i/>
          <w:color w:val="auto"/>
          <w:sz w:val="28"/>
          <w:szCs w:val="28"/>
          <w:lang w:val="en-GB" w:eastAsia="zh-TW"/>
        </w:rPr>
        <w:t>Article 7</w:t>
      </w:r>
      <w:r w:rsidR="002730D8">
        <w:rPr>
          <w:rFonts w:ascii="Arial" w:eastAsiaTheme="minorEastAsia" w:hAnsi="Arial" w:cs="Arial"/>
          <w:b/>
          <w:i/>
          <w:color w:val="auto"/>
          <w:sz w:val="28"/>
          <w:szCs w:val="28"/>
          <w:lang w:val="en-GB" w:eastAsia="zh-TW"/>
        </w:rPr>
        <w:t>2</w:t>
      </w:r>
    </w:p>
    <w:p w:rsidR="00AE5E59" w:rsidRPr="001A599E" w:rsidRDefault="00AE5E59" w:rsidP="00543A46">
      <w:pPr>
        <w:pStyle w:val="11"/>
        <w:keepNext/>
        <w:widowControl/>
        <w:tabs>
          <w:tab w:val="left" w:pos="567"/>
          <w:tab w:val="left" w:pos="709"/>
        </w:tabs>
        <w:snapToGrid w:val="0"/>
        <w:spacing w:line="360" w:lineRule="auto"/>
        <w:jc w:val="center"/>
        <w:rPr>
          <w:rFonts w:ascii="Arial" w:eastAsiaTheme="minorEastAsia" w:hAnsi="Arial" w:cs="Arial"/>
          <w:i/>
          <w:color w:val="auto"/>
          <w:sz w:val="28"/>
          <w:szCs w:val="28"/>
          <w:lang w:val="en-GB" w:eastAsia="zh-TW"/>
        </w:rPr>
      </w:pPr>
      <w:r w:rsidRPr="001A599E">
        <w:rPr>
          <w:rFonts w:ascii="Arial" w:eastAsiaTheme="minorEastAsia" w:hAnsi="Arial" w:cs="Arial"/>
          <w:i/>
          <w:color w:val="auto"/>
          <w:sz w:val="28"/>
          <w:szCs w:val="28"/>
          <w:lang w:val="en-GB" w:eastAsia="zh-TW"/>
        </w:rPr>
        <w:t>Coming into Effect and Implementation</w:t>
      </w:r>
    </w:p>
    <w:p w:rsidR="00AE5E59" w:rsidRPr="001A599E" w:rsidRDefault="00AE5E59" w:rsidP="00543A46">
      <w:pPr>
        <w:pStyle w:val="11"/>
        <w:keepNext/>
        <w:widowControl/>
        <w:tabs>
          <w:tab w:val="left" w:pos="567"/>
          <w:tab w:val="left" w:pos="709"/>
        </w:tabs>
        <w:snapToGrid w:val="0"/>
        <w:spacing w:line="360" w:lineRule="auto"/>
        <w:jc w:val="both"/>
        <w:rPr>
          <w:rFonts w:ascii="Arial" w:eastAsiaTheme="minorEastAsia" w:hAnsi="Arial" w:cs="Arial"/>
          <w:b/>
          <w:color w:val="auto"/>
          <w:sz w:val="28"/>
          <w:szCs w:val="28"/>
          <w:lang w:val="en-GB" w:eastAsia="zh-TW"/>
        </w:rPr>
      </w:pPr>
    </w:p>
    <w:p w:rsidR="004F6406" w:rsidRPr="001A599E" w:rsidRDefault="00AE5E59" w:rsidP="00786D35">
      <w:pPr>
        <w:pStyle w:val="11"/>
        <w:keepNext/>
        <w:widowControl/>
        <w:tabs>
          <w:tab w:val="left" w:pos="0"/>
          <w:tab w:val="left" w:pos="567"/>
          <w:tab w:val="left" w:pos="709"/>
        </w:tabs>
        <w:snapToGrid w:val="0"/>
        <w:spacing w:line="360" w:lineRule="auto"/>
        <w:ind w:firstLineChars="300" w:firstLine="882"/>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This Agreement shall come into effect on the day of signature by the representatives of the two side</w:t>
      </w:r>
      <w:r w:rsidR="0039658B" w:rsidRPr="001A599E">
        <w:rPr>
          <w:rFonts w:ascii="Arial" w:eastAsia="TimesNewRomanPSMT-Identity-H" w:hAnsi="Arial" w:cs="Arial"/>
          <w:color w:val="auto"/>
          <w:sz w:val="28"/>
          <w:szCs w:val="28"/>
          <w:lang w:val="en-GB" w:eastAsia="zh-TW"/>
        </w:rPr>
        <w:t xml:space="preserve">s, and shall be implemented on </w:t>
      </w:r>
      <w:r w:rsidRPr="001A599E">
        <w:rPr>
          <w:rFonts w:ascii="Arial" w:eastAsia="TimesNewRomanPSMT-Identity-H" w:hAnsi="Arial" w:cs="Arial"/>
          <w:color w:val="auto"/>
          <w:sz w:val="28"/>
          <w:szCs w:val="28"/>
          <w:lang w:val="en-GB" w:eastAsia="zh-TW"/>
        </w:rPr>
        <w:t>1</w:t>
      </w:r>
      <w:r w:rsidR="00ED0A2B">
        <w:rPr>
          <w:rFonts w:ascii="Arial" w:eastAsia="TimesNewRomanPSMT-Identity-H" w:hAnsi="Arial" w:cs="Arial"/>
          <w:color w:val="auto"/>
          <w:sz w:val="28"/>
          <w:szCs w:val="28"/>
          <w:lang w:eastAsia="zh-TW"/>
        </w:rPr>
        <w:t> </w:t>
      </w:r>
      <w:r w:rsidR="0039658B" w:rsidRPr="001A599E">
        <w:rPr>
          <w:rFonts w:ascii="Arial" w:eastAsia="TimesNewRomanPSMT-Identity-H" w:hAnsi="Arial" w:cs="Arial"/>
          <w:color w:val="auto"/>
          <w:sz w:val="28"/>
          <w:szCs w:val="28"/>
          <w:lang w:val="en-GB" w:eastAsia="zh-TW"/>
        </w:rPr>
        <w:t>January 2019</w:t>
      </w:r>
      <w:r w:rsidRPr="001A599E">
        <w:rPr>
          <w:rFonts w:ascii="Arial" w:eastAsia="TimesNewRomanPSMT-Identity-H" w:hAnsi="Arial" w:cs="Arial"/>
          <w:color w:val="auto"/>
          <w:sz w:val="28"/>
          <w:szCs w:val="28"/>
          <w:lang w:val="en-GB" w:eastAsia="zh-TW"/>
        </w:rPr>
        <w:t>.</w:t>
      </w:r>
    </w:p>
    <w:p w:rsidR="004F6406" w:rsidRPr="001A599E" w:rsidRDefault="004F6406" w:rsidP="00AD5C42">
      <w:pPr>
        <w:tabs>
          <w:tab w:val="left" w:pos="709"/>
        </w:tabs>
        <w:adjustRightInd w:val="0"/>
        <w:snapToGrid w:val="0"/>
        <w:spacing w:line="360" w:lineRule="auto"/>
        <w:rPr>
          <w:rFonts w:ascii="Arial" w:hAnsi="Arial" w:cs="Arial"/>
          <w:sz w:val="28"/>
          <w:szCs w:val="28"/>
          <w:lang w:val="en-GB" w:eastAsia="zh-HK"/>
        </w:rPr>
      </w:pPr>
    </w:p>
    <w:p w:rsidR="00AE5E59" w:rsidRPr="001A599E" w:rsidRDefault="00AE5E59" w:rsidP="00786D35">
      <w:pPr>
        <w:pStyle w:val="11"/>
        <w:keepNext/>
        <w:pageBreakBefore/>
        <w:widowControl/>
        <w:tabs>
          <w:tab w:val="left" w:pos="0"/>
          <w:tab w:val="left" w:pos="567"/>
          <w:tab w:val="left" w:pos="709"/>
        </w:tabs>
        <w:snapToGrid w:val="0"/>
        <w:spacing w:line="360" w:lineRule="auto"/>
        <w:ind w:firstLineChars="300" w:firstLine="840"/>
        <w:jc w:val="both"/>
        <w:rPr>
          <w:rFonts w:ascii="Arial" w:hAnsi="Arial" w:cs="Arial"/>
          <w:color w:val="auto"/>
          <w:sz w:val="28"/>
          <w:szCs w:val="28"/>
          <w:lang w:val="en-GB" w:eastAsia="zh-HK"/>
        </w:rPr>
      </w:pPr>
      <w:r w:rsidRPr="001A599E">
        <w:rPr>
          <w:rFonts w:ascii="Arial" w:eastAsia="新細明體" w:hAnsi="Arial" w:cs="Arial"/>
          <w:color w:val="auto"/>
          <w:sz w:val="28"/>
          <w:szCs w:val="28"/>
          <w:lang w:val="en-GB" w:eastAsia="zh-TW"/>
        </w:rPr>
        <w:lastRenderedPageBreak/>
        <w:t>This Agreement is signed in duplicate in the Chinese language.</w:t>
      </w:r>
    </w:p>
    <w:p w:rsidR="00AE5E59" w:rsidRPr="001A599E" w:rsidRDefault="00AE5E59" w:rsidP="00AD5C42">
      <w:pPr>
        <w:tabs>
          <w:tab w:val="left" w:pos="709"/>
        </w:tabs>
        <w:adjustRightInd w:val="0"/>
        <w:snapToGrid w:val="0"/>
        <w:spacing w:line="360" w:lineRule="auto"/>
        <w:rPr>
          <w:rFonts w:ascii="Arial" w:hAnsi="Arial" w:cs="Arial"/>
          <w:sz w:val="28"/>
          <w:szCs w:val="28"/>
          <w:lang w:val="en-GB" w:eastAsia="zh-HK"/>
        </w:rPr>
      </w:pPr>
    </w:p>
    <w:p w:rsidR="00AE5E59" w:rsidRPr="001A599E" w:rsidRDefault="00AE5E59" w:rsidP="00B63EC4">
      <w:pPr>
        <w:pStyle w:val="11"/>
        <w:keepNext/>
        <w:widowControl/>
        <w:tabs>
          <w:tab w:val="left" w:pos="0"/>
          <w:tab w:val="left" w:pos="567"/>
          <w:tab w:val="left" w:pos="709"/>
        </w:tabs>
        <w:snapToGrid w:val="0"/>
        <w:spacing w:line="360" w:lineRule="auto"/>
        <w:ind w:firstLineChars="300" w:firstLine="840"/>
        <w:jc w:val="both"/>
        <w:rPr>
          <w:rFonts w:ascii="Arial" w:hAnsi="Arial" w:cs="Arial"/>
          <w:color w:val="auto"/>
          <w:sz w:val="28"/>
          <w:szCs w:val="28"/>
          <w:lang w:val="en-GB" w:eastAsia="zh-HK"/>
        </w:rPr>
      </w:pPr>
      <w:r w:rsidRPr="001A599E">
        <w:rPr>
          <w:rFonts w:ascii="Arial" w:hAnsi="Arial" w:cs="Arial"/>
          <w:color w:val="auto"/>
          <w:sz w:val="28"/>
          <w:szCs w:val="28"/>
          <w:lang w:val="en-GB" w:eastAsia="zh-TW"/>
        </w:rPr>
        <w:t xml:space="preserve">This Agreement is signed on </w:t>
      </w:r>
      <w:r w:rsidR="00F80F90" w:rsidRPr="001A599E">
        <w:rPr>
          <w:rFonts w:ascii="Arial" w:hAnsi="Arial" w:cs="Arial"/>
          <w:color w:val="auto"/>
          <w:sz w:val="28"/>
          <w:szCs w:val="28"/>
          <w:lang w:val="en-GB" w:eastAsia="zh-TW"/>
        </w:rPr>
        <w:t>14</w:t>
      </w:r>
      <w:r w:rsidR="00ED0A2B">
        <w:rPr>
          <w:rFonts w:ascii="Arial" w:hAnsi="Arial" w:cs="Arial"/>
          <w:color w:val="auto"/>
          <w:sz w:val="28"/>
          <w:szCs w:val="28"/>
          <w:lang w:eastAsia="zh-TW"/>
        </w:rPr>
        <w:t> </w:t>
      </w:r>
      <w:r w:rsidR="00F80F90" w:rsidRPr="001A599E">
        <w:rPr>
          <w:rFonts w:ascii="Arial" w:hAnsi="Arial" w:cs="Arial"/>
          <w:color w:val="auto"/>
          <w:sz w:val="28"/>
          <w:szCs w:val="28"/>
          <w:lang w:val="en-GB" w:eastAsia="zh-TW"/>
        </w:rPr>
        <w:t>December</w:t>
      </w:r>
      <w:r w:rsidRPr="001A599E">
        <w:rPr>
          <w:rFonts w:ascii="Arial" w:hAnsi="Arial" w:cs="Arial"/>
          <w:color w:val="auto"/>
          <w:sz w:val="28"/>
          <w:szCs w:val="28"/>
          <w:lang w:val="en-GB" w:eastAsia="zh-TW"/>
        </w:rPr>
        <w:t xml:space="preserve"> 2018 in Hong Kong.</w:t>
      </w:r>
    </w:p>
    <w:p w:rsidR="007C4FB5" w:rsidRPr="001A599E" w:rsidRDefault="007C4FB5" w:rsidP="00AD5C42">
      <w:pPr>
        <w:tabs>
          <w:tab w:val="left" w:pos="1276"/>
        </w:tabs>
        <w:adjustRightInd w:val="0"/>
        <w:snapToGrid w:val="0"/>
        <w:spacing w:line="360" w:lineRule="auto"/>
        <w:rPr>
          <w:rFonts w:ascii="Arial" w:hAnsi="Arial" w:cs="Arial"/>
          <w:sz w:val="28"/>
          <w:szCs w:val="28"/>
          <w:lang w:val="en-GB" w:eastAsia="zh-HK"/>
        </w:rPr>
      </w:pPr>
    </w:p>
    <w:p w:rsidR="00AE5E59" w:rsidRPr="001A599E" w:rsidRDefault="00AE5E59" w:rsidP="00AD5C42">
      <w:pPr>
        <w:tabs>
          <w:tab w:val="left" w:pos="1276"/>
        </w:tabs>
        <w:adjustRightInd w:val="0"/>
        <w:snapToGrid w:val="0"/>
        <w:spacing w:line="360" w:lineRule="auto"/>
        <w:rPr>
          <w:rFonts w:ascii="Arial" w:hAnsi="Arial" w:cs="Arial"/>
          <w:sz w:val="28"/>
          <w:szCs w:val="28"/>
          <w:lang w:val="en-GB" w:eastAsia="zh-HK"/>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1"/>
        <w:gridCol w:w="4181"/>
      </w:tblGrid>
      <w:tr w:rsidR="00B4642F" w:rsidRPr="001A599E" w:rsidTr="004E67A3">
        <w:tc>
          <w:tcPr>
            <w:tcW w:w="4181" w:type="dxa"/>
          </w:tcPr>
          <w:p w:rsidR="001A599E" w:rsidRDefault="007C4FB5" w:rsidP="00B63EC4">
            <w:pPr>
              <w:keepLines/>
              <w:spacing w:line="360" w:lineRule="auto"/>
              <w:jc w:val="center"/>
              <w:rPr>
                <w:rFonts w:ascii="Arial" w:eastAsia="ヒラギノ角ゴ Pro W3" w:hAnsi="Arial" w:cs="Arial"/>
                <w:kern w:val="0"/>
                <w:sz w:val="28"/>
                <w:szCs w:val="28"/>
                <w:lang w:val="en-GB" w:eastAsia="en-CA"/>
              </w:rPr>
            </w:pPr>
            <w:r w:rsidRPr="001A599E">
              <w:rPr>
                <w:rFonts w:ascii="Arial" w:eastAsia="ヒラギノ角ゴ Pro W3" w:hAnsi="Arial" w:cs="Arial"/>
                <w:kern w:val="0"/>
                <w:sz w:val="28"/>
                <w:szCs w:val="28"/>
                <w:lang w:val="en-GB" w:eastAsia="en-CA"/>
              </w:rPr>
              <w:t>China International Trade Representative and</w:t>
            </w:r>
          </w:p>
          <w:p w:rsidR="0039658B" w:rsidRPr="001A599E" w:rsidRDefault="0039658B" w:rsidP="00B63EC4">
            <w:pPr>
              <w:keepLines/>
              <w:spacing w:line="360" w:lineRule="auto"/>
              <w:jc w:val="center"/>
              <w:rPr>
                <w:rFonts w:ascii="Arial" w:eastAsia="ヒラギノ角ゴ Pro W3" w:hAnsi="Arial" w:cs="Arial"/>
                <w:kern w:val="0"/>
                <w:sz w:val="28"/>
                <w:szCs w:val="28"/>
                <w:lang w:val="en-GB" w:eastAsia="en-CA"/>
              </w:rPr>
            </w:pPr>
            <w:r w:rsidRPr="001A599E">
              <w:rPr>
                <w:rFonts w:ascii="Arial" w:eastAsia="ヒラギノ角ゴ Pro W3" w:hAnsi="Arial" w:cs="Arial"/>
                <w:kern w:val="0"/>
                <w:sz w:val="28"/>
                <w:szCs w:val="28"/>
                <w:lang w:val="en-GB" w:eastAsia="en-CA"/>
              </w:rPr>
              <w:t>Vice Minister of Commerce</w:t>
            </w:r>
          </w:p>
          <w:p w:rsidR="0039658B" w:rsidRPr="001A599E" w:rsidRDefault="0039658B" w:rsidP="00B63EC4">
            <w:pPr>
              <w:keepLines/>
              <w:spacing w:line="360" w:lineRule="auto"/>
              <w:jc w:val="center"/>
              <w:rPr>
                <w:rFonts w:ascii="Arial" w:eastAsia="ヒラギノ角ゴ Pro W3" w:hAnsi="Arial" w:cs="Arial"/>
                <w:kern w:val="0"/>
                <w:sz w:val="28"/>
                <w:szCs w:val="28"/>
                <w:lang w:val="en-GB" w:eastAsia="en-CA"/>
              </w:rPr>
            </w:pPr>
            <w:r w:rsidRPr="001A599E">
              <w:rPr>
                <w:rFonts w:ascii="Arial" w:eastAsia="ヒラギノ角ゴ Pro W3" w:hAnsi="Arial" w:cs="Arial"/>
                <w:kern w:val="0"/>
                <w:sz w:val="28"/>
                <w:szCs w:val="28"/>
                <w:lang w:val="en-GB" w:eastAsia="en-CA"/>
              </w:rPr>
              <w:t>People</w:t>
            </w:r>
            <w:r w:rsidRPr="001A599E">
              <w:rPr>
                <w:rFonts w:ascii="Arial" w:hAnsi="Arial" w:cs="Arial"/>
                <w:kern w:val="0"/>
                <w:sz w:val="28"/>
                <w:szCs w:val="28"/>
                <w:lang w:val="en-GB" w:eastAsia="zh-HK"/>
              </w:rPr>
              <w:t>’</w:t>
            </w:r>
            <w:r w:rsidRPr="001A599E">
              <w:rPr>
                <w:rFonts w:ascii="Arial" w:eastAsia="ヒラギノ角ゴ Pro W3" w:hAnsi="Arial" w:cs="Arial"/>
                <w:kern w:val="0"/>
                <w:sz w:val="28"/>
                <w:szCs w:val="28"/>
                <w:lang w:val="en-GB" w:eastAsia="en-CA"/>
              </w:rPr>
              <w:t>s Republic of China</w:t>
            </w:r>
          </w:p>
        </w:tc>
        <w:tc>
          <w:tcPr>
            <w:tcW w:w="4181" w:type="dxa"/>
          </w:tcPr>
          <w:p w:rsidR="0039658B" w:rsidRPr="001A599E" w:rsidRDefault="0039658B" w:rsidP="00B63EC4">
            <w:pPr>
              <w:keepLines/>
              <w:spacing w:line="360" w:lineRule="auto"/>
              <w:jc w:val="center"/>
              <w:rPr>
                <w:rFonts w:ascii="Arial" w:eastAsia="ヒラギノ角ゴ Pro W3" w:hAnsi="Arial" w:cs="Arial"/>
                <w:kern w:val="0"/>
                <w:sz w:val="28"/>
                <w:szCs w:val="28"/>
                <w:lang w:val="en-GB" w:eastAsia="en-CA"/>
              </w:rPr>
            </w:pPr>
            <w:r w:rsidRPr="001A599E">
              <w:rPr>
                <w:rFonts w:ascii="Arial" w:eastAsia="ヒラギノ角ゴ Pro W3" w:hAnsi="Arial" w:cs="Arial"/>
                <w:kern w:val="0"/>
                <w:sz w:val="28"/>
                <w:szCs w:val="28"/>
                <w:lang w:val="en-GB" w:eastAsia="en-CA"/>
              </w:rPr>
              <w:t>Financial Secretary</w:t>
            </w:r>
          </w:p>
          <w:p w:rsidR="0039658B" w:rsidRPr="001A599E" w:rsidRDefault="0039658B" w:rsidP="00B63EC4">
            <w:pPr>
              <w:keepLines/>
              <w:spacing w:line="360" w:lineRule="auto"/>
              <w:jc w:val="center"/>
              <w:rPr>
                <w:rFonts w:ascii="Arial" w:eastAsia="ヒラギノ角ゴ Pro W3" w:hAnsi="Arial" w:cs="Arial"/>
                <w:kern w:val="0"/>
                <w:sz w:val="28"/>
                <w:szCs w:val="28"/>
                <w:lang w:val="en-GB" w:eastAsia="en-CA"/>
              </w:rPr>
            </w:pPr>
            <w:r w:rsidRPr="001A599E">
              <w:rPr>
                <w:rFonts w:ascii="Arial" w:eastAsia="ヒラギノ角ゴ Pro W3" w:hAnsi="Arial" w:cs="Arial"/>
                <w:kern w:val="0"/>
                <w:sz w:val="28"/>
                <w:szCs w:val="28"/>
                <w:lang w:val="en-GB" w:eastAsia="en-CA"/>
              </w:rPr>
              <w:t>Hong Kong Special</w:t>
            </w:r>
          </w:p>
          <w:p w:rsidR="0039658B" w:rsidRPr="001A599E" w:rsidRDefault="0039658B" w:rsidP="00B63EC4">
            <w:pPr>
              <w:keepLines/>
              <w:spacing w:line="360" w:lineRule="auto"/>
              <w:jc w:val="center"/>
              <w:rPr>
                <w:rFonts w:ascii="Arial" w:eastAsia="ヒラギノ角ゴ Pro W3" w:hAnsi="Arial" w:cs="Arial"/>
                <w:kern w:val="0"/>
                <w:sz w:val="28"/>
                <w:szCs w:val="28"/>
                <w:lang w:val="en-GB" w:eastAsia="en-CA"/>
              </w:rPr>
            </w:pPr>
            <w:r w:rsidRPr="001A599E">
              <w:rPr>
                <w:rFonts w:ascii="Arial" w:eastAsia="ヒラギノ角ゴ Pro W3" w:hAnsi="Arial" w:cs="Arial"/>
                <w:kern w:val="0"/>
                <w:sz w:val="28"/>
                <w:szCs w:val="28"/>
                <w:lang w:val="en-GB" w:eastAsia="en-CA"/>
              </w:rPr>
              <w:t>Administrative Region of the</w:t>
            </w:r>
          </w:p>
          <w:p w:rsidR="0039658B" w:rsidRPr="001A599E" w:rsidRDefault="0039658B" w:rsidP="00B63EC4">
            <w:pPr>
              <w:keepLines/>
              <w:spacing w:line="360" w:lineRule="auto"/>
              <w:jc w:val="center"/>
              <w:rPr>
                <w:rFonts w:ascii="Arial" w:hAnsi="Arial" w:cs="Arial"/>
                <w:kern w:val="0"/>
                <w:sz w:val="28"/>
                <w:szCs w:val="28"/>
                <w:lang w:val="en-GB" w:eastAsia="zh-HK"/>
              </w:rPr>
            </w:pPr>
            <w:r w:rsidRPr="001A599E">
              <w:rPr>
                <w:rFonts w:ascii="Arial" w:eastAsia="ヒラギノ角ゴ Pro W3" w:hAnsi="Arial" w:cs="Arial"/>
                <w:kern w:val="0"/>
                <w:sz w:val="28"/>
                <w:szCs w:val="28"/>
                <w:lang w:val="en-GB" w:eastAsia="en-CA"/>
              </w:rPr>
              <w:t>People’s Republic of China</w:t>
            </w:r>
          </w:p>
          <w:p w:rsidR="0039658B" w:rsidRPr="001A599E" w:rsidRDefault="0039658B" w:rsidP="00B63EC4">
            <w:pPr>
              <w:keepLines/>
              <w:spacing w:line="360" w:lineRule="auto"/>
              <w:rPr>
                <w:rFonts w:ascii="Arial" w:hAnsi="Arial" w:cs="Arial"/>
                <w:kern w:val="0"/>
                <w:sz w:val="28"/>
                <w:szCs w:val="28"/>
                <w:lang w:val="en-GB" w:eastAsia="zh-HK"/>
              </w:rPr>
            </w:pPr>
          </w:p>
          <w:p w:rsidR="0039658B" w:rsidRPr="001A599E" w:rsidRDefault="0039658B" w:rsidP="00B63EC4">
            <w:pPr>
              <w:keepLines/>
              <w:spacing w:line="360" w:lineRule="auto"/>
              <w:jc w:val="center"/>
              <w:rPr>
                <w:rFonts w:ascii="Arial" w:hAnsi="Arial" w:cs="Arial"/>
                <w:kern w:val="0"/>
                <w:sz w:val="28"/>
                <w:szCs w:val="28"/>
                <w:lang w:val="en-GB" w:eastAsia="zh-HK"/>
              </w:rPr>
            </w:pPr>
          </w:p>
          <w:p w:rsidR="0039658B" w:rsidRPr="001A599E" w:rsidRDefault="0039658B" w:rsidP="00B63EC4">
            <w:pPr>
              <w:keepLines/>
              <w:spacing w:line="360" w:lineRule="auto"/>
              <w:jc w:val="center"/>
              <w:rPr>
                <w:rFonts w:ascii="Arial" w:hAnsi="Arial" w:cs="Arial"/>
                <w:kern w:val="0"/>
                <w:sz w:val="28"/>
                <w:szCs w:val="28"/>
                <w:lang w:val="en-GB" w:eastAsia="zh-HK"/>
              </w:rPr>
            </w:pPr>
          </w:p>
          <w:p w:rsidR="00E70A08" w:rsidRPr="001A599E" w:rsidRDefault="00E70A08" w:rsidP="00B63EC4">
            <w:pPr>
              <w:keepLines/>
              <w:spacing w:line="360" w:lineRule="auto"/>
              <w:jc w:val="center"/>
              <w:rPr>
                <w:rFonts w:ascii="Arial" w:hAnsi="Arial" w:cs="Arial"/>
                <w:kern w:val="0"/>
                <w:sz w:val="28"/>
                <w:szCs w:val="28"/>
                <w:lang w:val="en-GB" w:eastAsia="zh-HK"/>
              </w:rPr>
            </w:pPr>
          </w:p>
        </w:tc>
      </w:tr>
      <w:tr w:rsidR="0039658B" w:rsidRPr="001A599E" w:rsidTr="004E67A3">
        <w:tc>
          <w:tcPr>
            <w:tcW w:w="4181" w:type="dxa"/>
          </w:tcPr>
          <w:p w:rsidR="0039658B" w:rsidRPr="001A599E" w:rsidRDefault="0039658B" w:rsidP="00B63EC4">
            <w:pPr>
              <w:keepLines/>
              <w:spacing w:line="360" w:lineRule="auto"/>
              <w:jc w:val="center"/>
              <w:rPr>
                <w:rFonts w:ascii="Arial" w:hAnsi="Arial" w:cs="Arial"/>
                <w:kern w:val="0"/>
                <w:sz w:val="28"/>
                <w:szCs w:val="28"/>
                <w:lang w:val="en-GB" w:eastAsia="zh-HK"/>
              </w:rPr>
            </w:pPr>
            <w:r w:rsidRPr="001A599E">
              <w:rPr>
                <w:rFonts w:ascii="Arial" w:hAnsi="Arial" w:cs="Arial"/>
                <w:kern w:val="0"/>
                <w:sz w:val="28"/>
                <w:szCs w:val="28"/>
                <w:lang w:val="en-GB" w:eastAsia="zh-HK"/>
              </w:rPr>
              <w:t>(Signature)</w:t>
            </w:r>
          </w:p>
        </w:tc>
        <w:tc>
          <w:tcPr>
            <w:tcW w:w="4181" w:type="dxa"/>
          </w:tcPr>
          <w:p w:rsidR="0039658B" w:rsidRPr="001A599E" w:rsidRDefault="0039658B" w:rsidP="00B63EC4">
            <w:pPr>
              <w:keepLines/>
              <w:spacing w:line="360" w:lineRule="auto"/>
              <w:jc w:val="center"/>
              <w:rPr>
                <w:rFonts w:ascii="Arial" w:eastAsia="ヒラギノ角ゴ Pro W3" w:hAnsi="Arial" w:cs="Arial"/>
                <w:kern w:val="0"/>
                <w:sz w:val="28"/>
                <w:szCs w:val="28"/>
                <w:lang w:val="en-GB" w:eastAsia="en-CA"/>
              </w:rPr>
            </w:pPr>
            <w:r w:rsidRPr="001A599E">
              <w:rPr>
                <w:rFonts w:ascii="Arial" w:hAnsi="Arial" w:cs="Arial"/>
                <w:kern w:val="0"/>
                <w:sz w:val="28"/>
                <w:szCs w:val="28"/>
                <w:lang w:val="en-GB" w:eastAsia="zh-HK"/>
              </w:rPr>
              <w:t>(Signature)</w:t>
            </w:r>
          </w:p>
        </w:tc>
      </w:tr>
    </w:tbl>
    <w:p w:rsidR="005B11FC" w:rsidRPr="001A599E" w:rsidRDefault="005B11FC" w:rsidP="00AD5C42">
      <w:pPr>
        <w:spacing w:line="360" w:lineRule="auto"/>
        <w:rPr>
          <w:rFonts w:eastAsia="SimSun"/>
          <w:lang w:val="en-GB"/>
        </w:rPr>
      </w:pPr>
    </w:p>
    <w:sectPr w:rsidR="005B11FC" w:rsidRPr="001A599E" w:rsidSect="00786D35">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pgMar w:top="1701" w:right="1633" w:bottom="2268" w:left="1797" w:header="851" w:footer="141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84F" w:rsidRDefault="00AD084F" w:rsidP="004D697E">
      <w:r>
        <w:separator/>
      </w:r>
    </w:p>
  </w:endnote>
  <w:endnote w:type="continuationSeparator" w:id="0">
    <w:p w:rsidR="00AD084F" w:rsidRDefault="00AD084F" w:rsidP="004D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仿宋_GBK">
    <w:altName w:val="Microsoft YaHei"/>
    <w:charset w:val="86"/>
    <w:family w:val="script"/>
    <w:pitch w:val="variable"/>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imesNewRomanPSMT-Identity-H">
    <w:altName w:val="Malgun Gothic Semilight"/>
    <w:panose1 w:val="00000000000000000000"/>
    <w:charset w:val="86"/>
    <w:family w:val="auto"/>
    <w:notTrueType/>
    <w:pitch w:val="default"/>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aiTi_GB2312">
    <w:panose1 w:val="02010609060101010101"/>
    <w:charset w:val="86"/>
    <w:family w:val="modern"/>
    <w:pitch w:val="fixed"/>
    <w:sig w:usb0="800002BF" w:usb1="38CF7CFA" w:usb2="00000016" w:usb3="00000000" w:csb0="00040001" w:csb1="00000000"/>
  </w:font>
  <w:font w:name="FangSong_GB2312">
    <w:altName w:val="Arial Unicode MS"/>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0000012" w:usb3="00000000" w:csb0="0002009F" w:csb1="00000000"/>
  </w:font>
  <w:font w:name="FangSong">
    <w:panose1 w:val="02010609060101010101"/>
    <w:charset w:val="86"/>
    <w:family w:val="modern"/>
    <w:pitch w:val="fixed"/>
    <w:sig w:usb0="800002BF" w:usb1="38CF7CFA" w:usb2="00000016" w:usb3="00000000" w:csb0="0004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83" w:rsidRDefault="00EE1783" w:rsidP="00510EE2">
    <w:pPr>
      <w:pStyle w:val="ac"/>
      <w:spacing w:after="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276967"/>
      <w:docPartObj>
        <w:docPartGallery w:val="Page Numbers (Bottom of Page)"/>
        <w:docPartUnique/>
      </w:docPartObj>
    </w:sdtPr>
    <w:sdtEndPr>
      <w:rPr>
        <w:rFonts w:ascii="Times New Roman" w:hAnsi="Times New Roman" w:cs="Times New Roman"/>
        <w:sz w:val="20"/>
        <w:szCs w:val="20"/>
      </w:rPr>
    </w:sdtEndPr>
    <w:sdtContent>
      <w:p w:rsidR="00EE1783" w:rsidRPr="00B63EC4" w:rsidRDefault="00EE1783">
        <w:pPr>
          <w:pStyle w:val="ac"/>
          <w:jc w:val="center"/>
          <w:rPr>
            <w:rFonts w:ascii="Times New Roman" w:hAnsi="Times New Roman" w:cs="Times New Roman"/>
            <w:sz w:val="20"/>
            <w:szCs w:val="20"/>
          </w:rPr>
        </w:pPr>
        <w:r w:rsidRPr="00B63EC4">
          <w:rPr>
            <w:rFonts w:ascii="Times New Roman" w:hAnsi="Times New Roman" w:cs="Times New Roman"/>
            <w:sz w:val="20"/>
            <w:szCs w:val="20"/>
          </w:rPr>
          <w:fldChar w:fldCharType="begin"/>
        </w:r>
        <w:r w:rsidRPr="00B63EC4">
          <w:rPr>
            <w:rFonts w:ascii="Times New Roman" w:hAnsi="Times New Roman" w:cs="Times New Roman"/>
            <w:sz w:val="20"/>
            <w:szCs w:val="20"/>
          </w:rPr>
          <w:instrText>PAGE   \* MERGEFORMAT</w:instrText>
        </w:r>
        <w:r w:rsidRPr="00B63EC4">
          <w:rPr>
            <w:rFonts w:ascii="Times New Roman" w:hAnsi="Times New Roman" w:cs="Times New Roman"/>
            <w:sz w:val="20"/>
            <w:szCs w:val="20"/>
          </w:rPr>
          <w:fldChar w:fldCharType="separate"/>
        </w:r>
        <w:r w:rsidR="00F97298" w:rsidRPr="00F97298">
          <w:rPr>
            <w:rFonts w:ascii="Times New Roman" w:hAnsi="Times New Roman" w:cs="Times New Roman"/>
            <w:noProof/>
            <w:sz w:val="20"/>
            <w:szCs w:val="20"/>
            <w:lang w:val="zh-TW" w:eastAsia="zh-TW"/>
          </w:rPr>
          <w:t>2</w:t>
        </w:r>
        <w:r w:rsidRPr="00B63EC4">
          <w:rPr>
            <w:rFonts w:ascii="Times New Roman" w:hAnsi="Times New Roman" w:cs="Times New Roman"/>
            <w:sz w:val="20"/>
            <w:szCs w:val="20"/>
          </w:rPr>
          <w:fldChar w:fldCharType="end"/>
        </w:r>
      </w:p>
    </w:sdtContent>
  </w:sdt>
  <w:p w:rsidR="00EE1783" w:rsidRDefault="00EE1783">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83" w:rsidRDefault="00EE1783" w:rsidP="00510EE2">
    <w:pPr>
      <w:pStyle w:val="ac"/>
      <w:spacing w:after="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84F" w:rsidRDefault="00AD084F" w:rsidP="004D697E">
      <w:r>
        <w:separator/>
      </w:r>
    </w:p>
  </w:footnote>
  <w:footnote w:type="continuationSeparator" w:id="0">
    <w:p w:rsidR="00AD084F" w:rsidRDefault="00AD084F" w:rsidP="004D697E">
      <w:r>
        <w:continuationSeparator/>
      </w:r>
    </w:p>
  </w:footnote>
  <w:footnote w:id="1">
    <w:p w:rsidR="00EE1783" w:rsidRPr="00687FBF" w:rsidRDefault="00EE1783" w:rsidP="00B63EC4">
      <w:pPr>
        <w:pStyle w:val="a5"/>
        <w:ind w:left="357" w:hanging="357"/>
        <w:rPr>
          <w:rFonts w:ascii="Arial" w:eastAsia="新細明體" w:hAnsi="Arial" w:cs="Arial"/>
          <w:spacing w:val="2"/>
          <w:sz w:val="18"/>
          <w:szCs w:val="18"/>
        </w:rPr>
      </w:pPr>
      <w:r w:rsidRPr="008B7F15">
        <w:rPr>
          <w:rStyle w:val="a7"/>
          <w:rFonts w:ascii="Cambria Math" w:eastAsia="微軟正黑體" w:hAnsi="Cambria Math" w:cs="Cambria Math" w:hint="eastAsia"/>
        </w:rPr>
        <w:t>①</w:t>
      </w:r>
      <w:r w:rsidRPr="00687FBF">
        <w:rPr>
          <w:rFonts w:ascii="Arial" w:eastAsia="新細明體" w:hAnsi="Arial" w:cs="Arial"/>
          <w:sz w:val="18"/>
          <w:szCs w:val="18"/>
        </w:rPr>
        <w:tab/>
        <w:t>The “Mainland” refers to the entire customs territory of China.</w:t>
      </w:r>
    </w:p>
  </w:footnote>
  <w:footnote w:id="2">
    <w:p w:rsidR="00EE1783" w:rsidRPr="003A71C2" w:rsidRDefault="00EE1783" w:rsidP="00B63EC4">
      <w:pPr>
        <w:pStyle w:val="a5"/>
        <w:ind w:left="357" w:hanging="357"/>
        <w:jc w:val="both"/>
        <w:rPr>
          <w:rFonts w:ascii="新細明體" w:eastAsia="新細明體" w:hAnsi="新細明體"/>
          <w:sz w:val="24"/>
          <w:szCs w:val="24"/>
          <w:shd w:val="clear" w:color="auto" w:fill="CCFFCC"/>
        </w:rPr>
      </w:pPr>
      <w:r w:rsidRPr="008B7F15">
        <w:rPr>
          <w:rStyle w:val="a7"/>
          <w:rFonts w:ascii="Cambria Math" w:eastAsia="微軟正黑體" w:hAnsi="Cambria Math" w:cs="Cambria Math" w:hint="eastAsia"/>
        </w:rPr>
        <w:t>②</w:t>
      </w:r>
      <w:r w:rsidRPr="00687FBF">
        <w:rPr>
          <w:rFonts w:ascii="Arial" w:eastAsia="新細明體" w:hAnsi="Arial" w:cs="Arial"/>
          <w:sz w:val="18"/>
          <w:szCs w:val="18"/>
        </w:rPr>
        <w:tab/>
      </w:r>
      <w:r w:rsidRPr="0007784E">
        <w:rPr>
          <w:rFonts w:ascii="Arial" w:eastAsia="新細明體" w:hAnsi="Arial" w:cs="Arial"/>
          <w:sz w:val="18"/>
          <w:szCs w:val="18"/>
        </w:rPr>
        <w:t>CEPA is the abbreviation of the Mainland and Hong Kong Closer Economic Partnership Arrangement.</w:t>
      </w:r>
    </w:p>
  </w:footnote>
  <w:footnote w:id="3">
    <w:p w:rsidR="00EE1783" w:rsidRPr="00B63EC4" w:rsidRDefault="00EE1783" w:rsidP="00E6385D">
      <w:pPr>
        <w:pStyle w:val="a5"/>
        <w:snapToGrid/>
        <w:spacing w:line="240" w:lineRule="exact"/>
        <w:ind w:left="357" w:hanging="357"/>
        <w:contextualSpacing/>
        <w:jc w:val="both"/>
        <w:rPr>
          <w:rFonts w:ascii="Arial" w:eastAsia="新細明體" w:hAnsi="Arial" w:cs="Arial"/>
          <w:sz w:val="18"/>
          <w:szCs w:val="18"/>
        </w:rPr>
      </w:pPr>
      <w:r w:rsidRPr="00E6385D">
        <w:rPr>
          <w:rStyle w:val="a7"/>
          <w:rFonts w:ascii="Cambria Math" w:eastAsia="微軟正黑體" w:hAnsi="Cambria Math" w:cs="Cambria Math" w:hint="eastAsia"/>
        </w:rPr>
        <w:t>③</w:t>
      </w:r>
      <w:r w:rsidRPr="00B63EC4">
        <w:rPr>
          <w:rFonts w:ascii="Arial" w:eastAsia="新細明體" w:hAnsi="Arial" w:cs="Arial"/>
          <w:sz w:val="18"/>
          <w:szCs w:val="18"/>
        </w:rPr>
        <w:tab/>
      </w:r>
      <w:r w:rsidRPr="00E6385D">
        <w:rPr>
          <w:rFonts w:ascii="Arial" w:eastAsia="新細明體" w:hAnsi="Arial" w:cs="Arial"/>
          <w:sz w:val="18"/>
          <w:szCs w:val="18"/>
        </w:rPr>
        <w:t>Imported goods do not include those prohibited by the Mainland’s rules and regulations and those</w:t>
      </w:r>
      <w:r w:rsidRPr="00B63EC4">
        <w:rPr>
          <w:rFonts w:ascii="Arial" w:hAnsi="Arial" w:cs="Arial"/>
          <w:color w:val="000000"/>
          <w:sz w:val="18"/>
          <w:szCs w:val="18"/>
          <w:shd w:val="clear" w:color="auto" w:fill="FFFFFF"/>
        </w:rPr>
        <w:t xml:space="preserve"> prohibited as a result of the implementation of international treaties by the Mainland, as well as products that the Mainland has made special commitments in relevant international agreements.</w:t>
      </w:r>
    </w:p>
  </w:footnote>
  <w:footnote w:id="4">
    <w:p w:rsidR="00EE1783" w:rsidRPr="00B63EC4" w:rsidRDefault="00EE1783" w:rsidP="00E6385D">
      <w:pPr>
        <w:pStyle w:val="a5"/>
        <w:spacing w:line="240" w:lineRule="exact"/>
        <w:ind w:left="357" w:hanging="357"/>
        <w:jc w:val="both"/>
        <w:rPr>
          <w:rFonts w:ascii="細明體" w:eastAsia="細明體" w:hAnsi="細明體"/>
          <w:sz w:val="18"/>
          <w:szCs w:val="18"/>
        </w:rPr>
      </w:pPr>
      <w:r w:rsidRPr="00E6385D">
        <w:rPr>
          <w:rStyle w:val="a7"/>
          <w:rFonts w:ascii="Cambria Math" w:eastAsia="微軟正黑體" w:hAnsi="Cambria Math" w:cs="Cambria Math" w:hint="eastAsia"/>
        </w:rPr>
        <w:t>④</w:t>
      </w:r>
      <w:r>
        <w:rPr>
          <w:rStyle w:val="a7"/>
          <w:rFonts w:ascii="微軟正黑體" w:eastAsia="微軟正黑體" w:hAnsi="微軟正黑體" w:cs="Cambria Math"/>
        </w:rPr>
        <w:tab/>
      </w:r>
      <w:r w:rsidRPr="00B63EC4">
        <w:rPr>
          <w:rFonts w:ascii="Arial" w:eastAsia="細明體" w:hAnsi="Arial" w:cs="Arial"/>
          <w:sz w:val="18"/>
          <w:szCs w:val="18"/>
        </w:rPr>
        <w:t>For the purpose of these definitions, "animal" means the live animals, whether domesticated or wild, such as livestock, poultry, beasts, snakes, tortoises, fishes, shrimps and prawns, crabs, shellfishes, silkworms and bees</w:t>
      </w:r>
      <w:r w:rsidRPr="001C3359">
        <w:rPr>
          <w:rFonts w:ascii="Arial" w:eastAsia="細明體" w:hAnsi="Arial" w:cs="Arial"/>
          <w:sz w:val="18"/>
          <w:szCs w:val="18"/>
        </w:rPr>
        <w:t>, etc</w:t>
      </w:r>
      <w:r>
        <w:rPr>
          <w:rFonts w:ascii="Arial" w:eastAsia="細明體" w:hAnsi="Arial" w:cs="Arial"/>
          <w:sz w:val="18"/>
          <w:szCs w:val="18"/>
        </w:rPr>
        <w:t>.</w:t>
      </w:r>
      <w:r w:rsidRPr="00B63EC4">
        <w:rPr>
          <w:rFonts w:ascii="Arial" w:eastAsia="細明體" w:hAnsi="Arial" w:cs="Arial"/>
          <w:sz w:val="18"/>
          <w:szCs w:val="18"/>
        </w:rPr>
        <w:t xml:space="preserve">; "plant" means living plants and parts thereof, including seeds and germplasm; "pest" </w:t>
      </w:r>
      <w:r w:rsidRPr="00B63EC4">
        <w:rPr>
          <w:rFonts w:ascii="Arial" w:eastAsia="細明體" w:hAnsi="Arial" w:cs="Arial"/>
          <w:sz w:val="18"/>
          <w:szCs w:val="18"/>
          <w:lang w:eastAsia="zh-HK"/>
        </w:rPr>
        <w:t>means a</w:t>
      </w:r>
      <w:r w:rsidRPr="00B63EC4">
        <w:rPr>
          <w:rFonts w:ascii="Arial" w:eastAsia="細明體" w:hAnsi="Arial" w:cs="Arial"/>
          <w:sz w:val="18"/>
          <w:szCs w:val="18"/>
        </w:rPr>
        <w:t>ny species, strain or biotype of plant, animal or pathogenic agent injurious to plants or plant products; “contaminant” includes pesticide,</w:t>
      </w:r>
      <w:r w:rsidRPr="00B63EC4">
        <w:rPr>
          <w:rFonts w:ascii="Arial" w:hAnsi="Arial" w:cs="Arial"/>
          <w:sz w:val="18"/>
          <w:szCs w:val="18"/>
        </w:rPr>
        <w:t xml:space="preserve"> </w:t>
      </w:r>
      <w:r w:rsidRPr="00B63EC4">
        <w:rPr>
          <w:rFonts w:ascii="Arial" w:eastAsia="細明體" w:hAnsi="Arial" w:cs="Arial"/>
          <w:sz w:val="18"/>
          <w:szCs w:val="18"/>
        </w:rPr>
        <w:t>veterinary drug residues and other</w:t>
      </w:r>
      <w:r w:rsidRPr="00B63EC4">
        <w:rPr>
          <w:rFonts w:ascii="Arial" w:hAnsi="Arial" w:cs="Arial"/>
          <w:sz w:val="18"/>
          <w:szCs w:val="18"/>
        </w:rPr>
        <w:t xml:space="preserve"> </w:t>
      </w:r>
      <w:r w:rsidRPr="00B63EC4">
        <w:rPr>
          <w:rFonts w:ascii="Arial" w:eastAsia="細明體" w:hAnsi="Arial" w:cs="Arial"/>
          <w:sz w:val="18"/>
          <w:szCs w:val="18"/>
        </w:rPr>
        <w:t>impurities.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83" w:rsidRDefault="00EE1783" w:rsidP="00510EE2">
    <w:pPr>
      <w:pStyle w:val="aa"/>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83" w:rsidRDefault="00EE1783" w:rsidP="00510EE2">
    <w:pPr>
      <w:pStyle w:val="aa"/>
      <w:spacing w:after="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83" w:rsidRDefault="00EE1783" w:rsidP="00510EE2">
    <w:pPr>
      <w:pStyle w:val="aa"/>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17C"/>
    <w:multiLevelType w:val="hybridMultilevel"/>
    <w:tmpl w:val="FC3E7ECC"/>
    <w:lvl w:ilvl="0" w:tplc="BE205C1C">
      <w:start w:val="1"/>
      <w:numFmt w:val="decimal"/>
      <w:lvlText w:val="%1."/>
      <w:lvlJc w:val="left"/>
      <w:pPr>
        <w:ind w:left="8928" w:hanging="564"/>
      </w:pPr>
      <w:rPr>
        <w:rFonts w:hint="default"/>
      </w:rPr>
    </w:lvl>
    <w:lvl w:ilvl="1" w:tplc="04090019" w:tentative="1">
      <w:start w:val="1"/>
      <w:numFmt w:val="ideographTraditional"/>
      <w:lvlText w:val="%2、"/>
      <w:lvlJc w:val="left"/>
      <w:pPr>
        <w:ind w:left="9324" w:hanging="480"/>
      </w:pPr>
    </w:lvl>
    <w:lvl w:ilvl="2" w:tplc="0409001B" w:tentative="1">
      <w:start w:val="1"/>
      <w:numFmt w:val="lowerRoman"/>
      <w:lvlText w:val="%3."/>
      <w:lvlJc w:val="right"/>
      <w:pPr>
        <w:ind w:left="9804" w:hanging="480"/>
      </w:pPr>
    </w:lvl>
    <w:lvl w:ilvl="3" w:tplc="0409000F" w:tentative="1">
      <w:start w:val="1"/>
      <w:numFmt w:val="decimal"/>
      <w:lvlText w:val="%4."/>
      <w:lvlJc w:val="left"/>
      <w:pPr>
        <w:ind w:left="10284" w:hanging="480"/>
      </w:pPr>
    </w:lvl>
    <w:lvl w:ilvl="4" w:tplc="04090019" w:tentative="1">
      <w:start w:val="1"/>
      <w:numFmt w:val="ideographTraditional"/>
      <w:lvlText w:val="%5、"/>
      <w:lvlJc w:val="left"/>
      <w:pPr>
        <w:ind w:left="10764" w:hanging="480"/>
      </w:pPr>
    </w:lvl>
    <w:lvl w:ilvl="5" w:tplc="0409001B" w:tentative="1">
      <w:start w:val="1"/>
      <w:numFmt w:val="lowerRoman"/>
      <w:lvlText w:val="%6."/>
      <w:lvlJc w:val="right"/>
      <w:pPr>
        <w:ind w:left="11244" w:hanging="480"/>
      </w:pPr>
    </w:lvl>
    <w:lvl w:ilvl="6" w:tplc="0409000F" w:tentative="1">
      <w:start w:val="1"/>
      <w:numFmt w:val="decimal"/>
      <w:lvlText w:val="%7."/>
      <w:lvlJc w:val="left"/>
      <w:pPr>
        <w:ind w:left="11724" w:hanging="480"/>
      </w:pPr>
    </w:lvl>
    <w:lvl w:ilvl="7" w:tplc="04090019" w:tentative="1">
      <w:start w:val="1"/>
      <w:numFmt w:val="ideographTraditional"/>
      <w:lvlText w:val="%8、"/>
      <w:lvlJc w:val="left"/>
      <w:pPr>
        <w:ind w:left="12204" w:hanging="480"/>
      </w:pPr>
    </w:lvl>
    <w:lvl w:ilvl="8" w:tplc="0409001B" w:tentative="1">
      <w:start w:val="1"/>
      <w:numFmt w:val="lowerRoman"/>
      <w:lvlText w:val="%9."/>
      <w:lvlJc w:val="right"/>
      <w:pPr>
        <w:ind w:left="12684" w:hanging="480"/>
      </w:pPr>
    </w:lvl>
  </w:abstractNum>
  <w:abstractNum w:abstractNumId="1" w15:restartNumberingAfterBreak="0">
    <w:nsid w:val="09302066"/>
    <w:multiLevelType w:val="hybridMultilevel"/>
    <w:tmpl w:val="94F0598A"/>
    <w:lvl w:ilvl="0" w:tplc="C510A028">
      <w:start w:val="1"/>
      <w:numFmt w:val="lowerRoman"/>
      <w:lvlText w:val="(%1)"/>
      <w:lvlJc w:val="left"/>
      <w:pPr>
        <w:ind w:left="948" w:hanging="516"/>
      </w:pPr>
      <w:rPr>
        <w:rFonts w:eastAsia="方正仿宋_GBK" w:hint="default"/>
        <w:sz w:val="28"/>
        <w:lang w:val="en-US"/>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 w15:restartNumberingAfterBreak="0">
    <w:nsid w:val="11FC1E1E"/>
    <w:multiLevelType w:val="hybridMultilevel"/>
    <w:tmpl w:val="79C640AC"/>
    <w:lvl w:ilvl="0" w:tplc="C510A028">
      <w:start w:val="1"/>
      <w:numFmt w:val="lowerRoman"/>
      <w:lvlText w:val="(%1)"/>
      <w:lvlJc w:val="left"/>
      <w:pPr>
        <w:ind w:left="1428" w:hanging="588"/>
      </w:pPr>
      <w:rPr>
        <w:rFonts w:eastAsia="方正仿宋_GBK" w:hint="default"/>
        <w:sz w:val="28"/>
        <w:lang w:val="en-US"/>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176D668C"/>
    <w:multiLevelType w:val="hybridMultilevel"/>
    <w:tmpl w:val="91BC6B8A"/>
    <w:lvl w:ilvl="0" w:tplc="CEB0D7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7E50DE"/>
    <w:multiLevelType w:val="hybridMultilevel"/>
    <w:tmpl w:val="F5BA8F34"/>
    <w:lvl w:ilvl="0" w:tplc="908CB896">
      <w:start w:val="1"/>
      <w:numFmt w:val="lowerRoman"/>
      <w:lvlText w:val="(%1)"/>
      <w:lvlJc w:val="left"/>
      <w:pPr>
        <w:ind w:left="1569" w:hanging="720"/>
      </w:pPr>
      <w:rPr>
        <w:rFonts w:eastAsia="Times New Roman"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5" w15:restartNumberingAfterBreak="0">
    <w:nsid w:val="1B6808FD"/>
    <w:multiLevelType w:val="hybridMultilevel"/>
    <w:tmpl w:val="2390B8E4"/>
    <w:lvl w:ilvl="0" w:tplc="C510A028">
      <w:start w:val="1"/>
      <w:numFmt w:val="lowerRoman"/>
      <w:lvlText w:val="(%1)"/>
      <w:lvlJc w:val="left"/>
      <w:pPr>
        <w:ind w:left="1047" w:hanging="480"/>
      </w:pPr>
      <w:rPr>
        <w:rFonts w:eastAsia="方正仿宋_GBK" w:hint="default"/>
        <w:sz w:val="28"/>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E514339"/>
    <w:multiLevelType w:val="hybridMultilevel"/>
    <w:tmpl w:val="233C244C"/>
    <w:lvl w:ilvl="0" w:tplc="BDE468C4">
      <w:start w:val="1"/>
      <w:numFmt w:val="lowerLetter"/>
      <w:lvlText w:val="(%1)"/>
      <w:lvlJc w:val="left"/>
      <w:pPr>
        <w:ind w:left="7791" w:hanging="1695"/>
      </w:pPr>
      <w:rPr>
        <w:rFonts w:ascii="Arial" w:eastAsia="Times New Roman" w:hAnsi="Arial" w:cs="Arial" w:hint="default"/>
        <w:sz w:val="28"/>
        <w:szCs w:val="28"/>
        <w:lang w:val="en-US"/>
      </w:rPr>
    </w:lvl>
    <w:lvl w:ilvl="1" w:tplc="04090019" w:tentative="1">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7" w15:restartNumberingAfterBreak="0">
    <w:nsid w:val="1FC5719E"/>
    <w:multiLevelType w:val="hybridMultilevel"/>
    <w:tmpl w:val="DC3ECDF6"/>
    <w:lvl w:ilvl="0" w:tplc="131EDC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D36BE7"/>
    <w:multiLevelType w:val="hybridMultilevel"/>
    <w:tmpl w:val="18EECBC2"/>
    <w:lvl w:ilvl="0" w:tplc="C510A028">
      <w:start w:val="1"/>
      <w:numFmt w:val="lowerRoman"/>
      <w:lvlText w:val="(%1)"/>
      <w:lvlJc w:val="left"/>
      <w:pPr>
        <w:ind w:left="1131" w:hanging="564"/>
      </w:pPr>
      <w:rPr>
        <w:rFonts w:eastAsia="方正仿宋_GBK" w:hint="default"/>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23082E35"/>
    <w:multiLevelType w:val="hybridMultilevel"/>
    <w:tmpl w:val="A7EECE74"/>
    <w:lvl w:ilvl="0" w:tplc="937C8BE4">
      <w:start w:val="1"/>
      <w:numFmt w:val="decimal"/>
      <w:lvlText w:val="%1."/>
      <w:lvlJc w:val="left"/>
      <w:pPr>
        <w:ind w:left="502" w:hanging="360"/>
      </w:pPr>
      <w:rPr>
        <w:rFonts w:ascii="Arial" w:eastAsia="新細明體" w:hAnsi="Arial" w:cs="Arial" w:hint="default"/>
        <w:color w:val="000000" w:themeColor="text1"/>
        <w:sz w:val="28"/>
        <w:szCs w:val="28"/>
      </w:rPr>
    </w:lvl>
    <w:lvl w:ilvl="1" w:tplc="F37A4D1C">
      <w:start w:val="1"/>
      <w:numFmt w:val="lowerLetter"/>
      <w:lvlText w:val="(%2)"/>
      <w:lvlJc w:val="left"/>
      <w:pPr>
        <w:ind w:left="972" w:hanging="492"/>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5F59CF"/>
    <w:multiLevelType w:val="hybridMultilevel"/>
    <w:tmpl w:val="66DC7B6C"/>
    <w:lvl w:ilvl="0" w:tplc="27CE54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AE45FB"/>
    <w:multiLevelType w:val="hybridMultilevel"/>
    <w:tmpl w:val="1EB6AD80"/>
    <w:lvl w:ilvl="0" w:tplc="C510A028">
      <w:start w:val="1"/>
      <w:numFmt w:val="lowerRoman"/>
      <w:lvlText w:val="(%1)"/>
      <w:lvlJc w:val="left"/>
      <w:pPr>
        <w:ind w:left="1436" w:hanging="600"/>
      </w:pPr>
      <w:rPr>
        <w:rFonts w:eastAsia="方正仿宋_GBK" w:hint="default"/>
        <w:sz w:val="28"/>
        <w:lang w:val="en-US"/>
      </w:rPr>
    </w:lvl>
    <w:lvl w:ilvl="1" w:tplc="04090019" w:tentative="1">
      <w:start w:val="1"/>
      <w:numFmt w:val="ideographTraditional"/>
      <w:lvlText w:val="%2、"/>
      <w:lvlJc w:val="left"/>
      <w:pPr>
        <w:ind w:left="1796" w:hanging="480"/>
      </w:pPr>
    </w:lvl>
    <w:lvl w:ilvl="2" w:tplc="0409001B" w:tentative="1">
      <w:start w:val="1"/>
      <w:numFmt w:val="lowerRoman"/>
      <w:lvlText w:val="%3."/>
      <w:lvlJc w:val="right"/>
      <w:pPr>
        <w:ind w:left="2276" w:hanging="480"/>
      </w:pPr>
    </w:lvl>
    <w:lvl w:ilvl="3" w:tplc="0409000F" w:tentative="1">
      <w:start w:val="1"/>
      <w:numFmt w:val="decimal"/>
      <w:lvlText w:val="%4."/>
      <w:lvlJc w:val="left"/>
      <w:pPr>
        <w:ind w:left="2756" w:hanging="480"/>
      </w:pPr>
    </w:lvl>
    <w:lvl w:ilvl="4" w:tplc="04090019" w:tentative="1">
      <w:start w:val="1"/>
      <w:numFmt w:val="ideographTraditional"/>
      <w:lvlText w:val="%5、"/>
      <w:lvlJc w:val="left"/>
      <w:pPr>
        <w:ind w:left="3236" w:hanging="480"/>
      </w:pPr>
    </w:lvl>
    <w:lvl w:ilvl="5" w:tplc="0409001B" w:tentative="1">
      <w:start w:val="1"/>
      <w:numFmt w:val="lowerRoman"/>
      <w:lvlText w:val="%6."/>
      <w:lvlJc w:val="right"/>
      <w:pPr>
        <w:ind w:left="3716" w:hanging="480"/>
      </w:pPr>
    </w:lvl>
    <w:lvl w:ilvl="6" w:tplc="0409000F" w:tentative="1">
      <w:start w:val="1"/>
      <w:numFmt w:val="decimal"/>
      <w:lvlText w:val="%7."/>
      <w:lvlJc w:val="left"/>
      <w:pPr>
        <w:ind w:left="4196" w:hanging="480"/>
      </w:pPr>
    </w:lvl>
    <w:lvl w:ilvl="7" w:tplc="04090019" w:tentative="1">
      <w:start w:val="1"/>
      <w:numFmt w:val="ideographTraditional"/>
      <w:lvlText w:val="%8、"/>
      <w:lvlJc w:val="left"/>
      <w:pPr>
        <w:ind w:left="4676" w:hanging="480"/>
      </w:pPr>
    </w:lvl>
    <w:lvl w:ilvl="8" w:tplc="0409001B" w:tentative="1">
      <w:start w:val="1"/>
      <w:numFmt w:val="lowerRoman"/>
      <w:lvlText w:val="%9."/>
      <w:lvlJc w:val="right"/>
      <w:pPr>
        <w:ind w:left="5156" w:hanging="480"/>
      </w:pPr>
    </w:lvl>
  </w:abstractNum>
  <w:abstractNum w:abstractNumId="12" w15:restartNumberingAfterBreak="0">
    <w:nsid w:val="2B3C45B2"/>
    <w:multiLevelType w:val="hybridMultilevel"/>
    <w:tmpl w:val="1E60CE2C"/>
    <w:lvl w:ilvl="0" w:tplc="FE86F9FE">
      <w:start w:val="1"/>
      <w:numFmt w:val="lowerLetter"/>
      <w:lvlText w:val="(%1)"/>
      <w:lvlJc w:val="left"/>
      <w:pPr>
        <w:ind w:left="1672" w:hanging="684"/>
      </w:pPr>
      <w:rPr>
        <w:rFonts w:hint="default"/>
      </w:rPr>
    </w:lvl>
    <w:lvl w:ilvl="1" w:tplc="04090019" w:tentative="1">
      <w:start w:val="1"/>
      <w:numFmt w:val="ideographTraditional"/>
      <w:lvlText w:val="%2、"/>
      <w:lvlJc w:val="left"/>
      <w:pPr>
        <w:ind w:left="1948" w:hanging="480"/>
      </w:pPr>
    </w:lvl>
    <w:lvl w:ilvl="2" w:tplc="0409001B" w:tentative="1">
      <w:start w:val="1"/>
      <w:numFmt w:val="lowerRoman"/>
      <w:lvlText w:val="%3."/>
      <w:lvlJc w:val="right"/>
      <w:pPr>
        <w:ind w:left="2428" w:hanging="480"/>
      </w:pPr>
    </w:lvl>
    <w:lvl w:ilvl="3" w:tplc="0409000F" w:tentative="1">
      <w:start w:val="1"/>
      <w:numFmt w:val="decimal"/>
      <w:lvlText w:val="%4."/>
      <w:lvlJc w:val="left"/>
      <w:pPr>
        <w:ind w:left="2908" w:hanging="480"/>
      </w:pPr>
    </w:lvl>
    <w:lvl w:ilvl="4" w:tplc="04090019" w:tentative="1">
      <w:start w:val="1"/>
      <w:numFmt w:val="ideographTraditional"/>
      <w:lvlText w:val="%5、"/>
      <w:lvlJc w:val="left"/>
      <w:pPr>
        <w:ind w:left="3388" w:hanging="480"/>
      </w:pPr>
    </w:lvl>
    <w:lvl w:ilvl="5" w:tplc="0409001B" w:tentative="1">
      <w:start w:val="1"/>
      <w:numFmt w:val="lowerRoman"/>
      <w:lvlText w:val="%6."/>
      <w:lvlJc w:val="right"/>
      <w:pPr>
        <w:ind w:left="3868" w:hanging="480"/>
      </w:pPr>
    </w:lvl>
    <w:lvl w:ilvl="6" w:tplc="0409000F" w:tentative="1">
      <w:start w:val="1"/>
      <w:numFmt w:val="decimal"/>
      <w:lvlText w:val="%7."/>
      <w:lvlJc w:val="left"/>
      <w:pPr>
        <w:ind w:left="4348" w:hanging="480"/>
      </w:pPr>
    </w:lvl>
    <w:lvl w:ilvl="7" w:tplc="04090019" w:tentative="1">
      <w:start w:val="1"/>
      <w:numFmt w:val="ideographTraditional"/>
      <w:lvlText w:val="%8、"/>
      <w:lvlJc w:val="left"/>
      <w:pPr>
        <w:ind w:left="4828" w:hanging="480"/>
      </w:pPr>
    </w:lvl>
    <w:lvl w:ilvl="8" w:tplc="0409001B" w:tentative="1">
      <w:start w:val="1"/>
      <w:numFmt w:val="lowerRoman"/>
      <w:lvlText w:val="%9."/>
      <w:lvlJc w:val="right"/>
      <w:pPr>
        <w:ind w:left="5308" w:hanging="480"/>
      </w:pPr>
    </w:lvl>
  </w:abstractNum>
  <w:abstractNum w:abstractNumId="13" w15:restartNumberingAfterBreak="0">
    <w:nsid w:val="2CEC26D1"/>
    <w:multiLevelType w:val="hybridMultilevel"/>
    <w:tmpl w:val="EB967F72"/>
    <w:lvl w:ilvl="0" w:tplc="C510A028">
      <w:start w:val="1"/>
      <w:numFmt w:val="lowerRoman"/>
      <w:lvlText w:val="(%1)"/>
      <w:lvlJc w:val="left"/>
      <w:pPr>
        <w:ind w:left="939" w:hanging="372"/>
      </w:pPr>
      <w:rPr>
        <w:rFonts w:eastAsia="方正仿宋_GBK" w:hint="default"/>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34A4462E"/>
    <w:multiLevelType w:val="hybridMultilevel"/>
    <w:tmpl w:val="6AB4EC6C"/>
    <w:lvl w:ilvl="0" w:tplc="C510A028">
      <w:start w:val="1"/>
      <w:numFmt w:val="lowerRoman"/>
      <w:lvlText w:val="(%1)"/>
      <w:lvlJc w:val="left"/>
      <w:pPr>
        <w:ind w:left="359" w:hanging="360"/>
      </w:pPr>
      <w:rPr>
        <w:rFonts w:eastAsia="方正仿宋_GBK" w:hint="default"/>
        <w:sz w:val="28"/>
      </w:rPr>
    </w:lvl>
    <w:lvl w:ilvl="1" w:tplc="A24A9550">
      <w:start w:val="1"/>
      <w:numFmt w:val="lowerLetter"/>
      <w:lvlText w:val="(%2)"/>
      <w:lvlJc w:val="left"/>
      <w:pPr>
        <w:ind w:left="1043" w:hanging="564"/>
      </w:pPr>
      <w:rPr>
        <w:rFonts w:hint="default"/>
      </w:r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5" w15:restartNumberingAfterBreak="0">
    <w:nsid w:val="35BF1C3E"/>
    <w:multiLevelType w:val="hybridMultilevel"/>
    <w:tmpl w:val="901644AA"/>
    <w:lvl w:ilvl="0" w:tplc="C510A028">
      <w:start w:val="1"/>
      <w:numFmt w:val="lowerRoman"/>
      <w:lvlText w:val="(%1)"/>
      <w:lvlJc w:val="left"/>
      <w:pPr>
        <w:ind w:left="1556" w:hanging="720"/>
      </w:pPr>
      <w:rPr>
        <w:rFonts w:eastAsia="方正仿宋_GBK" w:hint="default"/>
        <w:sz w:val="28"/>
        <w:lang w:val="en-US"/>
      </w:rPr>
    </w:lvl>
    <w:lvl w:ilvl="1" w:tplc="04090019" w:tentative="1">
      <w:start w:val="1"/>
      <w:numFmt w:val="ideographTraditional"/>
      <w:lvlText w:val="%2、"/>
      <w:lvlJc w:val="left"/>
      <w:pPr>
        <w:ind w:left="1796" w:hanging="480"/>
      </w:pPr>
    </w:lvl>
    <w:lvl w:ilvl="2" w:tplc="0409001B" w:tentative="1">
      <w:start w:val="1"/>
      <w:numFmt w:val="lowerRoman"/>
      <w:lvlText w:val="%3."/>
      <w:lvlJc w:val="right"/>
      <w:pPr>
        <w:ind w:left="2276" w:hanging="480"/>
      </w:pPr>
    </w:lvl>
    <w:lvl w:ilvl="3" w:tplc="0409000F" w:tentative="1">
      <w:start w:val="1"/>
      <w:numFmt w:val="decimal"/>
      <w:lvlText w:val="%4."/>
      <w:lvlJc w:val="left"/>
      <w:pPr>
        <w:ind w:left="2756" w:hanging="480"/>
      </w:pPr>
    </w:lvl>
    <w:lvl w:ilvl="4" w:tplc="04090019" w:tentative="1">
      <w:start w:val="1"/>
      <w:numFmt w:val="ideographTraditional"/>
      <w:lvlText w:val="%5、"/>
      <w:lvlJc w:val="left"/>
      <w:pPr>
        <w:ind w:left="3236" w:hanging="480"/>
      </w:pPr>
    </w:lvl>
    <w:lvl w:ilvl="5" w:tplc="0409001B" w:tentative="1">
      <w:start w:val="1"/>
      <w:numFmt w:val="lowerRoman"/>
      <w:lvlText w:val="%6."/>
      <w:lvlJc w:val="right"/>
      <w:pPr>
        <w:ind w:left="3716" w:hanging="480"/>
      </w:pPr>
    </w:lvl>
    <w:lvl w:ilvl="6" w:tplc="0409000F" w:tentative="1">
      <w:start w:val="1"/>
      <w:numFmt w:val="decimal"/>
      <w:lvlText w:val="%7."/>
      <w:lvlJc w:val="left"/>
      <w:pPr>
        <w:ind w:left="4196" w:hanging="480"/>
      </w:pPr>
    </w:lvl>
    <w:lvl w:ilvl="7" w:tplc="04090019" w:tentative="1">
      <w:start w:val="1"/>
      <w:numFmt w:val="ideographTraditional"/>
      <w:lvlText w:val="%8、"/>
      <w:lvlJc w:val="left"/>
      <w:pPr>
        <w:ind w:left="4676" w:hanging="480"/>
      </w:pPr>
    </w:lvl>
    <w:lvl w:ilvl="8" w:tplc="0409001B" w:tentative="1">
      <w:start w:val="1"/>
      <w:numFmt w:val="lowerRoman"/>
      <w:lvlText w:val="%9."/>
      <w:lvlJc w:val="right"/>
      <w:pPr>
        <w:ind w:left="5156" w:hanging="480"/>
      </w:pPr>
    </w:lvl>
  </w:abstractNum>
  <w:abstractNum w:abstractNumId="16" w15:restartNumberingAfterBreak="0">
    <w:nsid w:val="38316286"/>
    <w:multiLevelType w:val="hybridMultilevel"/>
    <w:tmpl w:val="CCA0B9CC"/>
    <w:lvl w:ilvl="0" w:tplc="C510A028">
      <w:start w:val="1"/>
      <w:numFmt w:val="lowerRoman"/>
      <w:lvlText w:val="(%1)"/>
      <w:lvlJc w:val="left"/>
      <w:pPr>
        <w:ind w:left="480" w:hanging="480"/>
      </w:pPr>
      <w:rPr>
        <w:rFonts w:eastAsia="方正仿宋_GBK"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2568C9"/>
    <w:multiLevelType w:val="hybridMultilevel"/>
    <w:tmpl w:val="15BAC0F8"/>
    <w:lvl w:ilvl="0" w:tplc="63EE142A">
      <w:start w:val="1"/>
      <w:numFmt w:val="decimal"/>
      <w:lvlText w:val="%1."/>
      <w:lvlJc w:val="left"/>
      <w:pPr>
        <w:ind w:left="359" w:hanging="360"/>
      </w:pPr>
      <w:rPr>
        <w:rFonts w:hint="default"/>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8" w15:restartNumberingAfterBreak="0">
    <w:nsid w:val="3AC83ADF"/>
    <w:multiLevelType w:val="hybridMultilevel"/>
    <w:tmpl w:val="A7B69D60"/>
    <w:lvl w:ilvl="0" w:tplc="C510A028">
      <w:start w:val="1"/>
      <w:numFmt w:val="lowerRoman"/>
      <w:lvlText w:val="(%1)"/>
      <w:lvlJc w:val="left"/>
      <w:pPr>
        <w:ind w:left="480" w:hanging="480"/>
      </w:pPr>
      <w:rPr>
        <w:rFonts w:eastAsia="方正仿宋_GBK"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CB522F"/>
    <w:multiLevelType w:val="hybridMultilevel"/>
    <w:tmpl w:val="1CC037BA"/>
    <w:lvl w:ilvl="0" w:tplc="BA26D0B4">
      <w:start w:val="1"/>
      <w:numFmt w:val="lowerLetter"/>
      <w:lvlText w:val="(%1)"/>
      <w:lvlJc w:val="left"/>
      <w:pPr>
        <w:ind w:left="1436" w:hanging="600"/>
      </w:pPr>
      <w:rPr>
        <w:rFonts w:eastAsiaTheme="minorEastAsia" w:hint="default"/>
      </w:rPr>
    </w:lvl>
    <w:lvl w:ilvl="1" w:tplc="04090019" w:tentative="1">
      <w:start w:val="1"/>
      <w:numFmt w:val="ideographTraditional"/>
      <w:lvlText w:val="%2、"/>
      <w:lvlJc w:val="left"/>
      <w:pPr>
        <w:ind w:left="1796" w:hanging="480"/>
      </w:pPr>
    </w:lvl>
    <w:lvl w:ilvl="2" w:tplc="0409001B" w:tentative="1">
      <w:start w:val="1"/>
      <w:numFmt w:val="lowerRoman"/>
      <w:lvlText w:val="%3."/>
      <w:lvlJc w:val="right"/>
      <w:pPr>
        <w:ind w:left="2276" w:hanging="480"/>
      </w:pPr>
    </w:lvl>
    <w:lvl w:ilvl="3" w:tplc="0409000F" w:tentative="1">
      <w:start w:val="1"/>
      <w:numFmt w:val="decimal"/>
      <w:lvlText w:val="%4."/>
      <w:lvlJc w:val="left"/>
      <w:pPr>
        <w:ind w:left="2756" w:hanging="480"/>
      </w:pPr>
    </w:lvl>
    <w:lvl w:ilvl="4" w:tplc="04090019" w:tentative="1">
      <w:start w:val="1"/>
      <w:numFmt w:val="ideographTraditional"/>
      <w:lvlText w:val="%5、"/>
      <w:lvlJc w:val="left"/>
      <w:pPr>
        <w:ind w:left="3236" w:hanging="480"/>
      </w:pPr>
    </w:lvl>
    <w:lvl w:ilvl="5" w:tplc="0409001B" w:tentative="1">
      <w:start w:val="1"/>
      <w:numFmt w:val="lowerRoman"/>
      <w:lvlText w:val="%6."/>
      <w:lvlJc w:val="right"/>
      <w:pPr>
        <w:ind w:left="3716" w:hanging="480"/>
      </w:pPr>
    </w:lvl>
    <w:lvl w:ilvl="6" w:tplc="0409000F" w:tentative="1">
      <w:start w:val="1"/>
      <w:numFmt w:val="decimal"/>
      <w:lvlText w:val="%7."/>
      <w:lvlJc w:val="left"/>
      <w:pPr>
        <w:ind w:left="4196" w:hanging="480"/>
      </w:pPr>
    </w:lvl>
    <w:lvl w:ilvl="7" w:tplc="04090019" w:tentative="1">
      <w:start w:val="1"/>
      <w:numFmt w:val="ideographTraditional"/>
      <w:lvlText w:val="%8、"/>
      <w:lvlJc w:val="left"/>
      <w:pPr>
        <w:ind w:left="4676" w:hanging="480"/>
      </w:pPr>
    </w:lvl>
    <w:lvl w:ilvl="8" w:tplc="0409001B" w:tentative="1">
      <w:start w:val="1"/>
      <w:numFmt w:val="lowerRoman"/>
      <w:lvlText w:val="%9."/>
      <w:lvlJc w:val="right"/>
      <w:pPr>
        <w:ind w:left="5156" w:hanging="480"/>
      </w:pPr>
    </w:lvl>
  </w:abstractNum>
  <w:abstractNum w:abstractNumId="20" w15:restartNumberingAfterBreak="0">
    <w:nsid w:val="3F527971"/>
    <w:multiLevelType w:val="hybridMultilevel"/>
    <w:tmpl w:val="648021C4"/>
    <w:lvl w:ilvl="0" w:tplc="C510A028">
      <w:start w:val="1"/>
      <w:numFmt w:val="lowerRoman"/>
      <w:lvlText w:val="(%1)"/>
      <w:lvlJc w:val="left"/>
      <w:pPr>
        <w:ind w:left="1572" w:hanging="588"/>
      </w:pPr>
      <w:rPr>
        <w:rFonts w:eastAsia="方正仿宋_GBK" w:hint="default"/>
        <w:sz w:val="28"/>
        <w:lang w:val="en-US"/>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21" w15:restartNumberingAfterBreak="0">
    <w:nsid w:val="419D5C3E"/>
    <w:multiLevelType w:val="hybridMultilevel"/>
    <w:tmpl w:val="CCA0B9CC"/>
    <w:lvl w:ilvl="0" w:tplc="C510A028">
      <w:start w:val="1"/>
      <w:numFmt w:val="lowerRoman"/>
      <w:lvlText w:val="(%1)"/>
      <w:lvlJc w:val="left"/>
      <w:pPr>
        <w:ind w:left="480" w:hanging="480"/>
      </w:pPr>
      <w:rPr>
        <w:rFonts w:eastAsia="方正仿宋_GBK"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5836C3"/>
    <w:multiLevelType w:val="hybridMultilevel"/>
    <w:tmpl w:val="54E08480"/>
    <w:lvl w:ilvl="0" w:tplc="7340F0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097D40"/>
    <w:multiLevelType w:val="hybridMultilevel"/>
    <w:tmpl w:val="F8D833A0"/>
    <w:lvl w:ilvl="0" w:tplc="86BEB826">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401186"/>
    <w:multiLevelType w:val="hybridMultilevel"/>
    <w:tmpl w:val="79AEA122"/>
    <w:lvl w:ilvl="0" w:tplc="BBC2ADA4">
      <w:start w:val="1"/>
      <w:numFmt w:val="lowerLetter"/>
      <w:lvlText w:val="(%1)"/>
      <w:lvlJc w:val="left"/>
      <w:pPr>
        <w:ind w:left="7791" w:hanging="1695"/>
      </w:pPr>
      <w:rPr>
        <w:rFonts w:ascii="Arial" w:eastAsia="Times New Roman" w:hAnsi="Arial" w:cs="Arial" w:hint="default"/>
        <w:sz w:val="28"/>
        <w:szCs w:val="28"/>
      </w:rPr>
    </w:lvl>
    <w:lvl w:ilvl="1" w:tplc="04090019" w:tentative="1">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25" w15:restartNumberingAfterBreak="0">
    <w:nsid w:val="53484529"/>
    <w:multiLevelType w:val="hybridMultilevel"/>
    <w:tmpl w:val="11DC6658"/>
    <w:lvl w:ilvl="0" w:tplc="FC70F076">
      <w:start w:val="1"/>
      <w:numFmt w:val="lowerRoman"/>
      <w:lvlText w:val="(%1)"/>
      <w:lvlJc w:val="left"/>
      <w:pPr>
        <w:ind w:left="480" w:hanging="480"/>
      </w:pPr>
      <w:rPr>
        <w:rFonts w:eastAsia="方正仿宋_GBK" w:hint="default"/>
        <w:sz w:val="28"/>
      </w:rPr>
    </w:lvl>
    <w:lvl w:ilvl="1" w:tplc="C510A028">
      <w:start w:val="1"/>
      <w:numFmt w:val="lowerRoman"/>
      <w:lvlText w:val="(%2)"/>
      <w:lvlJc w:val="left"/>
      <w:pPr>
        <w:ind w:left="960" w:hanging="480"/>
      </w:pPr>
      <w:rPr>
        <w:rFonts w:eastAsia="方正仿宋_GBK" w:hint="default"/>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AC62418"/>
    <w:multiLevelType w:val="hybridMultilevel"/>
    <w:tmpl w:val="CCA0B9CC"/>
    <w:lvl w:ilvl="0" w:tplc="C510A028">
      <w:start w:val="1"/>
      <w:numFmt w:val="lowerRoman"/>
      <w:lvlText w:val="(%1)"/>
      <w:lvlJc w:val="left"/>
      <w:pPr>
        <w:ind w:left="480" w:hanging="480"/>
      </w:pPr>
      <w:rPr>
        <w:rFonts w:eastAsia="方正仿宋_GBK"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D195429"/>
    <w:multiLevelType w:val="hybridMultilevel"/>
    <w:tmpl w:val="9CC4A89E"/>
    <w:lvl w:ilvl="0" w:tplc="2162230A">
      <w:start w:val="1"/>
      <w:numFmt w:val="lowerRoman"/>
      <w:lvlText w:val="(%1)"/>
      <w:lvlJc w:val="left"/>
      <w:pPr>
        <w:ind w:left="1640" w:hanging="1080"/>
      </w:pPr>
      <w:rPr>
        <w:rFonts w:ascii="Arial" w:eastAsia="細明體" w:hAnsi="Arial" w:cs="Arial" w:hint="default"/>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8" w15:restartNumberingAfterBreak="0">
    <w:nsid w:val="5E17758F"/>
    <w:multiLevelType w:val="hybridMultilevel"/>
    <w:tmpl w:val="9E4C6ACE"/>
    <w:lvl w:ilvl="0" w:tplc="C510A028">
      <w:start w:val="1"/>
      <w:numFmt w:val="lowerRoman"/>
      <w:lvlText w:val="(%1)"/>
      <w:lvlJc w:val="left"/>
      <w:pPr>
        <w:ind w:left="1047" w:hanging="480"/>
      </w:pPr>
      <w:rPr>
        <w:rFonts w:eastAsia="方正仿宋_GBK" w:hint="default"/>
        <w:sz w:val="28"/>
      </w:rPr>
    </w:lvl>
    <w:lvl w:ilvl="1" w:tplc="C510A028">
      <w:start w:val="1"/>
      <w:numFmt w:val="lowerRoman"/>
      <w:lvlText w:val="(%2)"/>
      <w:lvlJc w:val="left"/>
      <w:pPr>
        <w:ind w:left="1527" w:hanging="480"/>
      </w:pPr>
      <w:rPr>
        <w:rFonts w:eastAsia="方正仿宋_GBK" w:hint="default"/>
        <w:sz w:val="28"/>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9" w15:restartNumberingAfterBreak="0">
    <w:nsid w:val="6223305C"/>
    <w:multiLevelType w:val="hybridMultilevel"/>
    <w:tmpl w:val="CC40441C"/>
    <w:lvl w:ilvl="0" w:tplc="087E1B26">
      <w:start w:val="1"/>
      <w:numFmt w:val="lowerRoman"/>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0" w15:restartNumberingAfterBreak="0">
    <w:nsid w:val="636D05F7"/>
    <w:multiLevelType w:val="hybridMultilevel"/>
    <w:tmpl w:val="480ED0B4"/>
    <w:lvl w:ilvl="0" w:tplc="0EB6A6F4">
      <w:start w:val="1"/>
      <w:numFmt w:val="lowerLetter"/>
      <w:lvlText w:val="(%1)"/>
      <w:lvlJc w:val="left"/>
      <w:pPr>
        <w:ind w:left="963" w:hanging="396"/>
      </w:pPr>
      <w:rPr>
        <w:rFonts w:eastAsia="SimSu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15:restartNumberingAfterBreak="0">
    <w:nsid w:val="64044980"/>
    <w:multiLevelType w:val="hybridMultilevel"/>
    <w:tmpl w:val="FDC4D862"/>
    <w:lvl w:ilvl="0" w:tplc="E1F041D6">
      <w:start w:val="1"/>
      <w:numFmt w:val="lowerRoman"/>
      <w:lvlText w:val="(%1)"/>
      <w:lvlJc w:val="left"/>
      <w:pPr>
        <w:ind w:left="1428" w:hanging="720"/>
      </w:pPr>
      <w:rPr>
        <w:rFonts w:eastAsia="TimesNewRomanPSMT-Identity-H"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2" w15:restartNumberingAfterBreak="0">
    <w:nsid w:val="64601331"/>
    <w:multiLevelType w:val="hybridMultilevel"/>
    <w:tmpl w:val="CCA0B9CC"/>
    <w:lvl w:ilvl="0" w:tplc="C510A028">
      <w:start w:val="1"/>
      <w:numFmt w:val="lowerRoman"/>
      <w:lvlText w:val="(%1)"/>
      <w:lvlJc w:val="left"/>
      <w:pPr>
        <w:ind w:left="480" w:hanging="480"/>
      </w:pPr>
      <w:rPr>
        <w:rFonts w:eastAsia="方正仿宋_GBK"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55C340F"/>
    <w:multiLevelType w:val="hybridMultilevel"/>
    <w:tmpl w:val="CCA0B9CC"/>
    <w:lvl w:ilvl="0" w:tplc="C510A028">
      <w:start w:val="1"/>
      <w:numFmt w:val="lowerRoman"/>
      <w:lvlText w:val="(%1)"/>
      <w:lvlJc w:val="left"/>
      <w:pPr>
        <w:ind w:left="480" w:hanging="480"/>
      </w:pPr>
      <w:rPr>
        <w:rFonts w:eastAsia="方正仿宋_GBK" w:hint="default"/>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BD3481C"/>
    <w:multiLevelType w:val="hybridMultilevel"/>
    <w:tmpl w:val="CCA0B9CC"/>
    <w:lvl w:ilvl="0" w:tplc="C510A028">
      <w:start w:val="1"/>
      <w:numFmt w:val="lowerRoman"/>
      <w:lvlText w:val="(%1)"/>
      <w:lvlJc w:val="left"/>
      <w:pPr>
        <w:ind w:left="480" w:hanging="480"/>
      </w:pPr>
      <w:rPr>
        <w:rFonts w:eastAsia="方正仿宋_GBK"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EAD231A"/>
    <w:multiLevelType w:val="hybridMultilevel"/>
    <w:tmpl w:val="B204D79A"/>
    <w:lvl w:ilvl="0" w:tplc="C510A028">
      <w:start w:val="1"/>
      <w:numFmt w:val="lowerRoman"/>
      <w:lvlText w:val="(%1)"/>
      <w:lvlJc w:val="left"/>
      <w:pPr>
        <w:ind w:left="480" w:hanging="480"/>
      </w:pPr>
      <w:rPr>
        <w:rFonts w:eastAsia="方正仿宋_GBK" w:hint="default"/>
        <w:sz w:val="28"/>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FD458E5"/>
    <w:multiLevelType w:val="hybridMultilevel"/>
    <w:tmpl w:val="5BDC5A8C"/>
    <w:lvl w:ilvl="0" w:tplc="CBCCDCF6">
      <w:start w:val="1"/>
      <w:numFmt w:val="lowerLetter"/>
      <w:lvlText w:val="(%1)"/>
      <w:lvlJc w:val="left"/>
      <w:pPr>
        <w:ind w:left="784" w:hanging="36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37" w15:restartNumberingAfterBreak="0">
    <w:nsid w:val="744306B0"/>
    <w:multiLevelType w:val="hybridMultilevel"/>
    <w:tmpl w:val="B3069D1A"/>
    <w:lvl w:ilvl="0" w:tplc="53C89104">
      <w:start w:val="1"/>
      <w:numFmt w:val="lowerLetter"/>
      <w:lvlText w:val="(%1)"/>
      <w:lvlJc w:val="left"/>
      <w:pPr>
        <w:ind w:left="1323" w:hanging="756"/>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8" w15:restartNumberingAfterBreak="0">
    <w:nsid w:val="75B85816"/>
    <w:multiLevelType w:val="hybridMultilevel"/>
    <w:tmpl w:val="518274BE"/>
    <w:lvl w:ilvl="0" w:tplc="8F7E71F6">
      <w:start w:val="1"/>
      <w:numFmt w:val="lowerLetter"/>
      <w:lvlText w:val="(%1)"/>
      <w:lvlJc w:val="left"/>
      <w:pPr>
        <w:ind w:left="1364" w:hanging="384"/>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39" w15:restartNumberingAfterBreak="0">
    <w:nsid w:val="75BF74BE"/>
    <w:multiLevelType w:val="hybridMultilevel"/>
    <w:tmpl w:val="D08E7472"/>
    <w:lvl w:ilvl="0" w:tplc="C510A028">
      <w:start w:val="1"/>
      <w:numFmt w:val="lowerRoman"/>
      <w:lvlText w:val="(%1)"/>
      <w:lvlJc w:val="left"/>
      <w:pPr>
        <w:ind w:left="1221" w:hanging="384"/>
      </w:pPr>
      <w:rPr>
        <w:rFonts w:eastAsia="方正仿宋_GBK" w:hint="default"/>
        <w:sz w:val="28"/>
        <w:lang w:val="en-US"/>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40" w15:restartNumberingAfterBreak="0">
    <w:nsid w:val="787C0C15"/>
    <w:multiLevelType w:val="hybridMultilevel"/>
    <w:tmpl w:val="26DE5BDE"/>
    <w:lvl w:ilvl="0" w:tplc="A9F23572">
      <w:start w:val="1"/>
      <w:numFmt w:val="decimal"/>
      <w:lvlText w:val="%1."/>
      <w:lvlJc w:val="left"/>
      <w:pPr>
        <w:ind w:left="4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21060B2">
      <w:start w:val="1"/>
      <w:numFmt w:val="lowerLetter"/>
      <w:lvlText w:val="(%2)"/>
      <w:lvlJc w:val="left"/>
      <w:pPr>
        <w:ind w:left="198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E9225218">
      <w:start w:val="1"/>
      <w:numFmt w:val="lowerRoman"/>
      <w:lvlText w:val="%3"/>
      <w:lvlJc w:val="left"/>
      <w:pPr>
        <w:ind w:left="19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D76F41E">
      <w:start w:val="1"/>
      <w:numFmt w:val="decimal"/>
      <w:lvlText w:val="%4"/>
      <w:lvlJc w:val="left"/>
      <w:pPr>
        <w:ind w:left="26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0FA1932">
      <w:start w:val="1"/>
      <w:numFmt w:val="lowerLetter"/>
      <w:lvlText w:val="%5"/>
      <w:lvlJc w:val="left"/>
      <w:pPr>
        <w:ind w:left="33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0D1A08AA">
      <w:start w:val="1"/>
      <w:numFmt w:val="lowerRoman"/>
      <w:lvlText w:val="%6"/>
      <w:lvlJc w:val="left"/>
      <w:pPr>
        <w:ind w:left="40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AE461D4">
      <w:start w:val="1"/>
      <w:numFmt w:val="decimal"/>
      <w:lvlText w:val="%7"/>
      <w:lvlJc w:val="left"/>
      <w:pPr>
        <w:ind w:left="48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888646E">
      <w:start w:val="1"/>
      <w:numFmt w:val="lowerLetter"/>
      <w:lvlText w:val="%8"/>
      <w:lvlJc w:val="left"/>
      <w:pPr>
        <w:ind w:left="55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4342C3D4">
      <w:start w:val="1"/>
      <w:numFmt w:val="lowerRoman"/>
      <w:lvlText w:val="%9"/>
      <w:lvlJc w:val="left"/>
      <w:pPr>
        <w:ind w:left="62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9045441"/>
    <w:multiLevelType w:val="hybridMultilevel"/>
    <w:tmpl w:val="9E0A55E0"/>
    <w:lvl w:ilvl="0" w:tplc="C510A028">
      <w:start w:val="1"/>
      <w:numFmt w:val="lowerRoman"/>
      <w:lvlText w:val="(%1)"/>
      <w:lvlJc w:val="left"/>
      <w:pPr>
        <w:ind w:left="1556" w:hanging="576"/>
      </w:pPr>
      <w:rPr>
        <w:rFonts w:eastAsia="方正仿宋_GBK" w:hint="default"/>
        <w:color w:val="auto"/>
        <w:sz w:val="28"/>
        <w:lang w:val="en-US"/>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42" w15:restartNumberingAfterBreak="0">
    <w:nsid w:val="79DF38EF"/>
    <w:multiLevelType w:val="hybridMultilevel"/>
    <w:tmpl w:val="46AA7D34"/>
    <w:lvl w:ilvl="0" w:tplc="86864E6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4A29C6"/>
    <w:multiLevelType w:val="hybridMultilevel"/>
    <w:tmpl w:val="44B09A0E"/>
    <w:lvl w:ilvl="0" w:tplc="8CA883E0">
      <w:start w:val="1"/>
      <w:numFmt w:val="lowerRoman"/>
      <w:lvlText w:val="(%1)"/>
      <w:lvlJc w:val="left"/>
      <w:pPr>
        <w:ind w:left="1144" w:hanging="720"/>
      </w:pPr>
      <w:rPr>
        <w:rFonts w:hint="default"/>
        <w:sz w:val="28"/>
        <w:szCs w:val="28"/>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44" w15:restartNumberingAfterBreak="0">
    <w:nsid w:val="7EF725A7"/>
    <w:multiLevelType w:val="hybridMultilevel"/>
    <w:tmpl w:val="46AA7D34"/>
    <w:lvl w:ilvl="0" w:tplc="86864E6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7"/>
  </w:num>
  <w:num w:numId="3">
    <w:abstractNumId w:val="40"/>
  </w:num>
  <w:num w:numId="4">
    <w:abstractNumId w:val="0"/>
  </w:num>
  <w:num w:numId="5">
    <w:abstractNumId w:val="3"/>
  </w:num>
  <w:num w:numId="6">
    <w:abstractNumId w:val="7"/>
  </w:num>
  <w:num w:numId="7">
    <w:abstractNumId w:val="23"/>
  </w:num>
  <w:num w:numId="8">
    <w:abstractNumId w:val="1"/>
  </w:num>
  <w:num w:numId="9">
    <w:abstractNumId w:val="9"/>
  </w:num>
  <w:num w:numId="10">
    <w:abstractNumId w:val="13"/>
  </w:num>
  <w:num w:numId="11">
    <w:abstractNumId w:val="8"/>
  </w:num>
  <w:num w:numId="12">
    <w:abstractNumId w:val="14"/>
  </w:num>
  <w:num w:numId="13">
    <w:abstractNumId w:val="17"/>
  </w:num>
  <w:num w:numId="14">
    <w:abstractNumId w:val="30"/>
  </w:num>
  <w:num w:numId="15">
    <w:abstractNumId w:val="37"/>
  </w:num>
  <w:num w:numId="16">
    <w:abstractNumId w:val="10"/>
  </w:num>
  <w:num w:numId="17">
    <w:abstractNumId w:val="15"/>
  </w:num>
  <w:num w:numId="18">
    <w:abstractNumId w:val="41"/>
  </w:num>
  <w:num w:numId="19">
    <w:abstractNumId w:val="20"/>
  </w:num>
  <w:num w:numId="20">
    <w:abstractNumId w:val="38"/>
  </w:num>
  <w:num w:numId="21">
    <w:abstractNumId w:val="12"/>
  </w:num>
  <w:num w:numId="22">
    <w:abstractNumId w:val="2"/>
  </w:num>
  <w:num w:numId="23">
    <w:abstractNumId w:val="11"/>
  </w:num>
  <w:num w:numId="24">
    <w:abstractNumId w:val="39"/>
  </w:num>
  <w:num w:numId="25">
    <w:abstractNumId w:val="19"/>
  </w:num>
  <w:num w:numId="26">
    <w:abstractNumId w:val="24"/>
  </w:num>
  <w:num w:numId="27">
    <w:abstractNumId w:val="36"/>
  </w:num>
  <w:num w:numId="28">
    <w:abstractNumId w:val="25"/>
  </w:num>
  <w:num w:numId="29">
    <w:abstractNumId w:val="5"/>
  </w:num>
  <w:num w:numId="30">
    <w:abstractNumId w:val="28"/>
  </w:num>
  <w:num w:numId="31">
    <w:abstractNumId w:val="26"/>
  </w:num>
  <w:num w:numId="32">
    <w:abstractNumId w:val="35"/>
  </w:num>
  <w:num w:numId="33">
    <w:abstractNumId w:val="16"/>
  </w:num>
  <w:num w:numId="34">
    <w:abstractNumId w:val="33"/>
  </w:num>
  <w:num w:numId="35">
    <w:abstractNumId w:val="43"/>
  </w:num>
  <w:num w:numId="36">
    <w:abstractNumId w:val="44"/>
  </w:num>
  <w:num w:numId="37">
    <w:abstractNumId w:val="31"/>
  </w:num>
  <w:num w:numId="38">
    <w:abstractNumId w:val="29"/>
  </w:num>
  <w:num w:numId="39">
    <w:abstractNumId w:val="4"/>
  </w:num>
  <w:num w:numId="40">
    <w:abstractNumId w:val="42"/>
  </w:num>
  <w:num w:numId="41">
    <w:abstractNumId w:val="34"/>
  </w:num>
  <w:num w:numId="42">
    <w:abstractNumId w:val="21"/>
  </w:num>
  <w:num w:numId="43">
    <w:abstractNumId w:val="32"/>
  </w:num>
  <w:num w:numId="44">
    <w:abstractNumId w:val="18"/>
  </w:num>
  <w:num w:numId="45">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97E"/>
    <w:rsid w:val="00002049"/>
    <w:rsid w:val="00002240"/>
    <w:rsid w:val="000072BD"/>
    <w:rsid w:val="000132A9"/>
    <w:rsid w:val="0001523C"/>
    <w:rsid w:val="00020481"/>
    <w:rsid w:val="00023C0D"/>
    <w:rsid w:val="000336D0"/>
    <w:rsid w:val="000351EE"/>
    <w:rsid w:val="0003673C"/>
    <w:rsid w:val="000452C6"/>
    <w:rsid w:val="00046AD4"/>
    <w:rsid w:val="00050211"/>
    <w:rsid w:val="00050703"/>
    <w:rsid w:val="000557D3"/>
    <w:rsid w:val="0006227D"/>
    <w:rsid w:val="00062CF9"/>
    <w:rsid w:val="00062E19"/>
    <w:rsid w:val="00065137"/>
    <w:rsid w:val="00065C20"/>
    <w:rsid w:val="0006619B"/>
    <w:rsid w:val="00066DD7"/>
    <w:rsid w:val="00067872"/>
    <w:rsid w:val="00067AF1"/>
    <w:rsid w:val="00070B43"/>
    <w:rsid w:val="00071C06"/>
    <w:rsid w:val="000745EC"/>
    <w:rsid w:val="00074DF0"/>
    <w:rsid w:val="00075AAE"/>
    <w:rsid w:val="00075B2D"/>
    <w:rsid w:val="000766D5"/>
    <w:rsid w:val="0007784E"/>
    <w:rsid w:val="00081A86"/>
    <w:rsid w:val="00085873"/>
    <w:rsid w:val="000862AC"/>
    <w:rsid w:val="00086FEF"/>
    <w:rsid w:val="000872AF"/>
    <w:rsid w:val="00094498"/>
    <w:rsid w:val="00094DC2"/>
    <w:rsid w:val="00094FA4"/>
    <w:rsid w:val="000956AA"/>
    <w:rsid w:val="000960BD"/>
    <w:rsid w:val="000A1528"/>
    <w:rsid w:val="000A4E84"/>
    <w:rsid w:val="000B07D8"/>
    <w:rsid w:val="000B0EA6"/>
    <w:rsid w:val="000B1BE2"/>
    <w:rsid w:val="000B4F19"/>
    <w:rsid w:val="000B5AE3"/>
    <w:rsid w:val="000C0B76"/>
    <w:rsid w:val="000C2BAC"/>
    <w:rsid w:val="000C3176"/>
    <w:rsid w:val="000C3B9A"/>
    <w:rsid w:val="000C56EE"/>
    <w:rsid w:val="000C680A"/>
    <w:rsid w:val="000D0393"/>
    <w:rsid w:val="000D0AAC"/>
    <w:rsid w:val="000D1B19"/>
    <w:rsid w:val="000E0B58"/>
    <w:rsid w:val="000E158D"/>
    <w:rsid w:val="000E2919"/>
    <w:rsid w:val="000E3FEF"/>
    <w:rsid w:val="000E4F24"/>
    <w:rsid w:val="000E59D5"/>
    <w:rsid w:val="000E7261"/>
    <w:rsid w:val="001016D8"/>
    <w:rsid w:val="001020EA"/>
    <w:rsid w:val="0010518F"/>
    <w:rsid w:val="00117335"/>
    <w:rsid w:val="00120077"/>
    <w:rsid w:val="001236FF"/>
    <w:rsid w:val="001319D8"/>
    <w:rsid w:val="00132434"/>
    <w:rsid w:val="00133955"/>
    <w:rsid w:val="001349EE"/>
    <w:rsid w:val="001358B4"/>
    <w:rsid w:val="00142EB3"/>
    <w:rsid w:val="00145DB4"/>
    <w:rsid w:val="001502A6"/>
    <w:rsid w:val="001518A2"/>
    <w:rsid w:val="00152106"/>
    <w:rsid w:val="00153E81"/>
    <w:rsid w:val="00155F9A"/>
    <w:rsid w:val="00157E77"/>
    <w:rsid w:val="0016343B"/>
    <w:rsid w:val="00166A65"/>
    <w:rsid w:val="00167939"/>
    <w:rsid w:val="00174616"/>
    <w:rsid w:val="00176D84"/>
    <w:rsid w:val="00181773"/>
    <w:rsid w:val="00181C82"/>
    <w:rsid w:val="00184336"/>
    <w:rsid w:val="0018534C"/>
    <w:rsid w:val="00185A09"/>
    <w:rsid w:val="00190B8B"/>
    <w:rsid w:val="00190E21"/>
    <w:rsid w:val="00191175"/>
    <w:rsid w:val="001A02F4"/>
    <w:rsid w:val="001A04FD"/>
    <w:rsid w:val="001A599E"/>
    <w:rsid w:val="001A6D03"/>
    <w:rsid w:val="001B2457"/>
    <w:rsid w:val="001B3350"/>
    <w:rsid w:val="001B4925"/>
    <w:rsid w:val="001B6795"/>
    <w:rsid w:val="001C0A2C"/>
    <w:rsid w:val="001C3359"/>
    <w:rsid w:val="001C42FF"/>
    <w:rsid w:val="001C47A7"/>
    <w:rsid w:val="001D1CEE"/>
    <w:rsid w:val="001D200A"/>
    <w:rsid w:val="001D73C3"/>
    <w:rsid w:val="001E1504"/>
    <w:rsid w:val="001E1D6C"/>
    <w:rsid w:val="001E7218"/>
    <w:rsid w:val="001F2535"/>
    <w:rsid w:val="001F38EA"/>
    <w:rsid w:val="001F3D9A"/>
    <w:rsid w:val="001F4763"/>
    <w:rsid w:val="001F6E02"/>
    <w:rsid w:val="00201DD5"/>
    <w:rsid w:val="00204625"/>
    <w:rsid w:val="00210DEF"/>
    <w:rsid w:val="002136A7"/>
    <w:rsid w:val="00213F05"/>
    <w:rsid w:val="00215E44"/>
    <w:rsid w:val="0021728A"/>
    <w:rsid w:val="00223133"/>
    <w:rsid w:val="00230A7A"/>
    <w:rsid w:val="00230FCB"/>
    <w:rsid w:val="00231B34"/>
    <w:rsid w:val="00235635"/>
    <w:rsid w:val="00236C10"/>
    <w:rsid w:val="00245C36"/>
    <w:rsid w:val="00247067"/>
    <w:rsid w:val="002478C0"/>
    <w:rsid w:val="002505CF"/>
    <w:rsid w:val="0025092A"/>
    <w:rsid w:val="002527EC"/>
    <w:rsid w:val="00257CD4"/>
    <w:rsid w:val="00262744"/>
    <w:rsid w:val="00270E51"/>
    <w:rsid w:val="0027287B"/>
    <w:rsid w:val="00272B0B"/>
    <w:rsid w:val="002730D8"/>
    <w:rsid w:val="00273BE3"/>
    <w:rsid w:val="00275465"/>
    <w:rsid w:val="00275D41"/>
    <w:rsid w:val="00275EF1"/>
    <w:rsid w:val="00281146"/>
    <w:rsid w:val="00282393"/>
    <w:rsid w:val="00284DD0"/>
    <w:rsid w:val="0028507A"/>
    <w:rsid w:val="00286CB2"/>
    <w:rsid w:val="0029167A"/>
    <w:rsid w:val="00291DD7"/>
    <w:rsid w:val="00292054"/>
    <w:rsid w:val="002972DD"/>
    <w:rsid w:val="002A0784"/>
    <w:rsid w:val="002A300C"/>
    <w:rsid w:val="002A3122"/>
    <w:rsid w:val="002A5B90"/>
    <w:rsid w:val="002A5DC8"/>
    <w:rsid w:val="002A6117"/>
    <w:rsid w:val="002A67B5"/>
    <w:rsid w:val="002A7E53"/>
    <w:rsid w:val="002B4935"/>
    <w:rsid w:val="002C2582"/>
    <w:rsid w:val="002C2BC8"/>
    <w:rsid w:val="002C6D40"/>
    <w:rsid w:val="002D19EF"/>
    <w:rsid w:val="002D3873"/>
    <w:rsid w:val="002D4362"/>
    <w:rsid w:val="002D6E0F"/>
    <w:rsid w:val="002D79BA"/>
    <w:rsid w:val="002E5AD6"/>
    <w:rsid w:val="002E6553"/>
    <w:rsid w:val="002F3614"/>
    <w:rsid w:val="002F4393"/>
    <w:rsid w:val="002F47BD"/>
    <w:rsid w:val="002F69B7"/>
    <w:rsid w:val="0030253B"/>
    <w:rsid w:val="00304695"/>
    <w:rsid w:val="00304C32"/>
    <w:rsid w:val="00312550"/>
    <w:rsid w:val="00320F4F"/>
    <w:rsid w:val="003235D1"/>
    <w:rsid w:val="0032378E"/>
    <w:rsid w:val="00323D5A"/>
    <w:rsid w:val="00327CBD"/>
    <w:rsid w:val="00336B87"/>
    <w:rsid w:val="00340A07"/>
    <w:rsid w:val="0034305C"/>
    <w:rsid w:val="00346223"/>
    <w:rsid w:val="00351F31"/>
    <w:rsid w:val="003560EA"/>
    <w:rsid w:val="00356BD0"/>
    <w:rsid w:val="003578EE"/>
    <w:rsid w:val="00357999"/>
    <w:rsid w:val="00365B62"/>
    <w:rsid w:val="00371B6D"/>
    <w:rsid w:val="00372C3B"/>
    <w:rsid w:val="00384792"/>
    <w:rsid w:val="00385F50"/>
    <w:rsid w:val="003863C7"/>
    <w:rsid w:val="003867D5"/>
    <w:rsid w:val="003918A4"/>
    <w:rsid w:val="0039658B"/>
    <w:rsid w:val="003A0B10"/>
    <w:rsid w:val="003A4578"/>
    <w:rsid w:val="003A6617"/>
    <w:rsid w:val="003B3C5F"/>
    <w:rsid w:val="003B4CF6"/>
    <w:rsid w:val="003B683A"/>
    <w:rsid w:val="003C0412"/>
    <w:rsid w:val="003C1002"/>
    <w:rsid w:val="003C1CE8"/>
    <w:rsid w:val="003C3657"/>
    <w:rsid w:val="003C3B51"/>
    <w:rsid w:val="003C4A81"/>
    <w:rsid w:val="003D28B7"/>
    <w:rsid w:val="003D3DC6"/>
    <w:rsid w:val="003D48F1"/>
    <w:rsid w:val="003E00F5"/>
    <w:rsid w:val="003E0B90"/>
    <w:rsid w:val="003E161C"/>
    <w:rsid w:val="003E21B3"/>
    <w:rsid w:val="003E29F8"/>
    <w:rsid w:val="003F187E"/>
    <w:rsid w:val="003F39CE"/>
    <w:rsid w:val="003F6CDE"/>
    <w:rsid w:val="0040162C"/>
    <w:rsid w:val="00404349"/>
    <w:rsid w:val="00404958"/>
    <w:rsid w:val="004117FA"/>
    <w:rsid w:val="004122EE"/>
    <w:rsid w:val="004126B4"/>
    <w:rsid w:val="00413ADB"/>
    <w:rsid w:val="004143E4"/>
    <w:rsid w:val="004168E1"/>
    <w:rsid w:val="00421D3E"/>
    <w:rsid w:val="00425091"/>
    <w:rsid w:val="00425249"/>
    <w:rsid w:val="00425C8F"/>
    <w:rsid w:val="00427DDB"/>
    <w:rsid w:val="00436286"/>
    <w:rsid w:val="00441883"/>
    <w:rsid w:val="004461F3"/>
    <w:rsid w:val="00450001"/>
    <w:rsid w:val="00450993"/>
    <w:rsid w:val="00452A8C"/>
    <w:rsid w:val="004542EB"/>
    <w:rsid w:val="004559B0"/>
    <w:rsid w:val="00460627"/>
    <w:rsid w:val="00460E4A"/>
    <w:rsid w:val="00461781"/>
    <w:rsid w:val="00462BE4"/>
    <w:rsid w:val="004668CB"/>
    <w:rsid w:val="004670BA"/>
    <w:rsid w:val="0046787F"/>
    <w:rsid w:val="00467F45"/>
    <w:rsid w:val="0047261B"/>
    <w:rsid w:val="004726AF"/>
    <w:rsid w:val="00474B5D"/>
    <w:rsid w:val="00474F86"/>
    <w:rsid w:val="00476046"/>
    <w:rsid w:val="00482A27"/>
    <w:rsid w:val="004831D3"/>
    <w:rsid w:val="00484551"/>
    <w:rsid w:val="00485A1A"/>
    <w:rsid w:val="004861F5"/>
    <w:rsid w:val="00486587"/>
    <w:rsid w:val="004876F4"/>
    <w:rsid w:val="004926EE"/>
    <w:rsid w:val="004A3F19"/>
    <w:rsid w:val="004A763B"/>
    <w:rsid w:val="004B0397"/>
    <w:rsid w:val="004B2F15"/>
    <w:rsid w:val="004B37DA"/>
    <w:rsid w:val="004B4497"/>
    <w:rsid w:val="004B7087"/>
    <w:rsid w:val="004C06C6"/>
    <w:rsid w:val="004C099E"/>
    <w:rsid w:val="004C6320"/>
    <w:rsid w:val="004D15C4"/>
    <w:rsid w:val="004D26FD"/>
    <w:rsid w:val="004D61CA"/>
    <w:rsid w:val="004D697E"/>
    <w:rsid w:val="004E348C"/>
    <w:rsid w:val="004E40E8"/>
    <w:rsid w:val="004E4DD3"/>
    <w:rsid w:val="004E67A3"/>
    <w:rsid w:val="004E7AAB"/>
    <w:rsid w:val="004F3363"/>
    <w:rsid w:val="004F6205"/>
    <w:rsid w:val="004F6406"/>
    <w:rsid w:val="005003DC"/>
    <w:rsid w:val="0050269D"/>
    <w:rsid w:val="00502AA9"/>
    <w:rsid w:val="00505F87"/>
    <w:rsid w:val="00506ED5"/>
    <w:rsid w:val="00507DEE"/>
    <w:rsid w:val="00510EE2"/>
    <w:rsid w:val="00512E31"/>
    <w:rsid w:val="00521219"/>
    <w:rsid w:val="00527B7B"/>
    <w:rsid w:val="00531EA4"/>
    <w:rsid w:val="0053200E"/>
    <w:rsid w:val="00532AC0"/>
    <w:rsid w:val="00536703"/>
    <w:rsid w:val="00543A46"/>
    <w:rsid w:val="00546C31"/>
    <w:rsid w:val="005542BA"/>
    <w:rsid w:val="00555960"/>
    <w:rsid w:val="005638E7"/>
    <w:rsid w:val="00563D56"/>
    <w:rsid w:val="005649F7"/>
    <w:rsid w:val="00564CE6"/>
    <w:rsid w:val="0056592D"/>
    <w:rsid w:val="0057243A"/>
    <w:rsid w:val="005724B6"/>
    <w:rsid w:val="00573465"/>
    <w:rsid w:val="00574C6D"/>
    <w:rsid w:val="005774B4"/>
    <w:rsid w:val="0058350D"/>
    <w:rsid w:val="005836AC"/>
    <w:rsid w:val="00584D17"/>
    <w:rsid w:val="00585606"/>
    <w:rsid w:val="00585F21"/>
    <w:rsid w:val="00592768"/>
    <w:rsid w:val="005935B8"/>
    <w:rsid w:val="00593CE7"/>
    <w:rsid w:val="00593FD9"/>
    <w:rsid w:val="005946AD"/>
    <w:rsid w:val="00597D5C"/>
    <w:rsid w:val="005A16D4"/>
    <w:rsid w:val="005A2BF7"/>
    <w:rsid w:val="005B11FC"/>
    <w:rsid w:val="005B39CE"/>
    <w:rsid w:val="005B56B2"/>
    <w:rsid w:val="005B58DC"/>
    <w:rsid w:val="005C2954"/>
    <w:rsid w:val="005C321C"/>
    <w:rsid w:val="005C4428"/>
    <w:rsid w:val="005C61D5"/>
    <w:rsid w:val="005C7B9B"/>
    <w:rsid w:val="005D33F2"/>
    <w:rsid w:val="005D73A3"/>
    <w:rsid w:val="005D7D27"/>
    <w:rsid w:val="005E5A3E"/>
    <w:rsid w:val="005E6456"/>
    <w:rsid w:val="005F3DCA"/>
    <w:rsid w:val="005F65E2"/>
    <w:rsid w:val="006005A6"/>
    <w:rsid w:val="006049D4"/>
    <w:rsid w:val="00611732"/>
    <w:rsid w:val="00612BEC"/>
    <w:rsid w:val="00622146"/>
    <w:rsid w:val="00627CBB"/>
    <w:rsid w:val="006350CC"/>
    <w:rsid w:val="006364D4"/>
    <w:rsid w:val="00645F86"/>
    <w:rsid w:val="00651505"/>
    <w:rsid w:val="00651BF9"/>
    <w:rsid w:val="00654FE9"/>
    <w:rsid w:val="006559EC"/>
    <w:rsid w:val="00657025"/>
    <w:rsid w:val="00660421"/>
    <w:rsid w:val="006646CC"/>
    <w:rsid w:val="006774D3"/>
    <w:rsid w:val="00680077"/>
    <w:rsid w:val="006809C3"/>
    <w:rsid w:val="00681D5D"/>
    <w:rsid w:val="00682911"/>
    <w:rsid w:val="0068559C"/>
    <w:rsid w:val="00687FBF"/>
    <w:rsid w:val="006907B6"/>
    <w:rsid w:val="00691960"/>
    <w:rsid w:val="00691CEE"/>
    <w:rsid w:val="00691DF6"/>
    <w:rsid w:val="00692B37"/>
    <w:rsid w:val="006946B3"/>
    <w:rsid w:val="006A3720"/>
    <w:rsid w:val="006A6DB5"/>
    <w:rsid w:val="006A7B2D"/>
    <w:rsid w:val="006B0B0C"/>
    <w:rsid w:val="006B1733"/>
    <w:rsid w:val="006B213B"/>
    <w:rsid w:val="006B22D9"/>
    <w:rsid w:val="006B452C"/>
    <w:rsid w:val="006B741A"/>
    <w:rsid w:val="006C28F8"/>
    <w:rsid w:val="006D2C55"/>
    <w:rsid w:val="006D3947"/>
    <w:rsid w:val="006D3F85"/>
    <w:rsid w:val="006E155F"/>
    <w:rsid w:val="006E556F"/>
    <w:rsid w:val="006E68F8"/>
    <w:rsid w:val="006E7B6E"/>
    <w:rsid w:val="006F3E65"/>
    <w:rsid w:val="006F5833"/>
    <w:rsid w:val="00700E6B"/>
    <w:rsid w:val="00701627"/>
    <w:rsid w:val="0070318E"/>
    <w:rsid w:val="00706107"/>
    <w:rsid w:val="007067E6"/>
    <w:rsid w:val="00710B96"/>
    <w:rsid w:val="0071348A"/>
    <w:rsid w:val="00720E31"/>
    <w:rsid w:val="00720EEC"/>
    <w:rsid w:val="00720FD4"/>
    <w:rsid w:val="0072107A"/>
    <w:rsid w:val="007240F1"/>
    <w:rsid w:val="00727873"/>
    <w:rsid w:val="007279D5"/>
    <w:rsid w:val="00730612"/>
    <w:rsid w:val="0073343D"/>
    <w:rsid w:val="00734918"/>
    <w:rsid w:val="0074248A"/>
    <w:rsid w:val="00743DDF"/>
    <w:rsid w:val="00746920"/>
    <w:rsid w:val="00747692"/>
    <w:rsid w:val="007514F8"/>
    <w:rsid w:val="00754084"/>
    <w:rsid w:val="00760674"/>
    <w:rsid w:val="00761987"/>
    <w:rsid w:val="00763B9A"/>
    <w:rsid w:val="00767227"/>
    <w:rsid w:val="00772EE6"/>
    <w:rsid w:val="00773AE3"/>
    <w:rsid w:val="00780BD8"/>
    <w:rsid w:val="007833F9"/>
    <w:rsid w:val="00786CF1"/>
    <w:rsid w:val="00786D35"/>
    <w:rsid w:val="00786FB8"/>
    <w:rsid w:val="0079065B"/>
    <w:rsid w:val="00793299"/>
    <w:rsid w:val="0079396F"/>
    <w:rsid w:val="00794026"/>
    <w:rsid w:val="007944CC"/>
    <w:rsid w:val="007950EB"/>
    <w:rsid w:val="007A1E72"/>
    <w:rsid w:val="007A67D5"/>
    <w:rsid w:val="007B264A"/>
    <w:rsid w:val="007B27C2"/>
    <w:rsid w:val="007B66A2"/>
    <w:rsid w:val="007C0C1F"/>
    <w:rsid w:val="007C319D"/>
    <w:rsid w:val="007C3A50"/>
    <w:rsid w:val="007C3AC4"/>
    <w:rsid w:val="007C3C68"/>
    <w:rsid w:val="007C4FB5"/>
    <w:rsid w:val="007D0D06"/>
    <w:rsid w:val="007D0EAB"/>
    <w:rsid w:val="007D786C"/>
    <w:rsid w:val="007E3F2A"/>
    <w:rsid w:val="007E4D1E"/>
    <w:rsid w:val="007E79CE"/>
    <w:rsid w:val="007F5AFE"/>
    <w:rsid w:val="007F68D5"/>
    <w:rsid w:val="00803928"/>
    <w:rsid w:val="00803D80"/>
    <w:rsid w:val="008077AF"/>
    <w:rsid w:val="00807AE4"/>
    <w:rsid w:val="00810BE5"/>
    <w:rsid w:val="00811C94"/>
    <w:rsid w:val="008151A5"/>
    <w:rsid w:val="00820152"/>
    <w:rsid w:val="008207D2"/>
    <w:rsid w:val="008221D2"/>
    <w:rsid w:val="008231E8"/>
    <w:rsid w:val="0082465A"/>
    <w:rsid w:val="008326CC"/>
    <w:rsid w:val="00832F09"/>
    <w:rsid w:val="00836BF1"/>
    <w:rsid w:val="00845B5A"/>
    <w:rsid w:val="0085001D"/>
    <w:rsid w:val="00852721"/>
    <w:rsid w:val="008534D0"/>
    <w:rsid w:val="008625F3"/>
    <w:rsid w:val="00862761"/>
    <w:rsid w:val="00863D10"/>
    <w:rsid w:val="0086716F"/>
    <w:rsid w:val="0087302E"/>
    <w:rsid w:val="00875487"/>
    <w:rsid w:val="00881B15"/>
    <w:rsid w:val="00886195"/>
    <w:rsid w:val="00892201"/>
    <w:rsid w:val="008957BE"/>
    <w:rsid w:val="008A6401"/>
    <w:rsid w:val="008B2849"/>
    <w:rsid w:val="008B2FAD"/>
    <w:rsid w:val="008B7AD5"/>
    <w:rsid w:val="008B7F15"/>
    <w:rsid w:val="008C03DF"/>
    <w:rsid w:val="008C0683"/>
    <w:rsid w:val="008C2D29"/>
    <w:rsid w:val="008C4A95"/>
    <w:rsid w:val="008C57F3"/>
    <w:rsid w:val="008D566A"/>
    <w:rsid w:val="008D7948"/>
    <w:rsid w:val="008E19EF"/>
    <w:rsid w:val="008E35B9"/>
    <w:rsid w:val="008E3C85"/>
    <w:rsid w:val="008F21BF"/>
    <w:rsid w:val="008F510B"/>
    <w:rsid w:val="0090130E"/>
    <w:rsid w:val="009015C9"/>
    <w:rsid w:val="009118BD"/>
    <w:rsid w:val="00912651"/>
    <w:rsid w:val="00920653"/>
    <w:rsid w:val="00922933"/>
    <w:rsid w:val="00926692"/>
    <w:rsid w:val="00933257"/>
    <w:rsid w:val="0093376A"/>
    <w:rsid w:val="00934B7F"/>
    <w:rsid w:val="00937048"/>
    <w:rsid w:val="009379C7"/>
    <w:rsid w:val="0094184F"/>
    <w:rsid w:val="00942700"/>
    <w:rsid w:val="00950DB6"/>
    <w:rsid w:val="00954579"/>
    <w:rsid w:val="00956285"/>
    <w:rsid w:val="00957C65"/>
    <w:rsid w:val="0096049A"/>
    <w:rsid w:val="00960DE7"/>
    <w:rsid w:val="00965CDB"/>
    <w:rsid w:val="00967FB9"/>
    <w:rsid w:val="00970994"/>
    <w:rsid w:val="009721FD"/>
    <w:rsid w:val="00973237"/>
    <w:rsid w:val="009738AB"/>
    <w:rsid w:val="009753E9"/>
    <w:rsid w:val="009769B4"/>
    <w:rsid w:val="00980585"/>
    <w:rsid w:val="00980EA8"/>
    <w:rsid w:val="00984923"/>
    <w:rsid w:val="00984C34"/>
    <w:rsid w:val="00987CE8"/>
    <w:rsid w:val="009A2758"/>
    <w:rsid w:val="009A2CF7"/>
    <w:rsid w:val="009A4442"/>
    <w:rsid w:val="009A5198"/>
    <w:rsid w:val="009A59DB"/>
    <w:rsid w:val="009B04BA"/>
    <w:rsid w:val="009B3D00"/>
    <w:rsid w:val="009C593B"/>
    <w:rsid w:val="009D140C"/>
    <w:rsid w:val="009D21AB"/>
    <w:rsid w:val="009D2689"/>
    <w:rsid w:val="009D5EAD"/>
    <w:rsid w:val="009D6979"/>
    <w:rsid w:val="009D6FC1"/>
    <w:rsid w:val="009D7900"/>
    <w:rsid w:val="009E0F53"/>
    <w:rsid w:val="009E10EF"/>
    <w:rsid w:val="009E64F9"/>
    <w:rsid w:val="009E6559"/>
    <w:rsid w:val="009F12D4"/>
    <w:rsid w:val="009F2DB7"/>
    <w:rsid w:val="009F6C32"/>
    <w:rsid w:val="00A003E3"/>
    <w:rsid w:val="00A00FF2"/>
    <w:rsid w:val="00A01C37"/>
    <w:rsid w:val="00A02F34"/>
    <w:rsid w:val="00A043AE"/>
    <w:rsid w:val="00A11B9E"/>
    <w:rsid w:val="00A13910"/>
    <w:rsid w:val="00A17072"/>
    <w:rsid w:val="00A222B5"/>
    <w:rsid w:val="00A23825"/>
    <w:rsid w:val="00A24840"/>
    <w:rsid w:val="00A33CE0"/>
    <w:rsid w:val="00A35DE8"/>
    <w:rsid w:val="00A370A4"/>
    <w:rsid w:val="00A41BFB"/>
    <w:rsid w:val="00A44BE3"/>
    <w:rsid w:val="00A464F8"/>
    <w:rsid w:val="00A54FC5"/>
    <w:rsid w:val="00A563D6"/>
    <w:rsid w:val="00A63ACF"/>
    <w:rsid w:val="00A708A1"/>
    <w:rsid w:val="00A71115"/>
    <w:rsid w:val="00A71658"/>
    <w:rsid w:val="00A72DDC"/>
    <w:rsid w:val="00A733CF"/>
    <w:rsid w:val="00A733F4"/>
    <w:rsid w:val="00A74133"/>
    <w:rsid w:val="00A74A41"/>
    <w:rsid w:val="00A7532E"/>
    <w:rsid w:val="00A755C7"/>
    <w:rsid w:val="00A80E71"/>
    <w:rsid w:val="00A8212E"/>
    <w:rsid w:val="00A828BD"/>
    <w:rsid w:val="00A82A1E"/>
    <w:rsid w:val="00A83D0C"/>
    <w:rsid w:val="00A86943"/>
    <w:rsid w:val="00A903E2"/>
    <w:rsid w:val="00A90668"/>
    <w:rsid w:val="00A9379E"/>
    <w:rsid w:val="00A95F88"/>
    <w:rsid w:val="00A9679D"/>
    <w:rsid w:val="00AA3CC7"/>
    <w:rsid w:val="00AA65D3"/>
    <w:rsid w:val="00AB0BAA"/>
    <w:rsid w:val="00AB37E7"/>
    <w:rsid w:val="00AB545E"/>
    <w:rsid w:val="00AB61B4"/>
    <w:rsid w:val="00AC07DB"/>
    <w:rsid w:val="00AC0B42"/>
    <w:rsid w:val="00AC1238"/>
    <w:rsid w:val="00AC5DAD"/>
    <w:rsid w:val="00AC6760"/>
    <w:rsid w:val="00AC69CC"/>
    <w:rsid w:val="00AD084F"/>
    <w:rsid w:val="00AD17F6"/>
    <w:rsid w:val="00AD2BCE"/>
    <w:rsid w:val="00AD5C42"/>
    <w:rsid w:val="00AD75B3"/>
    <w:rsid w:val="00AD782A"/>
    <w:rsid w:val="00AE242B"/>
    <w:rsid w:val="00AE5E59"/>
    <w:rsid w:val="00AE6EB7"/>
    <w:rsid w:val="00AE7942"/>
    <w:rsid w:val="00AF0146"/>
    <w:rsid w:val="00AF0A8E"/>
    <w:rsid w:val="00AF0F82"/>
    <w:rsid w:val="00AF1248"/>
    <w:rsid w:val="00AF1D63"/>
    <w:rsid w:val="00AF1E5D"/>
    <w:rsid w:val="00AF678F"/>
    <w:rsid w:val="00B04191"/>
    <w:rsid w:val="00B06EFE"/>
    <w:rsid w:val="00B10154"/>
    <w:rsid w:val="00B1193D"/>
    <w:rsid w:val="00B12C7D"/>
    <w:rsid w:val="00B13502"/>
    <w:rsid w:val="00B214BC"/>
    <w:rsid w:val="00B21FC5"/>
    <w:rsid w:val="00B25A1A"/>
    <w:rsid w:val="00B269AB"/>
    <w:rsid w:val="00B27320"/>
    <w:rsid w:val="00B3055E"/>
    <w:rsid w:val="00B31378"/>
    <w:rsid w:val="00B3146D"/>
    <w:rsid w:val="00B34C69"/>
    <w:rsid w:val="00B3769D"/>
    <w:rsid w:val="00B41ABC"/>
    <w:rsid w:val="00B422FD"/>
    <w:rsid w:val="00B45F07"/>
    <w:rsid w:val="00B4642F"/>
    <w:rsid w:val="00B4747A"/>
    <w:rsid w:val="00B5144E"/>
    <w:rsid w:val="00B51A9F"/>
    <w:rsid w:val="00B52D66"/>
    <w:rsid w:val="00B5516A"/>
    <w:rsid w:val="00B60951"/>
    <w:rsid w:val="00B61E90"/>
    <w:rsid w:val="00B63C03"/>
    <w:rsid w:val="00B63EC4"/>
    <w:rsid w:val="00B647D5"/>
    <w:rsid w:val="00B67F65"/>
    <w:rsid w:val="00B7188B"/>
    <w:rsid w:val="00B72281"/>
    <w:rsid w:val="00B746FB"/>
    <w:rsid w:val="00B80411"/>
    <w:rsid w:val="00B80493"/>
    <w:rsid w:val="00B8469C"/>
    <w:rsid w:val="00B851F2"/>
    <w:rsid w:val="00B859DA"/>
    <w:rsid w:val="00B926AA"/>
    <w:rsid w:val="00B93632"/>
    <w:rsid w:val="00B96459"/>
    <w:rsid w:val="00B97C01"/>
    <w:rsid w:val="00BA143C"/>
    <w:rsid w:val="00BA1CCD"/>
    <w:rsid w:val="00BA5D76"/>
    <w:rsid w:val="00BA5F38"/>
    <w:rsid w:val="00BA6865"/>
    <w:rsid w:val="00BA6D3F"/>
    <w:rsid w:val="00BA73CD"/>
    <w:rsid w:val="00BB0940"/>
    <w:rsid w:val="00BB29F4"/>
    <w:rsid w:val="00BB3D8E"/>
    <w:rsid w:val="00BC1C6A"/>
    <w:rsid w:val="00BC528E"/>
    <w:rsid w:val="00BC595D"/>
    <w:rsid w:val="00BD5DA1"/>
    <w:rsid w:val="00BD62FA"/>
    <w:rsid w:val="00BD79C8"/>
    <w:rsid w:val="00BE00A7"/>
    <w:rsid w:val="00BE00E1"/>
    <w:rsid w:val="00BE296A"/>
    <w:rsid w:val="00BF1281"/>
    <w:rsid w:val="00C04622"/>
    <w:rsid w:val="00C103BE"/>
    <w:rsid w:val="00C1318F"/>
    <w:rsid w:val="00C27652"/>
    <w:rsid w:val="00C33144"/>
    <w:rsid w:val="00C34040"/>
    <w:rsid w:val="00C41DC0"/>
    <w:rsid w:val="00C44736"/>
    <w:rsid w:val="00C47CBE"/>
    <w:rsid w:val="00C47E51"/>
    <w:rsid w:val="00C508B7"/>
    <w:rsid w:val="00C5271F"/>
    <w:rsid w:val="00C63F81"/>
    <w:rsid w:val="00C64CEA"/>
    <w:rsid w:val="00C700EC"/>
    <w:rsid w:val="00C805F2"/>
    <w:rsid w:val="00C808DC"/>
    <w:rsid w:val="00C85187"/>
    <w:rsid w:val="00C86681"/>
    <w:rsid w:val="00C91D03"/>
    <w:rsid w:val="00C926F9"/>
    <w:rsid w:val="00C93066"/>
    <w:rsid w:val="00C9343F"/>
    <w:rsid w:val="00C94D14"/>
    <w:rsid w:val="00CA25C9"/>
    <w:rsid w:val="00CA285E"/>
    <w:rsid w:val="00CA3223"/>
    <w:rsid w:val="00CA40D2"/>
    <w:rsid w:val="00CA5947"/>
    <w:rsid w:val="00CA7076"/>
    <w:rsid w:val="00CB0E3C"/>
    <w:rsid w:val="00CB0F39"/>
    <w:rsid w:val="00CB366D"/>
    <w:rsid w:val="00CB7DF7"/>
    <w:rsid w:val="00CC0B5A"/>
    <w:rsid w:val="00CC1E84"/>
    <w:rsid w:val="00CC5E7D"/>
    <w:rsid w:val="00CC7AC5"/>
    <w:rsid w:val="00CD03F3"/>
    <w:rsid w:val="00CD0753"/>
    <w:rsid w:val="00CD1B42"/>
    <w:rsid w:val="00CD2937"/>
    <w:rsid w:val="00CD58C3"/>
    <w:rsid w:val="00CE2916"/>
    <w:rsid w:val="00CE301F"/>
    <w:rsid w:val="00CE422D"/>
    <w:rsid w:val="00CE5E77"/>
    <w:rsid w:val="00CE70EC"/>
    <w:rsid w:val="00CE72C8"/>
    <w:rsid w:val="00CF21FF"/>
    <w:rsid w:val="00CF3798"/>
    <w:rsid w:val="00CF3DCE"/>
    <w:rsid w:val="00CF5052"/>
    <w:rsid w:val="00D0095E"/>
    <w:rsid w:val="00D0171D"/>
    <w:rsid w:val="00D0663D"/>
    <w:rsid w:val="00D11122"/>
    <w:rsid w:val="00D12FC5"/>
    <w:rsid w:val="00D145B7"/>
    <w:rsid w:val="00D21595"/>
    <w:rsid w:val="00D220D8"/>
    <w:rsid w:val="00D2276B"/>
    <w:rsid w:val="00D22D5A"/>
    <w:rsid w:val="00D26D90"/>
    <w:rsid w:val="00D302E7"/>
    <w:rsid w:val="00D3369D"/>
    <w:rsid w:val="00D35AD9"/>
    <w:rsid w:val="00D47E07"/>
    <w:rsid w:val="00D53206"/>
    <w:rsid w:val="00D5525B"/>
    <w:rsid w:val="00D563BD"/>
    <w:rsid w:val="00D56A63"/>
    <w:rsid w:val="00D57C03"/>
    <w:rsid w:val="00D60445"/>
    <w:rsid w:val="00D6429B"/>
    <w:rsid w:val="00D65DEA"/>
    <w:rsid w:val="00D671F0"/>
    <w:rsid w:val="00D750D4"/>
    <w:rsid w:val="00D77312"/>
    <w:rsid w:val="00D90D4A"/>
    <w:rsid w:val="00D944BC"/>
    <w:rsid w:val="00D96880"/>
    <w:rsid w:val="00D9793F"/>
    <w:rsid w:val="00DA39E9"/>
    <w:rsid w:val="00DB28E2"/>
    <w:rsid w:val="00DB5E29"/>
    <w:rsid w:val="00DB6FBF"/>
    <w:rsid w:val="00DB7792"/>
    <w:rsid w:val="00DC07F4"/>
    <w:rsid w:val="00DC4418"/>
    <w:rsid w:val="00DC50FE"/>
    <w:rsid w:val="00DC7B26"/>
    <w:rsid w:val="00DD0F63"/>
    <w:rsid w:val="00DD30A8"/>
    <w:rsid w:val="00DD4F1F"/>
    <w:rsid w:val="00DD4FC8"/>
    <w:rsid w:val="00DD53B2"/>
    <w:rsid w:val="00DD65A1"/>
    <w:rsid w:val="00DE3876"/>
    <w:rsid w:val="00DE7C23"/>
    <w:rsid w:val="00DF0E77"/>
    <w:rsid w:val="00DF21A5"/>
    <w:rsid w:val="00DF315A"/>
    <w:rsid w:val="00DF48F3"/>
    <w:rsid w:val="00DF7369"/>
    <w:rsid w:val="00E05747"/>
    <w:rsid w:val="00E05AD2"/>
    <w:rsid w:val="00E202E5"/>
    <w:rsid w:val="00E24EA6"/>
    <w:rsid w:val="00E26565"/>
    <w:rsid w:val="00E32F90"/>
    <w:rsid w:val="00E453DC"/>
    <w:rsid w:val="00E4781C"/>
    <w:rsid w:val="00E6385D"/>
    <w:rsid w:val="00E67A27"/>
    <w:rsid w:val="00E70A08"/>
    <w:rsid w:val="00E74EE1"/>
    <w:rsid w:val="00E77147"/>
    <w:rsid w:val="00E77443"/>
    <w:rsid w:val="00E818F3"/>
    <w:rsid w:val="00E8245E"/>
    <w:rsid w:val="00E82A67"/>
    <w:rsid w:val="00E84170"/>
    <w:rsid w:val="00E847A4"/>
    <w:rsid w:val="00EA213C"/>
    <w:rsid w:val="00EA247F"/>
    <w:rsid w:val="00EA28AF"/>
    <w:rsid w:val="00EA39CE"/>
    <w:rsid w:val="00EA3D59"/>
    <w:rsid w:val="00EA5D99"/>
    <w:rsid w:val="00EB220F"/>
    <w:rsid w:val="00EB60B0"/>
    <w:rsid w:val="00EC5759"/>
    <w:rsid w:val="00EC58BC"/>
    <w:rsid w:val="00EC5E8F"/>
    <w:rsid w:val="00ED0A2B"/>
    <w:rsid w:val="00ED1BCC"/>
    <w:rsid w:val="00ED1D73"/>
    <w:rsid w:val="00ED47B9"/>
    <w:rsid w:val="00ED6352"/>
    <w:rsid w:val="00EE095B"/>
    <w:rsid w:val="00EE1783"/>
    <w:rsid w:val="00EE3787"/>
    <w:rsid w:val="00EE68B7"/>
    <w:rsid w:val="00EF2472"/>
    <w:rsid w:val="00EF47AB"/>
    <w:rsid w:val="00F01579"/>
    <w:rsid w:val="00F0336A"/>
    <w:rsid w:val="00F077B3"/>
    <w:rsid w:val="00F11B95"/>
    <w:rsid w:val="00F16A3B"/>
    <w:rsid w:val="00F17F63"/>
    <w:rsid w:val="00F24F61"/>
    <w:rsid w:val="00F26017"/>
    <w:rsid w:val="00F3188D"/>
    <w:rsid w:val="00F3298D"/>
    <w:rsid w:val="00F35804"/>
    <w:rsid w:val="00F35EA9"/>
    <w:rsid w:val="00F37FF9"/>
    <w:rsid w:val="00F40AF2"/>
    <w:rsid w:val="00F419B3"/>
    <w:rsid w:val="00F42347"/>
    <w:rsid w:val="00F5107C"/>
    <w:rsid w:val="00F510B5"/>
    <w:rsid w:val="00F51E2A"/>
    <w:rsid w:val="00F5301B"/>
    <w:rsid w:val="00F53281"/>
    <w:rsid w:val="00F54606"/>
    <w:rsid w:val="00F54C8D"/>
    <w:rsid w:val="00F5745E"/>
    <w:rsid w:val="00F5757E"/>
    <w:rsid w:val="00F57F8A"/>
    <w:rsid w:val="00F609CF"/>
    <w:rsid w:val="00F60C66"/>
    <w:rsid w:val="00F67A90"/>
    <w:rsid w:val="00F72485"/>
    <w:rsid w:val="00F769EC"/>
    <w:rsid w:val="00F76ED0"/>
    <w:rsid w:val="00F80F90"/>
    <w:rsid w:val="00F84606"/>
    <w:rsid w:val="00F85C42"/>
    <w:rsid w:val="00F85FFD"/>
    <w:rsid w:val="00F86D18"/>
    <w:rsid w:val="00F905A7"/>
    <w:rsid w:val="00F91507"/>
    <w:rsid w:val="00F93904"/>
    <w:rsid w:val="00F94861"/>
    <w:rsid w:val="00F9669C"/>
    <w:rsid w:val="00F97298"/>
    <w:rsid w:val="00F972F2"/>
    <w:rsid w:val="00F97E69"/>
    <w:rsid w:val="00FA219A"/>
    <w:rsid w:val="00FA3F45"/>
    <w:rsid w:val="00FA4EFF"/>
    <w:rsid w:val="00FA7887"/>
    <w:rsid w:val="00FB5AB3"/>
    <w:rsid w:val="00FB6EF0"/>
    <w:rsid w:val="00FC1330"/>
    <w:rsid w:val="00FC17A7"/>
    <w:rsid w:val="00FC1B50"/>
    <w:rsid w:val="00FC2AFD"/>
    <w:rsid w:val="00FC34B9"/>
    <w:rsid w:val="00FC4D9C"/>
    <w:rsid w:val="00FC5402"/>
    <w:rsid w:val="00FC7AAC"/>
    <w:rsid w:val="00FD26A8"/>
    <w:rsid w:val="00FD4514"/>
    <w:rsid w:val="00FD660A"/>
    <w:rsid w:val="00FD7717"/>
    <w:rsid w:val="00FD7943"/>
    <w:rsid w:val="00FE707C"/>
    <w:rsid w:val="00FE7AE2"/>
    <w:rsid w:val="00FF0094"/>
    <w:rsid w:val="00FF061E"/>
    <w:rsid w:val="00FF0AFA"/>
    <w:rsid w:val="00FF2511"/>
    <w:rsid w:val="00FF2F7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7B6C76"/>
  <w15:docId w15:val="{3484D0CA-15E5-41C6-A2EE-95670A96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GB"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97E"/>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
    <w:next w:val="a"/>
    <w:link w:val="10"/>
    <w:uiPriority w:val="9"/>
    <w:qFormat/>
    <w:rsid w:val="00AE5E5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0"/>
    <w:link w:val="20"/>
    <w:qFormat/>
    <w:rsid w:val="00682911"/>
    <w:pPr>
      <w:keepNext/>
      <w:tabs>
        <w:tab w:val="left" w:pos="1440"/>
      </w:tabs>
      <w:jc w:val="center"/>
      <w:outlineLvl w:val="1"/>
    </w:pPr>
    <w:rPr>
      <w:rFonts w:ascii="Arial" w:eastAsia="新細明體" w:hAnsi="Arial" w:cs="Times New Roman"/>
      <w:i/>
      <w:sz w:val="28"/>
      <w:szCs w:val="20"/>
      <w:lang w:eastAsia="zh-TW"/>
    </w:rPr>
  </w:style>
  <w:style w:type="paragraph" w:styleId="4">
    <w:name w:val="heading 4"/>
    <w:basedOn w:val="a"/>
    <w:next w:val="a"/>
    <w:link w:val="40"/>
    <w:uiPriority w:val="9"/>
    <w:semiHidden/>
    <w:unhideWhenUsed/>
    <w:qFormat/>
    <w:rsid w:val="00AE5E59"/>
    <w:pPr>
      <w:keepNext/>
      <w:spacing w:line="720" w:lineRule="auto"/>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DB6FBF"/>
    <w:rPr>
      <w:sz w:val="22"/>
      <w:szCs w:val="22"/>
      <w:lang w:val="en-US"/>
    </w:rPr>
  </w:style>
  <w:style w:type="paragraph" w:styleId="a5">
    <w:name w:val="footnote text"/>
    <w:basedOn w:val="a"/>
    <w:link w:val="a6"/>
    <w:unhideWhenUsed/>
    <w:rsid w:val="004D697E"/>
    <w:pPr>
      <w:snapToGrid w:val="0"/>
      <w:jc w:val="left"/>
    </w:pPr>
    <w:rPr>
      <w:sz w:val="20"/>
      <w:szCs w:val="20"/>
      <w:lang w:val="en-GB" w:eastAsia="zh-TW"/>
    </w:rPr>
  </w:style>
  <w:style w:type="character" w:customStyle="1" w:styleId="a6">
    <w:name w:val="註腳文字 字元"/>
    <w:basedOn w:val="a1"/>
    <w:link w:val="a5"/>
    <w:rsid w:val="004D697E"/>
    <w:rPr>
      <w:rFonts w:asciiTheme="minorHAnsi" w:eastAsiaTheme="minorEastAsia" w:hAnsiTheme="minorHAnsi" w:cstheme="minorBidi"/>
      <w:kern w:val="2"/>
    </w:rPr>
  </w:style>
  <w:style w:type="character" w:styleId="a7">
    <w:name w:val="footnote reference"/>
    <w:basedOn w:val="a1"/>
    <w:uiPriority w:val="99"/>
    <w:unhideWhenUsed/>
    <w:rsid w:val="004D697E"/>
    <w:rPr>
      <w:vertAlign w:val="superscript"/>
    </w:rPr>
  </w:style>
  <w:style w:type="paragraph" w:customStyle="1" w:styleId="11">
    <w:name w:val="正文1"/>
    <w:rsid w:val="004D697E"/>
    <w:pPr>
      <w:widowControl w:val="0"/>
      <w:suppressAutoHyphens/>
    </w:pPr>
    <w:rPr>
      <w:rFonts w:ascii="Courier" w:eastAsia="Times New Roman" w:hAnsi="Courier"/>
      <w:color w:val="000000"/>
      <w:lang w:val="en-US" w:eastAsia="en-CA"/>
    </w:rPr>
  </w:style>
  <w:style w:type="paragraph" w:styleId="a8">
    <w:name w:val="List Paragraph"/>
    <w:basedOn w:val="a"/>
    <w:uiPriority w:val="34"/>
    <w:qFormat/>
    <w:rsid w:val="004D697E"/>
    <w:pPr>
      <w:ind w:leftChars="200" w:left="480"/>
      <w:jc w:val="left"/>
    </w:pPr>
    <w:rPr>
      <w:sz w:val="24"/>
      <w:lang w:val="en-GB" w:eastAsia="zh-TW"/>
    </w:rPr>
  </w:style>
  <w:style w:type="paragraph" w:customStyle="1" w:styleId="KWNormal">
    <w:name w:val="K&amp;W Normal"/>
    <w:link w:val="KWNormalChar"/>
    <w:rsid w:val="004D697E"/>
    <w:pPr>
      <w:widowControl w:val="0"/>
      <w:autoSpaceDE w:val="0"/>
      <w:autoSpaceDN w:val="0"/>
      <w:adjustRightInd w:val="0"/>
      <w:spacing w:after="280" w:line="240" w:lineRule="atLeast"/>
      <w:jc w:val="both"/>
    </w:pPr>
    <w:rPr>
      <w:rFonts w:ascii="Arial" w:eastAsia="Times New Roman" w:hAnsi="Arial" w:cs="Arial"/>
      <w:color w:val="000000"/>
      <w:kern w:val="2"/>
      <w:sz w:val="21"/>
      <w:szCs w:val="21"/>
      <w:lang w:val="en-US" w:eastAsia="zh-CN"/>
    </w:rPr>
  </w:style>
  <w:style w:type="character" w:customStyle="1" w:styleId="KWNormalChar">
    <w:name w:val="K&amp;W Normal Char"/>
    <w:link w:val="KWNormal"/>
    <w:locked/>
    <w:rsid w:val="004D697E"/>
    <w:rPr>
      <w:rFonts w:ascii="Arial" w:eastAsia="Times New Roman" w:hAnsi="Arial" w:cs="Arial"/>
      <w:color w:val="000000"/>
      <w:kern w:val="2"/>
      <w:sz w:val="21"/>
      <w:szCs w:val="21"/>
      <w:lang w:val="en-US" w:eastAsia="zh-CN"/>
    </w:rPr>
  </w:style>
  <w:style w:type="table" w:styleId="a9">
    <w:name w:val="Table Grid"/>
    <w:basedOn w:val="a2"/>
    <w:uiPriority w:val="59"/>
    <w:rsid w:val="004D697E"/>
    <w:rPr>
      <w:rFonts w:asciiTheme="minorHAnsi" w:eastAsiaTheme="minorEastAsia" w:hAnsiTheme="minorHAnsi" w:cstheme="minorBidi"/>
      <w:kern w:val="2"/>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A5B90"/>
    <w:pPr>
      <w:tabs>
        <w:tab w:val="center" w:pos="4153"/>
        <w:tab w:val="right" w:pos="8306"/>
      </w:tabs>
    </w:pPr>
  </w:style>
  <w:style w:type="character" w:customStyle="1" w:styleId="ab">
    <w:name w:val="頁首 字元"/>
    <w:basedOn w:val="a1"/>
    <w:link w:val="aa"/>
    <w:uiPriority w:val="99"/>
    <w:rsid w:val="002A5B90"/>
    <w:rPr>
      <w:rFonts w:asciiTheme="minorHAnsi" w:eastAsiaTheme="minorEastAsia" w:hAnsiTheme="minorHAnsi" w:cstheme="minorBidi"/>
      <w:kern w:val="2"/>
      <w:sz w:val="21"/>
      <w:szCs w:val="22"/>
      <w:lang w:val="en-US" w:eastAsia="zh-CN"/>
    </w:rPr>
  </w:style>
  <w:style w:type="paragraph" w:styleId="ac">
    <w:name w:val="footer"/>
    <w:basedOn w:val="a"/>
    <w:link w:val="ad"/>
    <w:uiPriority w:val="99"/>
    <w:unhideWhenUsed/>
    <w:rsid w:val="002A5B90"/>
    <w:pPr>
      <w:tabs>
        <w:tab w:val="center" w:pos="4153"/>
        <w:tab w:val="right" w:pos="8306"/>
      </w:tabs>
    </w:pPr>
  </w:style>
  <w:style w:type="character" w:customStyle="1" w:styleId="ad">
    <w:name w:val="頁尾 字元"/>
    <w:basedOn w:val="a1"/>
    <w:link w:val="ac"/>
    <w:uiPriority w:val="99"/>
    <w:rsid w:val="002A5B90"/>
    <w:rPr>
      <w:rFonts w:asciiTheme="minorHAnsi" w:eastAsiaTheme="minorEastAsia" w:hAnsiTheme="minorHAnsi" w:cstheme="minorBidi"/>
      <w:kern w:val="2"/>
      <w:sz w:val="21"/>
      <w:szCs w:val="22"/>
      <w:lang w:val="en-US" w:eastAsia="zh-CN"/>
    </w:rPr>
  </w:style>
  <w:style w:type="paragraph" w:customStyle="1" w:styleId="12">
    <w:name w:val="1"/>
    <w:basedOn w:val="a"/>
    <w:rsid w:val="000C56EE"/>
    <w:rPr>
      <w:rFonts w:ascii="Tahoma" w:eastAsia="SimSun" w:hAnsi="Tahoma" w:cs="Times New Roman"/>
      <w:sz w:val="24"/>
      <w:szCs w:val="20"/>
    </w:rPr>
  </w:style>
  <w:style w:type="character" w:styleId="ae">
    <w:name w:val="page number"/>
    <w:rsid w:val="00BE00E1"/>
    <w:rPr>
      <w:rFonts w:cs="Times New Roman"/>
    </w:rPr>
  </w:style>
  <w:style w:type="paragraph" w:customStyle="1" w:styleId="af">
    <w:name w:val="脚注"/>
    <w:basedOn w:val="a5"/>
    <w:uiPriority w:val="99"/>
    <w:rsid w:val="00BE00E1"/>
    <w:rPr>
      <w:rFonts w:ascii="Times New Roman" w:eastAsia="SimSun" w:hAnsi="Times New Roman" w:cs="Times New Roman"/>
      <w:sz w:val="24"/>
      <w:szCs w:val="24"/>
      <w:lang w:val="en-US" w:eastAsia="zh-CN"/>
    </w:rPr>
  </w:style>
  <w:style w:type="paragraph" w:customStyle="1" w:styleId="KWBodytext">
    <w:name w:val="K&amp;W Body text"/>
    <w:basedOn w:val="KWNormal"/>
    <w:rsid w:val="00BE00E1"/>
    <w:pPr>
      <w:widowControl/>
      <w:autoSpaceDE/>
      <w:autoSpaceDN/>
      <w:adjustRightInd/>
      <w:spacing w:after="360" w:line="320" w:lineRule="atLeast"/>
      <w:ind w:firstLineChars="200" w:firstLine="200"/>
    </w:pPr>
    <w:rPr>
      <w:rFonts w:eastAsia="KaiTi_GB2312" w:cs="Times New Roman"/>
      <w:color w:val="auto"/>
      <w:kern w:val="0"/>
      <w:sz w:val="24"/>
      <w:szCs w:val="20"/>
      <w:lang w:eastAsia="en-US"/>
    </w:rPr>
  </w:style>
  <w:style w:type="paragraph" w:styleId="21">
    <w:name w:val="toc 2"/>
    <w:basedOn w:val="a"/>
    <w:next w:val="a"/>
    <w:autoRedefine/>
    <w:uiPriority w:val="39"/>
    <w:qFormat/>
    <w:rsid w:val="002D3873"/>
    <w:pPr>
      <w:widowControl/>
      <w:tabs>
        <w:tab w:val="right" w:leader="dot" w:pos="8505"/>
      </w:tabs>
      <w:spacing w:line="500" w:lineRule="exact"/>
      <w:jc w:val="left"/>
    </w:pPr>
    <w:rPr>
      <w:rFonts w:ascii="Times New Roman" w:eastAsia="FangSong_GB2312" w:hAnsi="Times New Roman" w:cs="Times New Roman"/>
      <w:noProof/>
      <w:kern w:val="0"/>
      <w:sz w:val="32"/>
      <w:szCs w:val="32"/>
    </w:rPr>
  </w:style>
  <w:style w:type="character" w:styleId="af0">
    <w:name w:val="Hyperlink"/>
    <w:rsid w:val="002D3873"/>
    <w:rPr>
      <w:rFonts w:cs="Times New Roman"/>
      <w:color w:val="0000FF"/>
      <w:u w:val="single"/>
    </w:rPr>
  </w:style>
  <w:style w:type="paragraph" w:styleId="af1">
    <w:name w:val="Revision"/>
    <w:hidden/>
    <w:uiPriority w:val="99"/>
    <w:semiHidden/>
    <w:rsid w:val="005836AC"/>
    <w:rPr>
      <w:rFonts w:asciiTheme="minorHAnsi" w:eastAsiaTheme="minorEastAsia" w:hAnsiTheme="minorHAnsi" w:cstheme="minorBidi"/>
      <w:kern w:val="2"/>
      <w:sz w:val="21"/>
      <w:szCs w:val="22"/>
      <w:lang w:val="en-US" w:eastAsia="zh-CN"/>
    </w:rPr>
  </w:style>
  <w:style w:type="paragraph" w:styleId="af2">
    <w:name w:val="Balloon Text"/>
    <w:basedOn w:val="a"/>
    <w:link w:val="af3"/>
    <w:uiPriority w:val="99"/>
    <w:semiHidden/>
    <w:unhideWhenUsed/>
    <w:rsid w:val="005836AC"/>
    <w:rPr>
      <w:rFonts w:ascii="新細明體" w:eastAsia="新細明體"/>
      <w:sz w:val="18"/>
      <w:szCs w:val="18"/>
    </w:rPr>
  </w:style>
  <w:style w:type="character" w:customStyle="1" w:styleId="af3">
    <w:name w:val="註解方塊文字 字元"/>
    <w:basedOn w:val="a1"/>
    <w:link w:val="af2"/>
    <w:uiPriority w:val="99"/>
    <w:semiHidden/>
    <w:rsid w:val="005836AC"/>
    <w:rPr>
      <w:rFonts w:ascii="新細明體" w:hAnsiTheme="minorHAnsi" w:cstheme="minorBidi"/>
      <w:kern w:val="2"/>
      <w:sz w:val="18"/>
      <w:szCs w:val="18"/>
      <w:lang w:val="en-US" w:eastAsia="zh-CN"/>
    </w:rPr>
  </w:style>
  <w:style w:type="character" w:customStyle="1" w:styleId="20">
    <w:name w:val="標題 2 字元"/>
    <w:basedOn w:val="a1"/>
    <w:link w:val="2"/>
    <w:rsid w:val="00682911"/>
    <w:rPr>
      <w:rFonts w:ascii="Arial" w:hAnsi="Arial"/>
      <w:i/>
      <w:kern w:val="2"/>
      <w:sz w:val="28"/>
      <w:lang w:val="en-US"/>
    </w:rPr>
  </w:style>
  <w:style w:type="paragraph" w:styleId="a0">
    <w:name w:val="Normal Indent"/>
    <w:basedOn w:val="a"/>
    <w:uiPriority w:val="99"/>
    <w:semiHidden/>
    <w:unhideWhenUsed/>
    <w:rsid w:val="00682911"/>
    <w:pPr>
      <w:ind w:leftChars="200" w:left="480"/>
    </w:pPr>
  </w:style>
  <w:style w:type="character" w:customStyle="1" w:styleId="DeltaViewDeletion">
    <w:name w:val="DeltaView Deletion"/>
    <w:uiPriority w:val="99"/>
    <w:rsid w:val="004B2F15"/>
    <w:rPr>
      <w:strike/>
      <w:color w:val="FF0000"/>
    </w:rPr>
  </w:style>
  <w:style w:type="character" w:customStyle="1" w:styleId="10">
    <w:name w:val="標題 1 字元"/>
    <w:basedOn w:val="a1"/>
    <w:link w:val="1"/>
    <w:uiPriority w:val="9"/>
    <w:rsid w:val="00AE5E59"/>
    <w:rPr>
      <w:rFonts w:asciiTheme="majorHAnsi" w:eastAsiaTheme="majorEastAsia" w:hAnsiTheme="majorHAnsi" w:cstheme="majorBidi"/>
      <w:b/>
      <w:bCs/>
      <w:kern w:val="52"/>
      <w:sz w:val="52"/>
      <w:szCs w:val="52"/>
      <w:lang w:val="en-US" w:eastAsia="zh-CN"/>
    </w:rPr>
  </w:style>
  <w:style w:type="character" w:customStyle="1" w:styleId="40">
    <w:name w:val="標題 4 字元"/>
    <w:basedOn w:val="a1"/>
    <w:link w:val="4"/>
    <w:uiPriority w:val="9"/>
    <w:semiHidden/>
    <w:rsid w:val="00AE5E59"/>
    <w:rPr>
      <w:rFonts w:asciiTheme="majorHAnsi" w:eastAsiaTheme="majorEastAsia" w:hAnsiTheme="majorHAnsi" w:cstheme="majorBidi"/>
      <w:kern w:val="2"/>
      <w:sz w:val="36"/>
      <w:szCs w:val="36"/>
      <w:lang w:val="en-US" w:eastAsia="zh-CN"/>
    </w:rPr>
  </w:style>
  <w:style w:type="paragraph" w:styleId="af4">
    <w:name w:val="Body Text Indent"/>
    <w:basedOn w:val="a"/>
    <w:link w:val="af5"/>
    <w:semiHidden/>
    <w:rsid w:val="00AE5E59"/>
    <w:pPr>
      <w:ind w:firstLine="600"/>
    </w:pPr>
    <w:rPr>
      <w:rFonts w:ascii="新細明體" w:eastAsia="新細明體" w:hAnsi="SimSun" w:cs="Times New Roman"/>
      <w:sz w:val="32"/>
      <w:szCs w:val="20"/>
      <w:lang w:eastAsia="zh-TW"/>
    </w:rPr>
  </w:style>
  <w:style w:type="character" w:customStyle="1" w:styleId="af5">
    <w:name w:val="本文縮排 字元"/>
    <w:basedOn w:val="a1"/>
    <w:link w:val="af4"/>
    <w:semiHidden/>
    <w:rsid w:val="00AE5E59"/>
    <w:rPr>
      <w:rFonts w:ascii="新細明體" w:hAnsi="SimSun"/>
      <w:kern w:val="2"/>
      <w:sz w:val="32"/>
      <w:lang w:val="en-US"/>
    </w:rPr>
  </w:style>
  <w:style w:type="paragraph" w:styleId="5">
    <w:name w:val="index 5"/>
    <w:basedOn w:val="a"/>
    <w:next w:val="a"/>
    <w:autoRedefine/>
    <w:rsid w:val="00AE5E59"/>
    <w:pPr>
      <w:ind w:left="1680"/>
    </w:pPr>
    <w:rPr>
      <w:rFonts w:ascii="Times New Roman" w:eastAsia="SimSun" w:hAnsi="Times New Roman" w:cs="Times New Roman"/>
      <w:szCs w:val="24"/>
    </w:rPr>
  </w:style>
  <w:style w:type="paragraph" w:customStyle="1" w:styleId="FTAArticleTextIndent1">
    <w:name w:val="FTA Article Text Indent 1"/>
    <w:basedOn w:val="a"/>
    <w:rsid w:val="00AE5E59"/>
    <w:pPr>
      <w:tabs>
        <w:tab w:val="left" w:pos="720"/>
      </w:tabs>
      <w:spacing w:before="240" w:after="120"/>
      <w:ind w:left="1080" w:hanging="360"/>
    </w:pPr>
    <w:rPr>
      <w:rFonts w:ascii="Times New Roman" w:eastAsia="Times New Roman" w:hAnsi="Times New Roman" w:cs="Times New Roman"/>
      <w:szCs w:val="24"/>
    </w:rPr>
  </w:style>
  <w:style w:type="paragraph" w:customStyle="1" w:styleId="Default">
    <w:name w:val="Default"/>
    <w:rsid w:val="00AE5E59"/>
    <w:pPr>
      <w:widowControl w:val="0"/>
      <w:autoSpaceDE w:val="0"/>
      <w:autoSpaceDN w:val="0"/>
      <w:adjustRightInd w:val="0"/>
    </w:pPr>
    <w:rPr>
      <w:rFonts w:ascii="Times New Roman" w:eastAsia="SimSun" w:hAnsi="Times New Roman"/>
      <w:color w:val="000000"/>
      <w:sz w:val="24"/>
      <w:szCs w:val="24"/>
      <w:lang w:val="en-US" w:eastAsia="zh-CN"/>
    </w:rPr>
  </w:style>
  <w:style w:type="paragraph" w:customStyle="1" w:styleId="13">
    <w:name w:val="列出段落1"/>
    <w:basedOn w:val="a"/>
    <w:uiPriority w:val="34"/>
    <w:qFormat/>
    <w:rsid w:val="00AE5E59"/>
    <w:pPr>
      <w:ind w:firstLineChars="200" w:firstLine="420"/>
    </w:pPr>
    <w:rPr>
      <w:rFonts w:ascii="Calibri" w:eastAsia="SimSun" w:hAnsi="Calibri" w:cs="Times New Roman"/>
    </w:rPr>
  </w:style>
  <w:style w:type="paragraph" w:styleId="Web">
    <w:name w:val="Normal (Web)"/>
    <w:basedOn w:val="a"/>
    <w:uiPriority w:val="99"/>
    <w:unhideWhenUsed/>
    <w:rsid w:val="00AE5E59"/>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character" w:styleId="af6">
    <w:name w:val="annotation reference"/>
    <w:basedOn w:val="a1"/>
    <w:unhideWhenUsed/>
    <w:rsid w:val="00AE5E59"/>
    <w:rPr>
      <w:sz w:val="21"/>
      <w:szCs w:val="21"/>
    </w:rPr>
  </w:style>
  <w:style w:type="paragraph" w:styleId="af7">
    <w:name w:val="annotation text"/>
    <w:basedOn w:val="a"/>
    <w:link w:val="af8"/>
    <w:unhideWhenUsed/>
    <w:rsid w:val="00AE5E59"/>
    <w:pPr>
      <w:jc w:val="left"/>
    </w:pPr>
    <w:rPr>
      <w:rFonts w:ascii="Times New Roman" w:eastAsia="SimSun" w:hAnsi="Times New Roman" w:cs="Times New Roman"/>
      <w:szCs w:val="20"/>
    </w:rPr>
  </w:style>
  <w:style w:type="character" w:customStyle="1" w:styleId="af8">
    <w:name w:val="註解文字 字元"/>
    <w:basedOn w:val="a1"/>
    <w:link w:val="af7"/>
    <w:rsid w:val="00AE5E59"/>
    <w:rPr>
      <w:rFonts w:ascii="Times New Roman" w:eastAsia="SimSun" w:hAnsi="Times New Roman"/>
      <w:kern w:val="2"/>
      <w:sz w:val="21"/>
      <w:lang w:val="en-US" w:eastAsia="zh-CN"/>
    </w:rPr>
  </w:style>
  <w:style w:type="character" w:customStyle="1" w:styleId="af9">
    <w:name w:val="註解主旨 字元"/>
    <w:basedOn w:val="af8"/>
    <w:link w:val="afa"/>
    <w:uiPriority w:val="99"/>
    <w:semiHidden/>
    <w:rsid w:val="00AE5E59"/>
    <w:rPr>
      <w:rFonts w:ascii="Times New Roman" w:eastAsia="SimSun" w:hAnsi="Times New Roman"/>
      <w:b/>
      <w:bCs/>
      <w:kern w:val="2"/>
      <w:sz w:val="21"/>
      <w:lang w:val="en-US" w:eastAsia="zh-CN"/>
    </w:rPr>
  </w:style>
  <w:style w:type="paragraph" w:styleId="afa">
    <w:name w:val="annotation subject"/>
    <w:basedOn w:val="af7"/>
    <w:next w:val="af7"/>
    <w:link w:val="af9"/>
    <w:uiPriority w:val="99"/>
    <w:semiHidden/>
    <w:unhideWhenUsed/>
    <w:rsid w:val="00AE5E59"/>
    <w:rPr>
      <w:b/>
      <w:bCs/>
    </w:rPr>
  </w:style>
  <w:style w:type="character" w:customStyle="1" w:styleId="14">
    <w:name w:val="註解主旨 字元1"/>
    <w:basedOn w:val="af8"/>
    <w:uiPriority w:val="99"/>
    <w:semiHidden/>
    <w:rsid w:val="00AE5E59"/>
    <w:rPr>
      <w:rFonts w:ascii="Times New Roman" w:eastAsia="SimSun" w:hAnsi="Times New Roman"/>
      <w:b/>
      <w:bCs/>
      <w:kern w:val="2"/>
      <w:sz w:val="21"/>
      <w:lang w:val="en-US" w:eastAsia="zh-CN"/>
    </w:rPr>
  </w:style>
  <w:style w:type="character" w:styleId="afb">
    <w:name w:val="Strong"/>
    <w:basedOn w:val="a1"/>
    <w:uiPriority w:val="22"/>
    <w:qFormat/>
    <w:rsid w:val="00AE5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69919">
      <w:bodyDiv w:val="1"/>
      <w:marLeft w:val="0"/>
      <w:marRight w:val="0"/>
      <w:marTop w:val="0"/>
      <w:marBottom w:val="0"/>
      <w:divBdr>
        <w:top w:val="none" w:sz="0" w:space="0" w:color="auto"/>
        <w:left w:val="none" w:sz="0" w:space="0" w:color="auto"/>
        <w:bottom w:val="none" w:sz="0" w:space="0" w:color="auto"/>
        <w:right w:val="none" w:sz="0" w:space="0" w:color="auto"/>
      </w:divBdr>
      <w:divsChild>
        <w:div w:id="1093354758">
          <w:marLeft w:val="0"/>
          <w:marRight w:val="0"/>
          <w:marTop w:val="0"/>
          <w:marBottom w:val="0"/>
          <w:divBdr>
            <w:top w:val="none" w:sz="0" w:space="0" w:color="auto"/>
            <w:left w:val="none" w:sz="0" w:space="0" w:color="auto"/>
            <w:bottom w:val="none" w:sz="0" w:space="0" w:color="auto"/>
            <w:right w:val="none" w:sz="0" w:space="0" w:color="auto"/>
          </w:divBdr>
          <w:divsChild>
            <w:div w:id="847598649">
              <w:marLeft w:val="0"/>
              <w:marRight w:val="0"/>
              <w:marTop w:val="0"/>
              <w:marBottom w:val="0"/>
              <w:divBdr>
                <w:top w:val="none" w:sz="0" w:space="0" w:color="auto"/>
                <w:left w:val="none" w:sz="0" w:space="0" w:color="auto"/>
                <w:bottom w:val="none" w:sz="0" w:space="0" w:color="auto"/>
                <w:right w:val="none" w:sz="0" w:space="0" w:color="auto"/>
              </w:divBdr>
              <w:divsChild>
                <w:div w:id="679505816">
                  <w:marLeft w:val="0"/>
                  <w:marRight w:val="0"/>
                  <w:marTop w:val="0"/>
                  <w:marBottom w:val="0"/>
                  <w:divBdr>
                    <w:top w:val="none" w:sz="0" w:space="0" w:color="auto"/>
                    <w:left w:val="none" w:sz="0" w:space="0" w:color="auto"/>
                    <w:bottom w:val="none" w:sz="0" w:space="0" w:color="auto"/>
                    <w:right w:val="none" w:sz="0" w:space="0" w:color="auto"/>
                  </w:divBdr>
                  <w:divsChild>
                    <w:div w:id="1916042386">
                      <w:marLeft w:val="0"/>
                      <w:marRight w:val="0"/>
                      <w:marTop w:val="0"/>
                      <w:marBottom w:val="0"/>
                      <w:divBdr>
                        <w:top w:val="none" w:sz="0" w:space="0" w:color="auto"/>
                        <w:left w:val="none" w:sz="0" w:space="0" w:color="auto"/>
                        <w:bottom w:val="none" w:sz="0" w:space="0" w:color="auto"/>
                        <w:right w:val="none" w:sz="0" w:space="0" w:color="auto"/>
                      </w:divBdr>
                      <w:divsChild>
                        <w:div w:id="967659902">
                          <w:marLeft w:val="1"/>
                          <w:marRight w:val="0"/>
                          <w:marTop w:val="1"/>
                          <w:marBottom w:val="1"/>
                          <w:divBdr>
                            <w:top w:val="none" w:sz="0" w:space="0" w:color="auto"/>
                            <w:left w:val="none" w:sz="0" w:space="0" w:color="auto"/>
                            <w:bottom w:val="none" w:sz="0" w:space="0" w:color="auto"/>
                            <w:right w:val="none" w:sz="0" w:space="0" w:color="auto"/>
                          </w:divBdr>
                          <w:divsChild>
                            <w:div w:id="1932539819">
                              <w:marLeft w:val="0"/>
                              <w:marRight w:val="0"/>
                              <w:marTop w:val="0"/>
                              <w:marBottom w:val="0"/>
                              <w:divBdr>
                                <w:top w:val="none" w:sz="0" w:space="0" w:color="auto"/>
                                <w:left w:val="none" w:sz="0" w:space="0" w:color="auto"/>
                                <w:bottom w:val="none" w:sz="0" w:space="0" w:color="auto"/>
                                <w:right w:val="none" w:sz="0" w:space="0" w:color="auto"/>
                              </w:divBdr>
                              <w:divsChild>
                                <w:div w:id="1606961481">
                                  <w:marLeft w:val="0"/>
                                  <w:marRight w:val="0"/>
                                  <w:marTop w:val="0"/>
                                  <w:marBottom w:val="0"/>
                                  <w:divBdr>
                                    <w:top w:val="none" w:sz="0" w:space="0" w:color="auto"/>
                                    <w:left w:val="none" w:sz="0" w:space="0" w:color="auto"/>
                                    <w:bottom w:val="none" w:sz="0" w:space="0" w:color="auto"/>
                                    <w:right w:val="none" w:sz="0" w:space="0" w:color="auto"/>
                                  </w:divBdr>
                                </w:div>
                                <w:div w:id="65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DF4783-FF1A-4A13-9A16-2ADDE71E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9400</Words>
  <Characters>53585</Characters>
  <Application>Microsoft Office Word</Application>
  <DocSecurity>0</DocSecurity>
  <Lines>446</Lines>
  <Paragraphs>125</Paragraphs>
  <ScaleCrop>false</ScaleCrop>
  <Company>HKSARG</Company>
  <LinksUpToDate>false</LinksUpToDate>
  <CharactersWithSpaces>62860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MAII</dc:creator>
  <cp:lastModifiedBy>MAII</cp:lastModifiedBy>
  <cp:revision>2</cp:revision>
  <cp:lastPrinted>2018-12-03T03:19:00Z</cp:lastPrinted>
  <dcterms:created xsi:type="dcterms:W3CDTF">2024-07-11T09:39:00Z</dcterms:created>
  <dcterms:modified xsi:type="dcterms:W3CDTF">2024-07-11T09:39:00Z</dcterms:modified>
</cp:coreProperties>
</file>